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AC5" w:rsidRDefault="00783AC5">
      <w:pPr>
        <w:rPr>
          <w:sz w:val="40"/>
        </w:rPr>
      </w:pPr>
    </w:p>
    <w:p w:rsidR="00E92719" w:rsidRDefault="00E92719" w:rsidP="00E92719">
      <w:pPr>
        <w:rPr>
          <w:b/>
          <w:szCs w:val="21"/>
        </w:rPr>
      </w:pPr>
    </w:p>
    <w:p w:rsidR="00E92719" w:rsidRPr="00501C5A" w:rsidRDefault="00E92719" w:rsidP="00E92719">
      <w:pPr>
        <w:rPr>
          <w:b/>
          <w:szCs w:val="21"/>
        </w:rPr>
      </w:pPr>
    </w:p>
    <w:p w:rsidR="00E92719" w:rsidRDefault="00E92719" w:rsidP="00E92719">
      <w:pPr>
        <w:jc w:val="center"/>
        <w:rPr>
          <w:b/>
          <w:sz w:val="72"/>
          <w:szCs w:val="72"/>
        </w:rPr>
      </w:pPr>
      <w:r>
        <w:rPr>
          <w:rFonts w:hint="eastAsia"/>
          <w:b/>
          <w:noProof/>
          <w:sz w:val="72"/>
          <w:szCs w:val="72"/>
        </w:rPr>
        <w:drawing>
          <wp:anchor distT="0" distB="0" distL="114300" distR="114300" simplePos="0" relativeHeight="251665408" behindDoc="0" locked="0" layoutInCell="1" allowOverlap="1" wp14:anchorId="7966E3D3" wp14:editId="7B3F1879">
            <wp:simplePos x="0" y="0"/>
            <wp:positionH relativeFrom="column">
              <wp:posOffset>1818640</wp:posOffset>
            </wp:positionH>
            <wp:positionV relativeFrom="paragraph">
              <wp:posOffset>101600</wp:posOffset>
            </wp:positionV>
            <wp:extent cx="2946400" cy="678815"/>
            <wp:effectExtent l="19050" t="0" r="6350" b="0"/>
            <wp:wrapNone/>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8" cstate="print"/>
                    <a:srcRect/>
                    <a:stretch>
                      <a:fillRect/>
                    </a:stretch>
                  </pic:blipFill>
                  <pic:spPr bwMode="auto">
                    <a:xfrm>
                      <a:off x="0" y="0"/>
                      <a:ext cx="2946400" cy="678815"/>
                    </a:xfrm>
                    <a:prstGeom prst="rect">
                      <a:avLst/>
                    </a:prstGeom>
                    <a:noFill/>
                    <a:ln w="9525">
                      <a:noFill/>
                      <a:miter lim="800000"/>
                      <a:headEnd/>
                      <a:tailEnd/>
                    </a:ln>
                  </pic:spPr>
                </pic:pic>
              </a:graphicData>
            </a:graphic>
          </wp:anchor>
        </w:drawing>
      </w:r>
      <w:r>
        <w:rPr>
          <w:rFonts w:hint="eastAsia"/>
          <w:b/>
          <w:noProof/>
          <w:sz w:val="72"/>
          <w:szCs w:val="72"/>
        </w:rPr>
        <w:drawing>
          <wp:anchor distT="0" distB="0" distL="114300" distR="114300" simplePos="0" relativeHeight="251666432" behindDoc="0" locked="0" layoutInCell="1" allowOverlap="1" wp14:anchorId="3E9ADFDB" wp14:editId="568A9ED0">
            <wp:simplePos x="0" y="0"/>
            <wp:positionH relativeFrom="column">
              <wp:posOffset>862330</wp:posOffset>
            </wp:positionH>
            <wp:positionV relativeFrom="paragraph">
              <wp:posOffset>0</wp:posOffset>
            </wp:positionV>
            <wp:extent cx="990600" cy="879475"/>
            <wp:effectExtent l="19050" t="0" r="0" b="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 cstate="print"/>
                    <a:srcRect/>
                    <a:stretch>
                      <a:fillRect/>
                    </a:stretch>
                  </pic:blipFill>
                  <pic:spPr bwMode="auto">
                    <a:xfrm>
                      <a:off x="0" y="0"/>
                      <a:ext cx="990600" cy="879475"/>
                    </a:xfrm>
                    <a:prstGeom prst="rect">
                      <a:avLst/>
                    </a:prstGeom>
                    <a:noFill/>
                    <a:ln w="9525">
                      <a:noFill/>
                      <a:miter lim="800000"/>
                      <a:headEnd/>
                      <a:tailEnd/>
                    </a:ln>
                  </pic:spPr>
                </pic:pic>
              </a:graphicData>
            </a:graphic>
          </wp:anchor>
        </w:drawing>
      </w:r>
    </w:p>
    <w:p w:rsidR="00E92719" w:rsidRPr="00501C5A" w:rsidRDefault="00E92719" w:rsidP="00E92719">
      <w:pPr>
        <w:rPr>
          <w:b/>
          <w:sz w:val="44"/>
          <w:szCs w:val="44"/>
        </w:rPr>
      </w:pPr>
    </w:p>
    <w:p w:rsidR="00783AC5" w:rsidRDefault="00783AC5" w:rsidP="00783AC5">
      <w:pPr>
        <w:jc w:val="center"/>
        <w:rPr>
          <w:sz w:val="40"/>
        </w:rPr>
      </w:pPr>
    </w:p>
    <w:p w:rsidR="00783AC5" w:rsidRDefault="00783AC5" w:rsidP="00783AC5">
      <w:pPr>
        <w:jc w:val="center"/>
        <w:rPr>
          <w:sz w:val="40"/>
        </w:rPr>
      </w:pPr>
    </w:p>
    <w:p w:rsidR="00783AC5" w:rsidRDefault="00783AC5" w:rsidP="00783AC5">
      <w:pPr>
        <w:jc w:val="center"/>
        <w:rPr>
          <w:rFonts w:ascii="黑体" w:eastAsia="黑体" w:hAnsi="黑体"/>
          <w:sz w:val="48"/>
        </w:rPr>
      </w:pPr>
      <w:r w:rsidRPr="00783AC5">
        <w:rPr>
          <w:rFonts w:ascii="黑体" w:eastAsia="黑体" w:hAnsi="黑体" w:hint="eastAsia"/>
          <w:sz w:val="48"/>
        </w:rPr>
        <w:t>农林经济管理学院</w:t>
      </w:r>
    </w:p>
    <w:p w:rsidR="00783AC5" w:rsidRDefault="00783AC5" w:rsidP="00783AC5">
      <w:pPr>
        <w:jc w:val="center"/>
        <w:rPr>
          <w:rFonts w:ascii="黑体" w:eastAsia="黑体" w:hAnsi="黑体"/>
          <w:sz w:val="48"/>
        </w:rPr>
      </w:pPr>
    </w:p>
    <w:p w:rsidR="00DB118F" w:rsidRDefault="00783AC5" w:rsidP="00783AC5">
      <w:pPr>
        <w:jc w:val="center"/>
        <w:rPr>
          <w:rFonts w:ascii="黑体" w:eastAsia="黑体" w:hAnsi="黑体"/>
          <w:sz w:val="96"/>
        </w:rPr>
      </w:pPr>
      <w:r w:rsidRPr="00783AC5">
        <w:rPr>
          <w:rFonts w:ascii="黑体" w:eastAsia="黑体" w:hAnsi="黑体" w:hint="eastAsia"/>
          <w:sz w:val="96"/>
        </w:rPr>
        <w:t>教学管理制度汇编</w:t>
      </w:r>
    </w:p>
    <w:p w:rsidR="00783AC5" w:rsidRPr="00783AC5" w:rsidRDefault="00783AC5" w:rsidP="00783AC5">
      <w:pPr>
        <w:jc w:val="center"/>
        <w:rPr>
          <w:rFonts w:ascii="黑体" w:eastAsia="黑体" w:hAnsi="黑体"/>
          <w:sz w:val="48"/>
        </w:rPr>
      </w:pPr>
    </w:p>
    <w:p w:rsidR="00783AC5" w:rsidRDefault="00783AC5" w:rsidP="00783AC5">
      <w:pPr>
        <w:jc w:val="center"/>
        <w:rPr>
          <w:rFonts w:ascii="黑体" w:eastAsia="黑体" w:hAnsi="黑体"/>
          <w:sz w:val="48"/>
        </w:rPr>
      </w:pPr>
    </w:p>
    <w:p w:rsidR="00783AC5" w:rsidRDefault="00783AC5" w:rsidP="00783AC5">
      <w:pPr>
        <w:jc w:val="center"/>
        <w:rPr>
          <w:rFonts w:ascii="黑体" w:eastAsia="黑体" w:hAnsi="黑体"/>
          <w:sz w:val="48"/>
        </w:rPr>
      </w:pPr>
    </w:p>
    <w:p w:rsidR="00783AC5" w:rsidRDefault="00783AC5" w:rsidP="00783AC5">
      <w:pPr>
        <w:jc w:val="center"/>
        <w:rPr>
          <w:rFonts w:ascii="黑体" w:eastAsia="黑体" w:hAnsi="黑体"/>
          <w:sz w:val="48"/>
        </w:rPr>
      </w:pPr>
    </w:p>
    <w:p w:rsidR="00783AC5" w:rsidRDefault="00783AC5" w:rsidP="00783AC5">
      <w:pPr>
        <w:jc w:val="center"/>
        <w:rPr>
          <w:rFonts w:ascii="黑体" w:eastAsia="黑体" w:hAnsi="黑体"/>
          <w:sz w:val="48"/>
        </w:rPr>
      </w:pPr>
    </w:p>
    <w:p w:rsidR="00783AC5" w:rsidRPr="00783AC5" w:rsidRDefault="00783AC5" w:rsidP="00783AC5">
      <w:pPr>
        <w:jc w:val="center"/>
        <w:rPr>
          <w:rFonts w:ascii="黑体" w:eastAsia="黑体" w:hAnsi="黑体"/>
          <w:sz w:val="48"/>
        </w:rPr>
      </w:pPr>
    </w:p>
    <w:p w:rsidR="00783AC5" w:rsidRDefault="00783AC5" w:rsidP="00783AC5">
      <w:pPr>
        <w:jc w:val="center"/>
        <w:rPr>
          <w:rFonts w:ascii="黑体" w:eastAsia="黑体" w:hAnsi="黑体"/>
          <w:sz w:val="48"/>
        </w:rPr>
      </w:pPr>
      <w:r>
        <w:rPr>
          <w:rFonts w:ascii="黑体" w:eastAsia="黑体" w:hAnsi="黑体" w:hint="eastAsia"/>
          <w:sz w:val="48"/>
        </w:rPr>
        <w:t>2</w:t>
      </w:r>
      <w:r>
        <w:rPr>
          <w:rFonts w:ascii="黑体" w:eastAsia="黑体" w:hAnsi="黑体"/>
          <w:sz w:val="48"/>
        </w:rPr>
        <w:t>024</w:t>
      </w:r>
      <w:r>
        <w:rPr>
          <w:rFonts w:ascii="黑体" w:eastAsia="黑体" w:hAnsi="黑体" w:hint="eastAsia"/>
          <w:sz w:val="48"/>
        </w:rPr>
        <w:t>年</w:t>
      </w:r>
      <w:r>
        <w:rPr>
          <w:rFonts w:ascii="黑体" w:eastAsia="黑体" w:hAnsi="黑体"/>
          <w:sz w:val="48"/>
        </w:rPr>
        <w:t>4</w:t>
      </w:r>
      <w:r>
        <w:rPr>
          <w:rFonts w:ascii="黑体" w:eastAsia="黑体" w:hAnsi="黑体" w:hint="eastAsia"/>
          <w:sz w:val="48"/>
        </w:rPr>
        <w:t>月</w:t>
      </w:r>
      <w:r>
        <w:rPr>
          <w:rFonts w:ascii="黑体" w:eastAsia="黑体" w:hAnsi="黑体"/>
          <w:sz w:val="48"/>
        </w:rPr>
        <w:t>30</w:t>
      </w:r>
      <w:r>
        <w:rPr>
          <w:rFonts w:ascii="黑体" w:eastAsia="黑体" w:hAnsi="黑体" w:hint="eastAsia"/>
          <w:sz w:val="48"/>
        </w:rPr>
        <w:t>日</w:t>
      </w:r>
    </w:p>
    <w:p w:rsidR="00783AC5" w:rsidRDefault="00783AC5" w:rsidP="00783AC5">
      <w:pPr>
        <w:jc w:val="center"/>
        <w:rPr>
          <w:rFonts w:ascii="黑体" w:eastAsia="黑体" w:hAnsi="黑体"/>
          <w:sz w:val="48"/>
        </w:rPr>
      </w:pPr>
    </w:p>
    <w:p w:rsidR="00783AC5" w:rsidRDefault="00783AC5" w:rsidP="00783AC5">
      <w:pPr>
        <w:jc w:val="center"/>
        <w:rPr>
          <w:rFonts w:ascii="黑体" w:eastAsia="黑体" w:hAnsi="黑体"/>
          <w:sz w:val="48"/>
        </w:rPr>
      </w:pPr>
    </w:p>
    <w:p w:rsidR="00783AC5" w:rsidRDefault="00783AC5" w:rsidP="00783AC5">
      <w:pPr>
        <w:jc w:val="center"/>
        <w:rPr>
          <w:rFonts w:ascii="黑体" w:eastAsia="黑体" w:hAnsi="黑体"/>
          <w:sz w:val="48"/>
        </w:rPr>
      </w:pPr>
    </w:p>
    <w:p w:rsidR="00783AC5" w:rsidRDefault="00783AC5" w:rsidP="00783AC5">
      <w:pPr>
        <w:jc w:val="center"/>
        <w:rPr>
          <w:rFonts w:ascii="黑体" w:eastAsia="黑体" w:hAnsi="黑体"/>
          <w:sz w:val="48"/>
        </w:rPr>
      </w:pPr>
    </w:p>
    <w:p w:rsidR="00783AC5" w:rsidRDefault="00783AC5" w:rsidP="00783AC5">
      <w:pPr>
        <w:jc w:val="center"/>
        <w:rPr>
          <w:rFonts w:ascii="黑体" w:eastAsia="黑体" w:hAnsi="黑体"/>
          <w:sz w:val="48"/>
        </w:rPr>
      </w:pPr>
    </w:p>
    <w:p w:rsidR="00783AC5" w:rsidRDefault="00783AC5" w:rsidP="00783AC5">
      <w:pPr>
        <w:jc w:val="center"/>
        <w:rPr>
          <w:rFonts w:ascii="黑体" w:eastAsia="黑体" w:hAnsi="黑体"/>
          <w:sz w:val="48"/>
        </w:rPr>
      </w:pPr>
      <w:r>
        <w:rPr>
          <w:rFonts w:ascii="黑体" w:eastAsia="黑体" w:hAnsi="黑体" w:hint="eastAsia"/>
          <w:sz w:val="48"/>
        </w:rPr>
        <w:lastRenderedPageBreak/>
        <w:t>目 录</w:t>
      </w:r>
    </w:p>
    <w:sdt>
      <w:sdtPr>
        <w:rPr>
          <w:lang w:val="zh-CN"/>
        </w:rPr>
        <w:id w:val="-149520536"/>
        <w:docPartObj>
          <w:docPartGallery w:val="Table of Contents"/>
          <w:docPartUnique/>
        </w:docPartObj>
      </w:sdtPr>
      <w:sdtEndPr>
        <w:rPr>
          <w:rFonts w:asciiTheme="minorHAnsi" w:eastAsiaTheme="minorEastAsia" w:hAnsiTheme="minorHAnsi" w:cstheme="minorBidi"/>
          <w:bCs/>
          <w:color w:val="auto"/>
          <w:kern w:val="2"/>
          <w:sz w:val="21"/>
          <w:szCs w:val="22"/>
        </w:rPr>
      </w:sdtEndPr>
      <w:sdtContent>
        <w:p w:rsidR="006B12D6" w:rsidRDefault="006B12D6">
          <w:pPr>
            <w:pStyle w:val="TOC"/>
          </w:pPr>
        </w:p>
        <w:p w:rsidR="006B12D6" w:rsidRDefault="006B12D6">
          <w:pPr>
            <w:pStyle w:val="11"/>
            <w:tabs>
              <w:tab w:val="right" w:leader="dot" w:pos="8296"/>
            </w:tabs>
            <w:rPr>
              <w:rFonts w:cstheme="minorBidi"/>
              <w:noProof/>
              <w:kern w:val="2"/>
              <w:sz w:val="21"/>
            </w:rPr>
          </w:pPr>
          <w:r>
            <w:fldChar w:fldCharType="begin"/>
          </w:r>
          <w:r>
            <w:instrText xml:space="preserve"> TOC \o "1-3" \h \z \u </w:instrText>
          </w:r>
          <w:r>
            <w:fldChar w:fldCharType="separate"/>
          </w:r>
          <w:hyperlink w:anchor="_Toc165905976" w:history="1">
            <w:r w:rsidRPr="00AD52FA">
              <w:rPr>
                <w:rStyle w:val="ae"/>
                <w:noProof/>
              </w:rPr>
              <w:t>兰州财经大学农林经济管理学院本科教学工作审核评估实施方案</w:t>
            </w:r>
            <w:r>
              <w:rPr>
                <w:noProof/>
                <w:webHidden/>
              </w:rPr>
              <w:tab/>
            </w:r>
            <w:r>
              <w:rPr>
                <w:noProof/>
                <w:webHidden/>
              </w:rPr>
              <w:fldChar w:fldCharType="begin"/>
            </w:r>
            <w:r>
              <w:rPr>
                <w:noProof/>
                <w:webHidden/>
              </w:rPr>
              <w:instrText xml:space="preserve"> PAGEREF _Toc165905976 \h </w:instrText>
            </w:r>
            <w:r>
              <w:rPr>
                <w:noProof/>
                <w:webHidden/>
              </w:rPr>
            </w:r>
            <w:r>
              <w:rPr>
                <w:noProof/>
                <w:webHidden/>
              </w:rPr>
              <w:fldChar w:fldCharType="separate"/>
            </w:r>
            <w:r w:rsidR="006B4589">
              <w:rPr>
                <w:noProof/>
                <w:webHidden/>
              </w:rPr>
              <w:t>1</w:t>
            </w:r>
            <w:r>
              <w:rPr>
                <w:noProof/>
                <w:webHidden/>
              </w:rPr>
              <w:fldChar w:fldCharType="end"/>
            </w:r>
          </w:hyperlink>
        </w:p>
        <w:p w:rsidR="006B12D6" w:rsidRDefault="006B12D6">
          <w:pPr>
            <w:pStyle w:val="11"/>
            <w:tabs>
              <w:tab w:val="right" w:leader="dot" w:pos="8296"/>
            </w:tabs>
            <w:rPr>
              <w:rFonts w:cstheme="minorBidi"/>
              <w:noProof/>
              <w:kern w:val="2"/>
              <w:sz w:val="21"/>
            </w:rPr>
          </w:pPr>
          <w:hyperlink w:anchor="_Toc165905978" w:history="1">
            <w:r w:rsidRPr="00AD52FA">
              <w:rPr>
                <w:rStyle w:val="ae"/>
                <w:noProof/>
              </w:rPr>
              <w:t>农林经济管理学院本科教学工作诊断性评估工作方案</w:t>
            </w:r>
            <w:r>
              <w:rPr>
                <w:noProof/>
                <w:webHidden/>
              </w:rPr>
              <w:tab/>
            </w:r>
            <w:r>
              <w:rPr>
                <w:noProof/>
                <w:webHidden/>
              </w:rPr>
              <w:fldChar w:fldCharType="begin"/>
            </w:r>
            <w:r>
              <w:rPr>
                <w:noProof/>
                <w:webHidden/>
              </w:rPr>
              <w:instrText xml:space="preserve"> PAGEREF _Toc165905978 \h </w:instrText>
            </w:r>
            <w:r>
              <w:rPr>
                <w:noProof/>
                <w:webHidden/>
              </w:rPr>
            </w:r>
            <w:r>
              <w:rPr>
                <w:noProof/>
                <w:webHidden/>
              </w:rPr>
              <w:fldChar w:fldCharType="separate"/>
            </w:r>
            <w:r w:rsidR="006B4589">
              <w:rPr>
                <w:noProof/>
                <w:webHidden/>
              </w:rPr>
              <w:t>9</w:t>
            </w:r>
            <w:r>
              <w:rPr>
                <w:noProof/>
                <w:webHidden/>
              </w:rPr>
              <w:fldChar w:fldCharType="end"/>
            </w:r>
          </w:hyperlink>
        </w:p>
        <w:p w:rsidR="006B12D6" w:rsidRDefault="006B12D6">
          <w:pPr>
            <w:pStyle w:val="11"/>
            <w:tabs>
              <w:tab w:val="right" w:leader="dot" w:pos="8296"/>
            </w:tabs>
            <w:rPr>
              <w:rFonts w:cstheme="minorBidi"/>
              <w:noProof/>
              <w:kern w:val="2"/>
              <w:sz w:val="21"/>
            </w:rPr>
          </w:pPr>
          <w:hyperlink w:anchor="_Toc165905979" w:history="1">
            <w:r w:rsidRPr="00AD52FA">
              <w:rPr>
                <w:rStyle w:val="ae"/>
                <w:noProof/>
              </w:rPr>
              <w:t>兰州财经大学农林经济管理学院3</w:t>
            </w:r>
            <w:bookmarkStart w:id="0" w:name="_GoBack"/>
            <w:bookmarkEnd w:id="0"/>
            <w:r w:rsidRPr="00AD52FA">
              <w:rPr>
                <w:rStyle w:val="ae"/>
                <w:noProof/>
              </w:rPr>
              <w:t>S实验班管理办法（试行）</w:t>
            </w:r>
            <w:r>
              <w:rPr>
                <w:noProof/>
                <w:webHidden/>
              </w:rPr>
              <w:tab/>
            </w:r>
            <w:r>
              <w:rPr>
                <w:noProof/>
                <w:webHidden/>
              </w:rPr>
              <w:fldChar w:fldCharType="begin"/>
            </w:r>
            <w:r>
              <w:rPr>
                <w:noProof/>
                <w:webHidden/>
              </w:rPr>
              <w:instrText xml:space="preserve"> PAGEREF _Toc165905979 \h </w:instrText>
            </w:r>
            <w:r>
              <w:rPr>
                <w:noProof/>
                <w:webHidden/>
              </w:rPr>
            </w:r>
            <w:r>
              <w:rPr>
                <w:noProof/>
                <w:webHidden/>
              </w:rPr>
              <w:fldChar w:fldCharType="separate"/>
            </w:r>
            <w:r w:rsidR="006B4589">
              <w:rPr>
                <w:noProof/>
                <w:webHidden/>
              </w:rPr>
              <w:t>14</w:t>
            </w:r>
            <w:r>
              <w:rPr>
                <w:noProof/>
                <w:webHidden/>
              </w:rPr>
              <w:fldChar w:fldCharType="end"/>
            </w:r>
          </w:hyperlink>
        </w:p>
        <w:p w:rsidR="006B12D6" w:rsidRDefault="006B12D6">
          <w:pPr>
            <w:pStyle w:val="11"/>
            <w:tabs>
              <w:tab w:val="right" w:leader="dot" w:pos="8296"/>
            </w:tabs>
            <w:rPr>
              <w:rFonts w:cstheme="minorBidi"/>
              <w:noProof/>
              <w:kern w:val="2"/>
              <w:sz w:val="21"/>
            </w:rPr>
          </w:pPr>
          <w:hyperlink w:anchor="_Toc165905980" w:history="1">
            <w:r w:rsidRPr="00AD52FA">
              <w:rPr>
                <w:rStyle w:val="ae"/>
                <w:noProof/>
              </w:rPr>
              <w:t>兰州财经大学农林经济管理学院新老教师“传帮带”制度（试行）</w:t>
            </w:r>
            <w:r>
              <w:rPr>
                <w:noProof/>
                <w:webHidden/>
              </w:rPr>
              <w:tab/>
            </w:r>
            <w:r>
              <w:rPr>
                <w:noProof/>
                <w:webHidden/>
              </w:rPr>
              <w:fldChar w:fldCharType="begin"/>
            </w:r>
            <w:r>
              <w:rPr>
                <w:noProof/>
                <w:webHidden/>
              </w:rPr>
              <w:instrText xml:space="preserve"> PAGEREF _Toc165905980 \h </w:instrText>
            </w:r>
            <w:r>
              <w:rPr>
                <w:noProof/>
                <w:webHidden/>
              </w:rPr>
            </w:r>
            <w:r>
              <w:rPr>
                <w:noProof/>
                <w:webHidden/>
              </w:rPr>
              <w:fldChar w:fldCharType="separate"/>
            </w:r>
            <w:r w:rsidR="006B4589">
              <w:rPr>
                <w:noProof/>
                <w:webHidden/>
              </w:rPr>
              <w:t>22</w:t>
            </w:r>
            <w:r>
              <w:rPr>
                <w:noProof/>
                <w:webHidden/>
              </w:rPr>
              <w:fldChar w:fldCharType="end"/>
            </w:r>
          </w:hyperlink>
        </w:p>
        <w:p w:rsidR="006B12D6" w:rsidRDefault="006B12D6">
          <w:pPr>
            <w:pStyle w:val="11"/>
            <w:tabs>
              <w:tab w:val="right" w:leader="dot" w:pos="8296"/>
            </w:tabs>
            <w:rPr>
              <w:rFonts w:cstheme="minorBidi"/>
              <w:noProof/>
              <w:kern w:val="2"/>
              <w:sz w:val="21"/>
            </w:rPr>
          </w:pPr>
          <w:hyperlink w:anchor="_Toc165905981" w:history="1">
            <w:r w:rsidRPr="00AD52FA">
              <w:rPr>
                <w:rStyle w:val="ae"/>
                <w:noProof/>
              </w:rPr>
              <w:t>兰州财经大学农林经济管理学院教学督导工作制度</w:t>
            </w:r>
            <w:r>
              <w:rPr>
                <w:noProof/>
                <w:webHidden/>
              </w:rPr>
              <w:tab/>
            </w:r>
            <w:r>
              <w:rPr>
                <w:noProof/>
                <w:webHidden/>
              </w:rPr>
              <w:fldChar w:fldCharType="begin"/>
            </w:r>
            <w:r>
              <w:rPr>
                <w:noProof/>
                <w:webHidden/>
              </w:rPr>
              <w:instrText xml:space="preserve"> PAGEREF _Toc165905981 \h </w:instrText>
            </w:r>
            <w:r>
              <w:rPr>
                <w:noProof/>
                <w:webHidden/>
              </w:rPr>
            </w:r>
            <w:r>
              <w:rPr>
                <w:noProof/>
                <w:webHidden/>
              </w:rPr>
              <w:fldChar w:fldCharType="separate"/>
            </w:r>
            <w:r w:rsidR="006B4589">
              <w:rPr>
                <w:noProof/>
                <w:webHidden/>
              </w:rPr>
              <w:t>26</w:t>
            </w:r>
            <w:r>
              <w:rPr>
                <w:noProof/>
                <w:webHidden/>
              </w:rPr>
              <w:fldChar w:fldCharType="end"/>
            </w:r>
          </w:hyperlink>
        </w:p>
        <w:p w:rsidR="006B12D6" w:rsidRDefault="006B12D6">
          <w:pPr>
            <w:pStyle w:val="11"/>
            <w:tabs>
              <w:tab w:val="right" w:leader="dot" w:pos="8296"/>
            </w:tabs>
            <w:rPr>
              <w:rFonts w:cstheme="minorBidi"/>
              <w:noProof/>
              <w:kern w:val="2"/>
              <w:sz w:val="21"/>
            </w:rPr>
          </w:pPr>
          <w:hyperlink w:anchor="_Toc165905982" w:history="1">
            <w:r w:rsidRPr="00AD52FA">
              <w:rPr>
                <w:rStyle w:val="ae"/>
                <w:noProof/>
              </w:rPr>
              <w:t>农林经济管理学院本科生导师制实施办法（试点）</w:t>
            </w:r>
            <w:r>
              <w:rPr>
                <w:noProof/>
                <w:webHidden/>
              </w:rPr>
              <w:tab/>
            </w:r>
            <w:r>
              <w:rPr>
                <w:noProof/>
                <w:webHidden/>
              </w:rPr>
              <w:fldChar w:fldCharType="begin"/>
            </w:r>
            <w:r>
              <w:rPr>
                <w:noProof/>
                <w:webHidden/>
              </w:rPr>
              <w:instrText xml:space="preserve"> PAGEREF _Toc165905982 \h </w:instrText>
            </w:r>
            <w:r>
              <w:rPr>
                <w:noProof/>
                <w:webHidden/>
              </w:rPr>
            </w:r>
            <w:r>
              <w:rPr>
                <w:noProof/>
                <w:webHidden/>
              </w:rPr>
              <w:fldChar w:fldCharType="separate"/>
            </w:r>
            <w:r w:rsidR="006B4589">
              <w:rPr>
                <w:noProof/>
                <w:webHidden/>
              </w:rPr>
              <w:t>33</w:t>
            </w:r>
            <w:r>
              <w:rPr>
                <w:noProof/>
                <w:webHidden/>
              </w:rPr>
              <w:fldChar w:fldCharType="end"/>
            </w:r>
          </w:hyperlink>
        </w:p>
        <w:p w:rsidR="006B12D6" w:rsidRDefault="006B12D6">
          <w:pPr>
            <w:pStyle w:val="11"/>
            <w:tabs>
              <w:tab w:val="right" w:leader="dot" w:pos="8296"/>
            </w:tabs>
            <w:rPr>
              <w:rFonts w:cstheme="minorBidi"/>
              <w:noProof/>
              <w:kern w:val="2"/>
              <w:sz w:val="21"/>
            </w:rPr>
          </w:pPr>
          <w:hyperlink w:anchor="_Toc165905983" w:history="1">
            <w:r w:rsidRPr="00AD52FA">
              <w:rPr>
                <w:rStyle w:val="ae"/>
                <w:noProof/>
              </w:rPr>
              <w:t>“耕读教育”实施方案</w:t>
            </w:r>
            <w:r>
              <w:rPr>
                <w:noProof/>
                <w:webHidden/>
              </w:rPr>
              <w:tab/>
            </w:r>
            <w:r>
              <w:rPr>
                <w:noProof/>
                <w:webHidden/>
              </w:rPr>
              <w:fldChar w:fldCharType="begin"/>
            </w:r>
            <w:r>
              <w:rPr>
                <w:noProof/>
                <w:webHidden/>
              </w:rPr>
              <w:instrText xml:space="preserve"> PAGEREF _Toc165905983 \h </w:instrText>
            </w:r>
            <w:r>
              <w:rPr>
                <w:noProof/>
                <w:webHidden/>
              </w:rPr>
            </w:r>
            <w:r>
              <w:rPr>
                <w:noProof/>
                <w:webHidden/>
              </w:rPr>
              <w:fldChar w:fldCharType="separate"/>
            </w:r>
            <w:r w:rsidR="006B4589">
              <w:rPr>
                <w:noProof/>
                <w:webHidden/>
              </w:rPr>
              <w:t>40</w:t>
            </w:r>
            <w:r>
              <w:rPr>
                <w:noProof/>
                <w:webHidden/>
              </w:rPr>
              <w:fldChar w:fldCharType="end"/>
            </w:r>
          </w:hyperlink>
        </w:p>
        <w:p w:rsidR="006B12D6" w:rsidRDefault="006B12D6">
          <w:pPr>
            <w:pStyle w:val="11"/>
            <w:tabs>
              <w:tab w:val="right" w:leader="dot" w:pos="8296"/>
            </w:tabs>
            <w:rPr>
              <w:rFonts w:cstheme="minorBidi"/>
              <w:noProof/>
              <w:kern w:val="2"/>
              <w:sz w:val="21"/>
            </w:rPr>
          </w:pPr>
          <w:hyperlink w:anchor="_Toc165905984" w:history="1">
            <w:r w:rsidRPr="00AD52FA">
              <w:rPr>
                <w:rStyle w:val="ae"/>
                <w:noProof/>
              </w:rPr>
              <w:t>2022-2023学年第一学期农林经济管理学院线上教学工作实施方案</w:t>
            </w:r>
            <w:r>
              <w:rPr>
                <w:noProof/>
                <w:webHidden/>
              </w:rPr>
              <w:tab/>
            </w:r>
            <w:r>
              <w:rPr>
                <w:noProof/>
                <w:webHidden/>
              </w:rPr>
              <w:fldChar w:fldCharType="begin"/>
            </w:r>
            <w:r>
              <w:rPr>
                <w:noProof/>
                <w:webHidden/>
              </w:rPr>
              <w:instrText xml:space="preserve"> PAGEREF _Toc165905984 \h </w:instrText>
            </w:r>
            <w:r>
              <w:rPr>
                <w:noProof/>
                <w:webHidden/>
              </w:rPr>
            </w:r>
            <w:r>
              <w:rPr>
                <w:noProof/>
                <w:webHidden/>
              </w:rPr>
              <w:fldChar w:fldCharType="separate"/>
            </w:r>
            <w:r w:rsidR="006B4589">
              <w:rPr>
                <w:noProof/>
                <w:webHidden/>
              </w:rPr>
              <w:t>44</w:t>
            </w:r>
            <w:r>
              <w:rPr>
                <w:noProof/>
                <w:webHidden/>
              </w:rPr>
              <w:fldChar w:fldCharType="end"/>
            </w:r>
          </w:hyperlink>
        </w:p>
        <w:p w:rsidR="006B12D6" w:rsidRDefault="006B12D6">
          <w:pPr>
            <w:pStyle w:val="11"/>
            <w:tabs>
              <w:tab w:val="right" w:leader="dot" w:pos="8296"/>
            </w:tabs>
            <w:rPr>
              <w:rFonts w:cstheme="minorBidi"/>
              <w:noProof/>
              <w:kern w:val="2"/>
              <w:sz w:val="21"/>
            </w:rPr>
          </w:pPr>
          <w:hyperlink w:anchor="_Toc165905985" w:history="1">
            <w:r w:rsidRPr="00AD52FA">
              <w:rPr>
                <w:rStyle w:val="ae"/>
                <w:noProof/>
              </w:rPr>
              <w:t>农林经济管理学院关于开展2022-2023 学年第一学期2019级期末考试的工作方案</w:t>
            </w:r>
            <w:r>
              <w:rPr>
                <w:noProof/>
                <w:webHidden/>
              </w:rPr>
              <w:tab/>
            </w:r>
            <w:r>
              <w:rPr>
                <w:noProof/>
                <w:webHidden/>
              </w:rPr>
              <w:fldChar w:fldCharType="begin"/>
            </w:r>
            <w:r>
              <w:rPr>
                <w:noProof/>
                <w:webHidden/>
              </w:rPr>
              <w:instrText xml:space="preserve"> PAGEREF _Toc165905985 \h </w:instrText>
            </w:r>
            <w:r>
              <w:rPr>
                <w:noProof/>
                <w:webHidden/>
              </w:rPr>
            </w:r>
            <w:r>
              <w:rPr>
                <w:noProof/>
                <w:webHidden/>
              </w:rPr>
              <w:fldChar w:fldCharType="separate"/>
            </w:r>
            <w:r w:rsidR="006B4589">
              <w:rPr>
                <w:noProof/>
                <w:webHidden/>
              </w:rPr>
              <w:t>48</w:t>
            </w:r>
            <w:r>
              <w:rPr>
                <w:noProof/>
                <w:webHidden/>
              </w:rPr>
              <w:fldChar w:fldCharType="end"/>
            </w:r>
          </w:hyperlink>
        </w:p>
        <w:p w:rsidR="006B12D6" w:rsidRDefault="006B12D6">
          <w:pPr>
            <w:pStyle w:val="11"/>
            <w:tabs>
              <w:tab w:val="right" w:leader="dot" w:pos="8296"/>
            </w:tabs>
            <w:rPr>
              <w:rFonts w:cstheme="minorBidi"/>
              <w:noProof/>
              <w:kern w:val="2"/>
              <w:sz w:val="21"/>
            </w:rPr>
          </w:pPr>
          <w:hyperlink w:anchor="_Toc165905986" w:history="1">
            <w:r w:rsidRPr="00AD52FA">
              <w:rPr>
                <w:rStyle w:val="ae"/>
                <w:noProof/>
              </w:rPr>
              <w:t>农林经济管理学院关于开展2022-2023 学年第一学期本科生期末考试的工作方案</w:t>
            </w:r>
            <w:r>
              <w:rPr>
                <w:noProof/>
                <w:webHidden/>
              </w:rPr>
              <w:tab/>
            </w:r>
            <w:r>
              <w:rPr>
                <w:noProof/>
                <w:webHidden/>
              </w:rPr>
              <w:fldChar w:fldCharType="begin"/>
            </w:r>
            <w:r>
              <w:rPr>
                <w:noProof/>
                <w:webHidden/>
              </w:rPr>
              <w:instrText xml:space="preserve"> PAGEREF _Toc165905986 \h </w:instrText>
            </w:r>
            <w:r>
              <w:rPr>
                <w:noProof/>
                <w:webHidden/>
              </w:rPr>
            </w:r>
            <w:r>
              <w:rPr>
                <w:noProof/>
                <w:webHidden/>
              </w:rPr>
              <w:fldChar w:fldCharType="separate"/>
            </w:r>
            <w:r w:rsidR="006B4589">
              <w:rPr>
                <w:noProof/>
                <w:webHidden/>
              </w:rPr>
              <w:t>51</w:t>
            </w:r>
            <w:r>
              <w:rPr>
                <w:noProof/>
                <w:webHidden/>
              </w:rPr>
              <w:fldChar w:fldCharType="end"/>
            </w:r>
          </w:hyperlink>
        </w:p>
        <w:p w:rsidR="006B12D6" w:rsidRDefault="006B12D6">
          <w:pPr>
            <w:pStyle w:val="11"/>
            <w:tabs>
              <w:tab w:val="right" w:leader="dot" w:pos="8296"/>
            </w:tabs>
            <w:rPr>
              <w:rFonts w:cstheme="minorBidi"/>
              <w:noProof/>
              <w:kern w:val="2"/>
              <w:sz w:val="21"/>
            </w:rPr>
          </w:pPr>
          <w:hyperlink w:anchor="_Toc165905987" w:history="1">
            <w:r w:rsidRPr="00AD52FA">
              <w:rPr>
                <w:rStyle w:val="ae"/>
                <w:noProof/>
              </w:rPr>
              <w:t>2023年农林经济管理学院自评和自建阶段工作实施计划</w:t>
            </w:r>
            <w:r>
              <w:rPr>
                <w:noProof/>
                <w:webHidden/>
              </w:rPr>
              <w:tab/>
            </w:r>
            <w:r>
              <w:rPr>
                <w:noProof/>
                <w:webHidden/>
              </w:rPr>
              <w:fldChar w:fldCharType="begin"/>
            </w:r>
            <w:r>
              <w:rPr>
                <w:noProof/>
                <w:webHidden/>
              </w:rPr>
              <w:instrText xml:space="preserve"> PAGEREF _Toc165905987 \h </w:instrText>
            </w:r>
            <w:r>
              <w:rPr>
                <w:noProof/>
                <w:webHidden/>
              </w:rPr>
            </w:r>
            <w:r>
              <w:rPr>
                <w:noProof/>
                <w:webHidden/>
              </w:rPr>
              <w:fldChar w:fldCharType="separate"/>
            </w:r>
            <w:r w:rsidR="006B4589">
              <w:rPr>
                <w:noProof/>
                <w:webHidden/>
              </w:rPr>
              <w:t>57</w:t>
            </w:r>
            <w:r>
              <w:rPr>
                <w:noProof/>
                <w:webHidden/>
              </w:rPr>
              <w:fldChar w:fldCharType="end"/>
            </w:r>
          </w:hyperlink>
        </w:p>
        <w:p w:rsidR="006B12D6" w:rsidRDefault="006B12D6">
          <w:pPr>
            <w:pStyle w:val="11"/>
            <w:tabs>
              <w:tab w:val="right" w:leader="dot" w:pos="8296"/>
            </w:tabs>
            <w:rPr>
              <w:rFonts w:cstheme="minorBidi"/>
              <w:noProof/>
              <w:kern w:val="2"/>
              <w:sz w:val="21"/>
            </w:rPr>
          </w:pPr>
          <w:hyperlink w:anchor="_Toc165905988" w:history="1">
            <w:r w:rsidRPr="00AD52FA">
              <w:rPr>
                <w:rStyle w:val="ae"/>
                <w:noProof/>
              </w:rPr>
              <w:t>农林经济管理学院“十四五”规划教材建设实施方案</w:t>
            </w:r>
            <w:r>
              <w:rPr>
                <w:noProof/>
                <w:webHidden/>
              </w:rPr>
              <w:tab/>
            </w:r>
            <w:r>
              <w:rPr>
                <w:noProof/>
                <w:webHidden/>
              </w:rPr>
              <w:fldChar w:fldCharType="begin"/>
            </w:r>
            <w:r>
              <w:rPr>
                <w:noProof/>
                <w:webHidden/>
              </w:rPr>
              <w:instrText xml:space="preserve"> PAGEREF _Toc165905988 \h </w:instrText>
            </w:r>
            <w:r>
              <w:rPr>
                <w:noProof/>
                <w:webHidden/>
              </w:rPr>
            </w:r>
            <w:r>
              <w:rPr>
                <w:noProof/>
                <w:webHidden/>
              </w:rPr>
              <w:fldChar w:fldCharType="separate"/>
            </w:r>
            <w:r w:rsidR="006B4589">
              <w:rPr>
                <w:noProof/>
                <w:webHidden/>
              </w:rPr>
              <w:t>60</w:t>
            </w:r>
            <w:r>
              <w:rPr>
                <w:noProof/>
                <w:webHidden/>
              </w:rPr>
              <w:fldChar w:fldCharType="end"/>
            </w:r>
          </w:hyperlink>
        </w:p>
        <w:p w:rsidR="006B12D6" w:rsidRDefault="006B12D6">
          <w:pPr>
            <w:pStyle w:val="11"/>
            <w:tabs>
              <w:tab w:val="right" w:leader="dot" w:pos="8296"/>
            </w:tabs>
            <w:rPr>
              <w:rFonts w:cstheme="minorBidi"/>
              <w:noProof/>
              <w:kern w:val="2"/>
              <w:sz w:val="21"/>
            </w:rPr>
          </w:pPr>
          <w:hyperlink w:anchor="_Toc165905989" w:history="1">
            <w:r w:rsidRPr="00AD52FA">
              <w:rPr>
                <w:rStyle w:val="ae"/>
                <w:noProof/>
              </w:rPr>
              <w:t>农林经济管理学院教材使用监测工作方案</w:t>
            </w:r>
            <w:r>
              <w:rPr>
                <w:noProof/>
                <w:webHidden/>
              </w:rPr>
              <w:tab/>
            </w:r>
            <w:r>
              <w:rPr>
                <w:noProof/>
                <w:webHidden/>
              </w:rPr>
              <w:fldChar w:fldCharType="begin"/>
            </w:r>
            <w:r>
              <w:rPr>
                <w:noProof/>
                <w:webHidden/>
              </w:rPr>
              <w:instrText xml:space="preserve"> PAGEREF _Toc165905989 \h </w:instrText>
            </w:r>
            <w:r>
              <w:rPr>
                <w:noProof/>
                <w:webHidden/>
              </w:rPr>
            </w:r>
            <w:r>
              <w:rPr>
                <w:noProof/>
                <w:webHidden/>
              </w:rPr>
              <w:fldChar w:fldCharType="separate"/>
            </w:r>
            <w:r w:rsidR="006B4589">
              <w:rPr>
                <w:noProof/>
                <w:webHidden/>
              </w:rPr>
              <w:t>64</w:t>
            </w:r>
            <w:r>
              <w:rPr>
                <w:noProof/>
                <w:webHidden/>
              </w:rPr>
              <w:fldChar w:fldCharType="end"/>
            </w:r>
          </w:hyperlink>
        </w:p>
        <w:p w:rsidR="006B12D6" w:rsidRDefault="006B12D6">
          <w:pPr>
            <w:pStyle w:val="11"/>
            <w:tabs>
              <w:tab w:val="right" w:leader="dot" w:pos="8296"/>
            </w:tabs>
            <w:rPr>
              <w:rFonts w:cstheme="minorBidi"/>
              <w:noProof/>
              <w:kern w:val="2"/>
              <w:sz w:val="21"/>
            </w:rPr>
          </w:pPr>
          <w:hyperlink w:anchor="_Toc165905990" w:history="1">
            <w:r w:rsidRPr="00AD52FA">
              <w:rPr>
                <w:rStyle w:val="ae"/>
                <w:noProof/>
              </w:rPr>
              <w:t>农林经济管理学院</w:t>
            </w:r>
          </w:hyperlink>
          <w:hyperlink w:anchor="_Toc165905991" w:history="1">
            <w:r w:rsidRPr="00AD52FA">
              <w:rPr>
                <w:rStyle w:val="ae"/>
                <w:noProof/>
              </w:rPr>
              <w:t>实验室章程</w:t>
            </w:r>
            <w:r>
              <w:rPr>
                <w:noProof/>
                <w:webHidden/>
              </w:rPr>
              <w:tab/>
            </w:r>
            <w:r>
              <w:rPr>
                <w:noProof/>
                <w:webHidden/>
              </w:rPr>
              <w:fldChar w:fldCharType="begin"/>
            </w:r>
            <w:r>
              <w:rPr>
                <w:noProof/>
                <w:webHidden/>
              </w:rPr>
              <w:instrText xml:space="preserve"> PAGEREF _Toc165905991 \h </w:instrText>
            </w:r>
            <w:r>
              <w:rPr>
                <w:noProof/>
                <w:webHidden/>
              </w:rPr>
            </w:r>
            <w:r>
              <w:rPr>
                <w:noProof/>
                <w:webHidden/>
              </w:rPr>
              <w:fldChar w:fldCharType="separate"/>
            </w:r>
            <w:r w:rsidR="006B4589">
              <w:rPr>
                <w:noProof/>
                <w:webHidden/>
              </w:rPr>
              <w:t>73</w:t>
            </w:r>
            <w:r>
              <w:rPr>
                <w:noProof/>
                <w:webHidden/>
              </w:rPr>
              <w:fldChar w:fldCharType="end"/>
            </w:r>
          </w:hyperlink>
        </w:p>
        <w:p w:rsidR="006B12D6" w:rsidRDefault="006B12D6" w:rsidP="006B12D6">
          <w:pPr>
            <w:pStyle w:val="21"/>
            <w:tabs>
              <w:tab w:val="right" w:leader="dot" w:pos="8296"/>
            </w:tabs>
            <w:ind w:firstLineChars="100" w:firstLine="220"/>
            <w:rPr>
              <w:rFonts w:cstheme="minorBidi"/>
              <w:noProof/>
              <w:kern w:val="2"/>
              <w:sz w:val="21"/>
            </w:rPr>
          </w:pPr>
          <w:hyperlink w:anchor="_Toc165905992" w:history="1">
            <w:r w:rsidRPr="00AD52FA">
              <w:rPr>
                <w:rStyle w:val="ae"/>
                <w:noProof/>
              </w:rPr>
              <w:t>总则</w:t>
            </w:r>
            <w:r>
              <w:rPr>
                <w:noProof/>
                <w:webHidden/>
              </w:rPr>
              <w:tab/>
            </w:r>
            <w:r>
              <w:rPr>
                <w:noProof/>
                <w:webHidden/>
              </w:rPr>
              <w:fldChar w:fldCharType="begin"/>
            </w:r>
            <w:r>
              <w:rPr>
                <w:noProof/>
                <w:webHidden/>
              </w:rPr>
              <w:instrText xml:space="preserve"> PAGEREF _Toc165905992 \h </w:instrText>
            </w:r>
            <w:r>
              <w:rPr>
                <w:noProof/>
                <w:webHidden/>
              </w:rPr>
            </w:r>
            <w:r>
              <w:rPr>
                <w:noProof/>
                <w:webHidden/>
              </w:rPr>
              <w:fldChar w:fldCharType="separate"/>
            </w:r>
            <w:r w:rsidR="006B4589">
              <w:rPr>
                <w:noProof/>
                <w:webHidden/>
              </w:rPr>
              <w:t>74</w:t>
            </w:r>
            <w:r>
              <w:rPr>
                <w:noProof/>
                <w:webHidden/>
              </w:rPr>
              <w:fldChar w:fldCharType="end"/>
            </w:r>
          </w:hyperlink>
        </w:p>
        <w:p w:rsidR="006B12D6" w:rsidRPr="00EC7B05" w:rsidRDefault="006B12D6" w:rsidP="006B12D6">
          <w:pPr>
            <w:pStyle w:val="21"/>
            <w:tabs>
              <w:tab w:val="right" w:leader="dot" w:pos="8296"/>
            </w:tabs>
            <w:ind w:firstLineChars="100" w:firstLine="220"/>
            <w:rPr>
              <w:rFonts w:cstheme="minorBidi"/>
              <w:noProof/>
              <w:kern w:val="2"/>
              <w:sz w:val="21"/>
            </w:rPr>
          </w:pPr>
          <w:hyperlink w:anchor="_Toc165905993" w:history="1">
            <w:r w:rsidRPr="00EC7B05">
              <w:rPr>
                <w:rStyle w:val="ae"/>
                <w:noProof/>
              </w:rPr>
              <w:t>实验室工作规程</w:t>
            </w:r>
            <w:r w:rsidRPr="00EC7B05">
              <w:rPr>
                <w:noProof/>
                <w:webHidden/>
              </w:rPr>
              <w:tab/>
            </w:r>
            <w:r w:rsidRPr="00EC7B05">
              <w:rPr>
                <w:noProof/>
                <w:webHidden/>
              </w:rPr>
              <w:fldChar w:fldCharType="begin"/>
            </w:r>
            <w:r w:rsidRPr="00EC7B05">
              <w:rPr>
                <w:noProof/>
                <w:webHidden/>
              </w:rPr>
              <w:instrText xml:space="preserve"> PAGEREF _Toc165905993 \h </w:instrText>
            </w:r>
            <w:r w:rsidRPr="00EC7B05">
              <w:rPr>
                <w:noProof/>
                <w:webHidden/>
              </w:rPr>
            </w:r>
            <w:r w:rsidRPr="00EC7B05">
              <w:rPr>
                <w:noProof/>
                <w:webHidden/>
              </w:rPr>
              <w:fldChar w:fldCharType="separate"/>
            </w:r>
            <w:r w:rsidR="006B4589">
              <w:rPr>
                <w:noProof/>
                <w:webHidden/>
              </w:rPr>
              <w:t>75</w:t>
            </w:r>
            <w:r w:rsidRPr="00EC7B05">
              <w:rPr>
                <w:noProof/>
                <w:webHidden/>
              </w:rPr>
              <w:fldChar w:fldCharType="end"/>
            </w:r>
          </w:hyperlink>
        </w:p>
        <w:p w:rsidR="006B12D6" w:rsidRPr="00EC7B05" w:rsidRDefault="006B12D6" w:rsidP="006B12D6">
          <w:pPr>
            <w:pStyle w:val="21"/>
            <w:tabs>
              <w:tab w:val="right" w:leader="dot" w:pos="8296"/>
            </w:tabs>
            <w:ind w:firstLineChars="100" w:firstLine="220"/>
            <w:rPr>
              <w:rFonts w:cstheme="minorBidi"/>
              <w:noProof/>
              <w:kern w:val="2"/>
              <w:sz w:val="21"/>
            </w:rPr>
          </w:pPr>
          <w:hyperlink w:anchor="_Toc165905994" w:history="1">
            <w:r w:rsidRPr="00EC7B05">
              <w:rPr>
                <w:rStyle w:val="ae"/>
                <w:rFonts w:ascii="宋体" w:hAnsi="宋体"/>
                <w:noProof/>
              </w:rPr>
              <w:t>第一章</w:t>
            </w:r>
            <w:r w:rsidRPr="00EC7B05">
              <w:rPr>
                <w:rStyle w:val="ae"/>
                <w:rFonts w:ascii="宋体" w:hAnsi="宋体"/>
                <w:noProof/>
              </w:rPr>
              <w:t xml:space="preserve"> </w:t>
            </w:r>
            <w:r w:rsidRPr="00EC7B05">
              <w:rPr>
                <w:rStyle w:val="ae"/>
                <w:rFonts w:ascii="宋体" w:hAnsi="宋体"/>
                <w:noProof/>
              </w:rPr>
              <w:t>总</w:t>
            </w:r>
            <w:r w:rsidRPr="00EC7B05">
              <w:rPr>
                <w:rStyle w:val="ae"/>
                <w:rFonts w:ascii="宋体" w:hAnsi="宋体"/>
                <w:noProof/>
              </w:rPr>
              <w:t xml:space="preserve"> </w:t>
            </w:r>
            <w:r w:rsidRPr="00EC7B05">
              <w:rPr>
                <w:rStyle w:val="ae"/>
                <w:rFonts w:ascii="宋体" w:hAnsi="宋体"/>
                <w:noProof/>
              </w:rPr>
              <w:t>则</w:t>
            </w:r>
            <w:r w:rsidRPr="00EC7B05">
              <w:rPr>
                <w:noProof/>
                <w:webHidden/>
              </w:rPr>
              <w:tab/>
            </w:r>
            <w:r w:rsidRPr="00EC7B05">
              <w:rPr>
                <w:noProof/>
                <w:webHidden/>
              </w:rPr>
              <w:fldChar w:fldCharType="begin"/>
            </w:r>
            <w:r w:rsidRPr="00EC7B05">
              <w:rPr>
                <w:noProof/>
                <w:webHidden/>
              </w:rPr>
              <w:instrText xml:space="preserve"> PAGEREF _Toc165905994 \h </w:instrText>
            </w:r>
            <w:r w:rsidRPr="00EC7B05">
              <w:rPr>
                <w:noProof/>
                <w:webHidden/>
              </w:rPr>
            </w:r>
            <w:r w:rsidRPr="00EC7B05">
              <w:rPr>
                <w:noProof/>
                <w:webHidden/>
              </w:rPr>
              <w:fldChar w:fldCharType="separate"/>
            </w:r>
            <w:r w:rsidR="006B4589">
              <w:rPr>
                <w:noProof/>
                <w:webHidden/>
              </w:rPr>
              <w:t>75</w:t>
            </w:r>
            <w:r w:rsidRPr="00EC7B05">
              <w:rPr>
                <w:noProof/>
                <w:webHidden/>
              </w:rPr>
              <w:fldChar w:fldCharType="end"/>
            </w:r>
          </w:hyperlink>
        </w:p>
        <w:p w:rsidR="006B12D6" w:rsidRPr="00EC7B05" w:rsidRDefault="006B12D6" w:rsidP="006B12D6">
          <w:pPr>
            <w:pStyle w:val="21"/>
            <w:tabs>
              <w:tab w:val="right" w:leader="dot" w:pos="8296"/>
            </w:tabs>
            <w:ind w:firstLineChars="100" w:firstLine="220"/>
            <w:rPr>
              <w:rFonts w:cstheme="minorBidi"/>
              <w:noProof/>
              <w:kern w:val="2"/>
              <w:sz w:val="21"/>
            </w:rPr>
          </w:pPr>
          <w:hyperlink w:anchor="_Toc165905995" w:history="1">
            <w:r w:rsidRPr="00EC7B05">
              <w:rPr>
                <w:rStyle w:val="ae"/>
                <w:rFonts w:ascii="宋体" w:hAnsi="宋体"/>
                <w:noProof/>
              </w:rPr>
              <w:t>第二章</w:t>
            </w:r>
            <w:r w:rsidRPr="00EC7B05">
              <w:rPr>
                <w:rStyle w:val="ae"/>
                <w:rFonts w:ascii="宋体" w:hAnsi="宋体"/>
                <w:noProof/>
              </w:rPr>
              <w:t xml:space="preserve"> </w:t>
            </w:r>
            <w:r w:rsidRPr="00EC7B05">
              <w:rPr>
                <w:rStyle w:val="ae"/>
                <w:rFonts w:ascii="宋体" w:hAnsi="宋体"/>
                <w:noProof/>
              </w:rPr>
              <w:t>实验室基本任务</w:t>
            </w:r>
            <w:r w:rsidRPr="00EC7B05">
              <w:rPr>
                <w:noProof/>
                <w:webHidden/>
              </w:rPr>
              <w:tab/>
            </w:r>
            <w:r w:rsidRPr="00EC7B05">
              <w:rPr>
                <w:noProof/>
                <w:webHidden/>
              </w:rPr>
              <w:fldChar w:fldCharType="begin"/>
            </w:r>
            <w:r w:rsidRPr="00EC7B05">
              <w:rPr>
                <w:noProof/>
                <w:webHidden/>
              </w:rPr>
              <w:instrText xml:space="preserve"> PAGEREF _Toc165905995 \h </w:instrText>
            </w:r>
            <w:r w:rsidRPr="00EC7B05">
              <w:rPr>
                <w:noProof/>
                <w:webHidden/>
              </w:rPr>
            </w:r>
            <w:r w:rsidRPr="00EC7B05">
              <w:rPr>
                <w:noProof/>
                <w:webHidden/>
              </w:rPr>
              <w:fldChar w:fldCharType="separate"/>
            </w:r>
            <w:r w:rsidR="006B4589">
              <w:rPr>
                <w:noProof/>
                <w:webHidden/>
              </w:rPr>
              <w:t>75</w:t>
            </w:r>
            <w:r w:rsidRPr="00EC7B05">
              <w:rPr>
                <w:noProof/>
                <w:webHidden/>
              </w:rPr>
              <w:fldChar w:fldCharType="end"/>
            </w:r>
          </w:hyperlink>
        </w:p>
        <w:p w:rsidR="006B12D6" w:rsidRPr="00EC7B05" w:rsidRDefault="006B12D6" w:rsidP="006B12D6">
          <w:pPr>
            <w:pStyle w:val="21"/>
            <w:tabs>
              <w:tab w:val="right" w:leader="dot" w:pos="8296"/>
            </w:tabs>
            <w:ind w:firstLineChars="100" w:firstLine="220"/>
            <w:rPr>
              <w:rFonts w:cstheme="minorBidi"/>
              <w:noProof/>
              <w:kern w:val="2"/>
              <w:sz w:val="21"/>
            </w:rPr>
          </w:pPr>
          <w:hyperlink w:anchor="_Toc165905996" w:history="1">
            <w:r w:rsidRPr="00EC7B05">
              <w:rPr>
                <w:rStyle w:val="ae"/>
                <w:rFonts w:ascii="宋体" w:hAnsi="宋体"/>
                <w:noProof/>
              </w:rPr>
              <w:t>第三章</w:t>
            </w:r>
            <w:r w:rsidRPr="00EC7B05">
              <w:rPr>
                <w:rStyle w:val="ae"/>
                <w:rFonts w:ascii="宋体" w:hAnsi="宋体"/>
                <w:noProof/>
              </w:rPr>
              <w:t xml:space="preserve"> </w:t>
            </w:r>
            <w:r w:rsidRPr="00EC7B05">
              <w:rPr>
                <w:rStyle w:val="ae"/>
                <w:rFonts w:ascii="宋体" w:hAnsi="宋体"/>
                <w:noProof/>
              </w:rPr>
              <w:t>实验室建设</w:t>
            </w:r>
            <w:r w:rsidRPr="00EC7B05">
              <w:rPr>
                <w:noProof/>
                <w:webHidden/>
              </w:rPr>
              <w:tab/>
            </w:r>
            <w:r w:rsidRPr="00EC7B05">
              <w:rPr>
                <w:noProof/>
                <w:webHidden/>
              </w:rPr>
              <w:fldChar w:fldCharType="begin"/>
            </w:r>
            <w:r w:rsidRPr="00EC7B05">
              <w:rPr>
                <w:noProof/>
                <w:webHidden/>
              </w:rPr>
              <w:instrText xml:space="preserve"> PAGEREF _Toc165905996 \h </w:instrText>
            </w:r>
            <w:r w:rsidRPr="00EC7B05">
              <w:rPr>
                <w:noProof/>
                <w:webHidden/>
              </w:rPr>
            </w:r>
            <w:r w:rsidRPr="00EC7B05">
              <w:rPr>
                <w:noProof/>
                <w:webHidden/>
              </w:rPr>
              <w:fldChar w:fldCharType="separate"/>
            </w:r>
            <w:r w:rsidR="006B4589">
              <w:rPr>
                <w:noProof/>
                <w:webHidden/>
              </w:rPr>
              <w:t>76</w:t>
            </w:r>
            <w:r w:rsidRPr="00EC7B05">
              <w:rPr>
                <w:noProof/>
                <w:webHidden/>
              </w:rPr>
              <w:fldChar w:fldCharType="end"/>
            </w:r>
          </w:hyperlink>
        </w:p>
        <w:p w:rsidR="006B12D6" w:rsidRPr="00EC7B05" w:rsidRDefault="006B12D6" w:rsidP="006B12D6">
          <w:pPr>
            <w:pStyle w:val="21"/>
            <w:tabs>
              <w:tab w:val="right" w:leader="dot" w:pos="8296"/>
            </w:tabs>
            <w:ind w:firstLineChars="100" w:firstLine="220"/>
            <w:rPr>
              <w:rFonts w:cstheme="minorBidi"/>
              <w:noProof/>
              <w:kern w:val="2"/>
              <w:sz w:val="21"/>
            </w:rPr>
          </w:pPr>
          <w:hyperlink w:anchor="_Toc165905997" w:history="1">
            <w:r w:rsidRPr="00EC7B05">
              <w:rPr>
                <w:rStyle w:val="ae"/>
                <w:rFonts w:ascii="宋体" w:hAnsi="宋体"/>
                <w:noProof/>
              </w:rPr>
              <w:t>第四章</w:t>
            </w:r>
            <w:r w:rsidRPr="00EC7B05">
              <w:rPr>
                <w:rStyle w:val="ae"/>
                <w:rFonts w:ascii="宋体" w:hAnsi="宋体"/>
                <w:noProof/>
              </w:rPr>
              <w:t xml:space="preserve"> </w:t>
            </w:r>
            <w:r w:rsidRPr="00EC7B05">
              <w:rPr>
                <w:rStyle w:val="ae"/>
                <w:rFonts w:ascii="宋体" w:hAnsi="宋体"/>
                <w:noProof/>
              </w:rPr>
              <w:t>实验室体制</w:t>
            </w:r>
            <w:r w:rsidRPr="00EC7B05">
              <w:rPr>
                <w:noProof/>
                <w:webHidden/>
              </w:rPr>
              <w:tab/>
            </w:r>
            <w:r w:rsidRPr="00EC7B05">
              <w:rPr>
                <w:noProof/>
                <w:webHidden/>
              </w:rPr>
              <w:fldChar w:fldCharType="begin"/>
            </w:r>
            <w:r w:rsidRPr="00EC7B05">
              <w:rPr>
                <w:noProof/>
                <w:webHidden/>
              </w:rPr>
              <w:instrText xml:space="preserve"> PAGEREF _Toc165905997 \h </w:instrText>
            </w:r>
            <w:r w:rsidRPr="00EC7B05">
              <w:rPr>
                <w:noProof/>
                <w:webHidden/>
              </w:rPr>
            </w:r>
            <w:r w:rsidRPr="00EC7B05">
              <w:rPr>
                <w:noProof/>
                <w:webHidden/>
              </w:rPr>
              <w:fldChar w:fldCharType="separate"/>
            </w:r>
            <w:r w:rsidR="006B4589">
              <w:rPr>
                <w:noProof/>
                <w:webHidden/>
              </w:rPr>
              <w:t>77</w:t>
            </w:r>
            <w:r w:rsidRPr="00EC7B05">
              <w:rPr>
                <w:noProof/>
                <w:webHidden/>
              </w:rPr>
              <w:fldChar w:fldCharType="end"/>
            </w:r>
          </w:hyperlink>
        </w:p>
        <w:p w:rsidR="006B12D6" w:rsidRPr="00EC7B05" w:rsidRDefault="006B12D6" w:rsidP="006B12D6">
          <w:pPr>
            <w:pStyle w:val="21"/>
            <w:tabs>
              <w:tab w:val="right" w:leader="dot" w:pos="8296"/>
            </w:tabs>
            <w:ind w:firstLineChars="100" w:firstLine="220"/>
            <w:rPr>
              <w:rFonts w:cstheme="minorBidi"/>
              <w:noProof/>
              <w:kern w:val="2"/>
              <w:sz w:val="21"/>
            </w:rPr>
          </w:pPr>
          <w:hyperlink w:anchor="_Toc165905998" w:history="1">
            <w:r w:rsidRPr="00EC7B05">
              <w:rPr>
                <w:rStyle w:val="ae"/>
                <w:rFonts w:ascii="宋体" w:hAnsi="宋体"/>
                <w:noProof/>
              </w:rPr>
              <w:t>第五章</w:t>
            </w:r>
            <w:r w:rsidRPr="00EC7B05">
              <w:rPr>
                <w:rStyle w:val="ae"/>
                <w:rFonts w:ascii="宋体" w:hAnsi="宋体"/>
                <w:noProof/>
              </w:rPr>
              <w:t xml:space="preserve"> </w:t>
            </w:r>
            <w:r w:rsidRPr="00EC7B05">
              <w:rPr>
                <w:rStyle w:val="ae"/>
                <w:rFonts w:ascii="宋体" w:hAnsi="宋体"/>
                <w:noProof/>
              </w:rPr>
              <w:t>实验室管理</w:t>
            </w:r>
            <w:r w:rsidRPr="00EC7B05">
              <w:rPr>
                <w:noProof/>
                <w:webHidden/>
              </w:rPr>
              <w:tab/>
            </w:r>
            <w:r w:rsidRPr="00EC7B05">
              <w:rPr>
                <w:noProof/>
                <w:webHidden/>
              </w:rPr>
              <w:fldChar w:fldCharType="begin"/>
            </w:r>
            <w:r w:rsidRPr="00EC7B05">
              <w:rPr>
                <w:noProof/>
                <w:webHidden/>
              </w:rPr>
              <w:instrText xml:space="preserve"> PAGEREF _Toc165905998 \h </w:instrText>
            </w:r>
            <w:r w:rsidRPr="00EC7B05">
              <w:rPr>
                <w:noProof/>
                <w:webHidden/>
              </w:rPr>
            </w:r>
            <w:r w:rsidRPr="00EC7B05">
              <w:rPr>
                <w:noProof/>
                <w:webHidden/>
              </w:rPr>
              <w:fldChar w:fldCharType="separate"/>
            </w:r>
            <w:r w:rsidR="006B4589">
              <w:rPr>
                <w:noProof/>
                <w:webHidden/>
              </w:rPr>
              <w:t>77</w:t>
            </w:r>
            <w:r w:rsidRPr="00EC7B05">
              <w:rPr>
                <w:noProof/>
                <w:webHidden/>
              </w:rPr>
              <w:fldChar w:fldCharType="end"/>
            </w:r>
          </w:hyperlink>
        </w:p>
        <w:p w:rsidR="006B12D6" w:rsidRPr="00EC7B05" w:rsidRDefault="006B12D6" w:rsidP="006B12D6">
          <w:pPr>
            <w:pStyle w:val="21"/>
            <w:tabs>
              <w:tab w:val="right" w:leader="dot" w:pos="8296"/>
            </w:tabs>
            <w:ind w:firstLineChars="100" w:firstLine="220"/>
            <w:rPr>
              <w:rFonts w:cstheme="minorBidi"/>
              <w:noProof/>
              <w:kern w:val="2"/>
              <w:sz w:val="21"/>
            </w:rPr>
          </w:pPr>
          <w:hyperlink w:anchor="_Toc165905999" w:history="1">
            <w:r w:rsidRPr="00EC7B05">
              <w:rPr>
                <w:rStyle w:val="ae"/>
                <w:rFonts w:ascii="宋体" w:hAnsi="宋体"/>
                <w:noProof/>
              </w:rPr>
              <w:t>第六章</w:t>
            </w:r>
            <w:r w:rsidRPr="00EC7B05">
              <w:rPr>
                <w:rStyle w:val="ae"/>
                <w:rFonts w:ascii="宋体" w:hAnsi="宋体"/>
                <w:noProof/>
              </w:rPr>
              <w:t xml:space="preserve"> </w:t>
            </w:r>
            <w:r w:rsidRPr="00EC7B05">
              <w:rPr>
                <w:rStyle w:val="ae"/>
                <w:rFonts w:ascii="宋体" w:hAnsi="宋体"/>
                <w:noProof/>
              </w:rPr>
              <w:t>实验室人员</w:t>
            </w:r>
            <w:r w:rsidRPr="00EC7B05">
              <w:rPr>
                <w:noProof/>
                <w:webHidden/>
              </w:rPr>
              <w:tab/>
            </w:r>
            <w:r w:rsidRPr="00EC7B05">
              <w:rPr>
                <w:noProof/>
                <w:webHidden/>
              </w:rPr>
              <w:fldChar w:fldCharType="begin"/>
            </w:r>
            <w:r w:rsidRPr="00EC7B05">
              <w:rPr>
                <w:noProof/>
                <w:webHidden/>
              </w:rPr>
              <w:instrText xml:space="preserve"> PAGEREF _Toc165905999 \h </w:instrText>
            </w:r>
            <w:r w:rsidRPr="00EC7B05">
              <w:rPr>
                <w:noProof/>
                <w:webHidden/>
              </w:rPr>
            </w:r>
            <w:r w:rsidRPr="00EC7B05">
              <w:rPr>
                <w:noProof/>
                <w:webHidden/>
              </w:rPr>
              <w:fldChar w:fldCharType="separate"/>
            </w:r>
            <w:r w:rsidR="006B4589">
              <w:rPr>
                <w:noProof/>
                <w:webHidden/>
              </w:rPr>
              <w:t>78</w:t>
            </w:r>
            <w:r w:rsidRPr="00EC7B05">
              <w:rPr>
                <w:noProof/>
                <w:webHidden/>
              </w:rPr>
              <w:fldChar w:fldCharType="end"/>
            </w:r>
          </w:hyperlink>
        </w:p>
        <w:p w:rsidR="006B12D6" w:rsidRDefault="006B12D6" w:rsidP="006B12D6">
          <w:pPr>
            <w:pStyle w:val="11"/>
            <w:tabs>
              <w:tab w:val="right" w:leader="dot" w:pos="8296"/>
            </w:tabs>
            <w:ind w:firstLineChars="200" w:firstLine="440"/>
            <w:rPr>
              <w:rFonts w:cstheme="minorBidi"/>
              <w:noProof/>
              <w:kern w:val="2"/>
              <w:sz w:val="21"/>
            </w:rPr>
          </w:pPr>
          <w:hyperlink w:anchor="_Toc165906000" w:history="1">
            <w:r w:rsidRPr="00AD52FA">
              <w:rPr>
                <w:rStyle w:val="ae"/>
                <w:noProof/>
              </w:rPr>
              <w:t>实验室工作人员岗位职责</w:t>
            </w:r>
            <w:r>
              <w:rPr>
                <w:noProof/>
                <w:webHidden/>
              </w:rPr>
              <w:tab/>
            </w:r>
            <w:r>
              <w:rPr>
                <w:noProof/>
                <w:webHidden/>
              </w:rPr>
              <w:fldChar w:fldCharType="begin"/>
            </w:r>
            <w:r>
              <w:rPr>
                <w:noProof/>
                <w:webHidden/>
              </w:rPr>
              <w:instrText xml:space="preserve"> PAGEREF _Toc165906000 \h </w:instrText>
            </w:r>
            <w:r>
              <w:rPr>
                <w:noProof/>
                <w:webHidden/>
              </w:rPr>
            </w:r>
            <w:r>
              <w:rPr>
                <w:noProof/>
                <w:webHidden/>
              </w:rPr>
              <w:fldChar w:fldCharType="separate"/>
            </w:r>
            <w:r w:rsidR="006B4589">
              <w:rPr>
                <w:noProof/>
                <w:webHidden/>
              </w:rPr>
              <w:t>80</w:t>
            </w:r>
            <w:r>
              <w:rPr>
                <w:noProof/>
                <w:webHidden/>
              </w:rPr>
              <w:fldChar w:fldCharType="end"/>
            </w:r>
          </w:hyperlink>
        </w:p>
        <w:p w:rsidR="006B12D6" w:rsidRDefault="006B12D6" w:rsidP="006B12D6">
          <w:pPr>
            <w:pStyle w:val="21"/>
            <w:tabs>
              <w:tab w:val="right" w:leader="dot" w:pos="8296"/>
            </w:tabs>
            <w:ind w:firstLineChars="100" w:firstLine="220"/>
            <w:rPr>
              <w:rFonts w:cstheme="minorBidi"/>
              <w:noProof/>
              <w:kern w:val="2"/>
              <w:sz w:val="21"/>
            </w:rPr>
          </w:pPr>
          <w:hyperlink w:anchor="_Toc165906001" w:history="1">
            <w:r w:rsidRPr="00AD52FA">
              <w:rPr>
                <w:rStyle w:val="ae"/>
                <w:noProof/>
              </w:rPr>
              <w:t>实验室工作档案管理制度</w:t>
            </w:r>
            <w:r>
              <w:rPr>
                <w:noProof/>
                <w:webHidden/>
              </w:rPr>
              <w:tab/>
            </w:r>
            <w:r>
              <w:rPr>
                <w:noProof/>
                <w:webHidden/>
              </w:rPr>
              <w:fldChar w:fldCharType="begin"/>
            </w:r>
            <w:r>
              <w:rPr>
                <w:noProof/>
                <w:webHidden/>
              </w:rPr>
              <w:instrText xml:space="preserve"> PAGEREF _Toc165906001 \h </w:instrText>
            </w:r>
            <w:r>
              <w:rPr>
                <w:noProof/>
                <w:webHidden/>
              </w:rPr>
            </w:r>
            <w:r>
              <w:rPr>
                <w:noProof/>
                <w:webHidden/>
              </w:rPr>
              <w:fldChar w:fldCharType="separate"/>
            </w:r>
            <w:r w:rsidR="006B4589">
              <w:rPr>
                <w:noProof/>
                <w:webHidden/>
              </w:rPr>
              <w:t>82</w:t>
            </w:r>
            <w:r>
              <w:rPr>
                <w:noProof/>
                <w:webHidden/>
              </w:rPr>
              <w:fldChar w:fldCharType="end"/>
            </w:r>
          </w:hyperlink>
        </w:p>
        <w:p w:rsidR="006B12D6" w:rsidRDefault="006B12D6" w:rsidP="006B12D6">
          <w:pPr>
            <w:pStyle w:val="21"/>
            <w:tabs>
              <w:tab w:val="right" w:leader="dot" w:pos="8296"/>
            </w:tabs>
            <w:ind w:firstLineChars="100" w:firstLine="220"/>
            <w:rPr>
              <w:rFonts w:cstheme="minorBidi"/>
              <w:noProof/>
              <w:kern w:val="2"/>
              <w:sz w:val="21"/>
            </w:rPr>
          </w:pPr>
          <w:hyperlink w:anchor="_Toc165906002" w:history="1">
            <w:r w:rsidRPr="00AD52FA">
              <w:rPr>
                <w:rStyle w:val="ae"/>
                <w:noProof/>
              </w:rPr>
              <w:t>实验室仪器设备管理制度</w:t>
            </w:r>
            <w:r>
              <w:rPr>
                <w:noProof/>
                <w:webHidden/>
              </w:rPr>
              <w:tab/>
            </w:r>
            <w:r>
              <w:rPr>
                <w:noProof/>
                <w:webHidden/>
              </w:rPr>
              <w:fldChar w:fldCharType="begin"/>
            </w:r>
            <w:r>
              <w:rPr>
                <w:noProof/>
                <w:webHidden/>
              </w:rPr>
              <w:instrText xml:space="preserve"> PAGEREF _Toc165906002 \h </w:instrText>
            </w:r>
            <w:r>
              <w:rPr>
                <w:noProof/>
                <w:webHidden/>
              </w:rPr>
            </w:r>
            <w:r>
              <w:rPr>
                <w:noProof/>
                <w:webHidden/>
              </w:rPr>
              <w:fldChar w:fldCharType="separate"/>
            </w:r>
            <w:r w:rsidR="006B4589">
              <w:rPr>
                <w:noProof/>
                <w:webHidden/>
              </w:rPr>
              <w:t>83</w:t>
            </w:r>
            <w:r>
              <w:rPr>
                <w:noProof/>
                <w:webHidden/>
              </w:rPr>
              <w:fldChar w:fldCharType="end"/>
            </w:r>
          </w:hyperlink>
        </w:p>
        <w:p w:rsidR="006B12D6" w:rsidRDefault="006B12D6" w:rsidP="006B12D6">
          <w:pPr>
            <w:pStyle w:val="21"/>
            <w:tabs>
              <w:tab w:val="right" w:leader="dot" w:pos="8296"/>
            </w:tabs>
            <w:ind w:firstLineChars="100" w:firstLine="220"/>
            <w:rPr>
              <w:rFonts w:cstheme="minorBidi"/>
              <w:noProof/>
              <w:kern w:val="2"/>
              <w:sz w:val="21"/>
            </w:rPr>
          </w:pPr>
          <w:hyperlink w:anchor="_Toc165906003" w:history="1">
            <w:r w:rsidRPr="00AD52FA">
              <w:rPr>
                <w:rStyle w:val="ae"/>
                <w:noProof/>
              </w:rPr>
              <w:t>实验室教学仪器设备档案管理办法</w:t>
            </w:r>
            <w:r>
              <w:rPr>
                <w:noProof/>
                <w:webHidden/>
              </w:rPr>
              <w:tab/>
            </w:r>
            <w:r>
              <w:rPr>
                <w:noProof/>
                <w:webHidden/>
              </w:rPr>
              <w:fldChar w:fldCharType="begin"/>
            </w:r>
            <w:r>
              <w:rPr>
                <w:noProof/>
                <w:webHidden/>
              </w:rPr>
              <w:instrText xml:space="preserve"> PAGEREF _Toc165906003 \h </w:instrText>
            </w:r>
            <w:r>
              <w:rPr>
                <w:noProof/>
                <w:webHidden/>
              </w:rPr>
            </w:r>
            <w:r>
              <w:rPr>
                <w:noProof/>
                <w:webHidden/>
              </w:rPr>
              <w:fldChar w:fldCharType="separate"/>
            </w:r>
            <w:r w:rsidR="006B4589">
              <w:rPr>
                <w:noProof/>
                <w:webHidden/>
              </w:rPr>
              <w:t>85</w:t>
            </w:r>
            <w:r>
              <w:rPr>
                <w:noProof/>
                <w:webHidden/>
              </w:rPr>
              <w:fldChar w:fldCharType="end"/>
            </w:r>
          </w:hyperlink>
        </w:p>
        <w:p w:rsidR="006B12D6" w:rsidRDefault="006B12D6" w:rsidP="006B12D6">
          <w:pPr>
            <w:pStyle w:val="21"/>
            <w:tabs>
              <w:tab w:val="right" w:leader="dot" w:pos="8296"/>
            </w:tabs>
            <w:ind w:firstLineChars="100" w:firstLine="220"/>
            <w:rPr>
              <w:rFonts w:cstheme="minorBidi"/>
              <w:noProof/>
              <w:kern w:val="2"/>
              <w:sz w:val="21"/>
            </w:rPr>
          </w:pPr>
          <w:hyperlink w:anchor="_Toc165906004" w:history="1">
            <w:r w:rsidRPr="00AD52FA">
              <w:rPr>
                <w:rStyle w:val="ae"/>
                <w:noProof/>
              </w:rPr>
              <w:t>实验室操作守则</w:t>
            </w:r>
            <w:r>
              <w:rPr>
                <w:noProof/>
                <w:webHidden/>
              </w:rPr>
              <w:tab/>
            </w:r>
            <w:r>
              <w:rPr>
                <w:noProof/>
                <w:webHidden/>
              </w:rPr>
              <w:fldChar w:fldCharType="begin"/>
            </w:r>
            <w:r>
              <w:rPr>
                <w:noProof/>
                <w:webHidden/>
              </w:rPr>
              <w:instrText xml:space="preserve"> PAGEREF _Toc165906004 \h </w:instrText>
            </w:r>
            <w:r>
              <w:rPr>
                <w:noProof/>
                <w:webHidden/>
              </w:rPr>
            </w:r>
            <w:r>
              <w:rPr>
                <w:noProof/>
                <w:webHidden/>
              </w:rPr>
              <w:fldChar w:fldCharType="separate"/>
            </w:r>
            <w:r w:rsidR="006B4589">
              <w:rPr>
                <w:noProof/>
                <w:webHidden/>
              </w:rPr>
              <w:t>86</w:t>
            </w:r>
            <w:r>
              <w:rPr>
                <w:noProof/>
                <w:webHidden/>
              </w:rPr>
              <w:fldChar w:fldCharType="end"/>
            </w:r>
          </w:hyperlink>
        </w:p>
        <w:p w:rsidR="006B12D6" w:rsidRDefault="006B12D6" w:rsidP="006B12D6">
          <w:pPr>
            <w:pStyle w:val="21"/>
            <w:tabs>
              <w:tab w:val="right" w:leader="dot" w:pos="8296"/>
            </w:tabs>
            <w:ind w:firstLineChars="100" w:firstLine="220"/>
            <w:rPr>
              <w:rFonts w:cstheme="minorBidi"/>
              <w:noProof/>
              <w:kern w:val="2"/>
              <w:sz w:val="21"/>
            </w:rPr>
          </w:pPr>
          <w:hyperlink w:anchor="_Toc165906005" w:history="1">
            <w:r w:rsidRPr="00AD52FA">
              <w:rPr>
                <w:rStyle w:val="ae"/>
                <w:noProof/>
              </w:rPr>
              <w:t>学生实验操作规程</w:t>
            </w:r>
            <w:r>
              <w:rPr>
                <w:noProof/>
                <w:webHidden/>
              </w:rPr>
              <w:tab/>
            </w:r>
            <w:r>
              <w:rPr>
                <w:noProof/>
                <w:webHidden/>
              </w:rPr>
              <w:fldChar w:fldCharType="begin"/>
            </w:r>
            <w:r>
              <w:rPr>
                <w:noProof/>
                <w:webHidden/>
              </w:rPr>
              <w:instrText xml:space="preserve"> PAGEREF _Toc165906005 \h </w:instrText>
            </w:r>
            <w:r>
              <w:rPr>
                <w:noProof/>
                <w:webHidden/>
              </w:rPr>
            </w:r>
            <w:r>
              <w:rPr>
                <w:noProof/>
                <w:webHidden/>
              </w:rPr>
              <w:fldChar w:fldCharType="separate"/>
            </w:r>
            <w:r w:rsidR="006B4589">
              <w:rPr>
                <w:noProof/>
                <w:webHidden/>
              </w:rPr>
              <w:t>88</w:t>
            </w:r>
            <w:r>
              <w:rPr>
                <w:noProof/>
                <w:webHidden/>
              </w:rPr>
              <w:fldChar w:fldCharType="end"/>
            </w:r>
          </w:hyperlink>
        </w:p>
        <w:p w:rsidR="006B12D6" w:rsidRDefault="006B12D6" w:rsidP="006B12D6">
          <w:pPr>
            <w:pStyle w:val="21"/>
            <w:tabs>
              <w:tab w:val="right" w:leader="dot" w:pos="8296"/>
            </w:tabs>
            <w:ind w:firstLineChars="100" w:firstLine="220"/>
            <w:rPr>
              <w:rFonts w:cstheme="minorBidi"/>
              <w:noProof/>
              <w:kern w:val="2"/>
              <w:sz w:val="21"/>
            </w:rPr>
          </w:pPr>
          <w:hyperlink w:anchor="_Toc165906006" w:history="1">
            <w:r w:rsidRPr="00AD52FA">
              <w:rPr>
                <w:rStyle w:val="ae"/>
                <w:noProof/>
              </w:rPr>
              <w:t>实验室安全与环保管理制度</w:t>
            </w:r>
            <w:r>
              <w:rPr>
                <w:noProof/>
                <w:webHidden/>
              </w:rPr>
              <w:tab/>
            </w:r>
            <w:r>
              <w:rPr>
                <w:noProof/>
                <w:webHidden/>
              </w:rPr>
              <w:fldChar w:fldCharType="begin"/>
            </w:r>
            <w:r>
              <w:rPr>
                <w:noProof/>
                <w:webHidden/>
              </w:rPr>
              <w:instrText xml:space="preserve"> PAGEREF _Toc165906006 \h </w:instrText>
            </w:r>
            <w:r>
              <w:rPr>
                <w:noProof/>
                <w:webHidden/>
              </w:rPr>
            </w:r>
            <w:r>
              <w:rPr>
                <w:noProof/>
                <w:webHidden/>
              </w:rPr>
              <w:fldChar w:fldCharType="separate"/>
            </w:r>
            <w:r w:rsidR="006B4589">
              <w:rPr>
                <w:noProof/>
                <w:webHidden/>
              </w:rPr>
              <w:t>89</w:t>
            </w:r>
            <w:r>
              <w:rPr>
                <w:noProof/>
                <w:webHidden/>
              </w:rPr>
              <w:fldChar w:fldCharType="end"/>
            </w:r>
          </w:hyperlink>
        </w:p>
        <w:p w:rsidR="006B12D6" w:rsidRDefault="006B12D6" w:rsidP="006B12D6">
          <w:pPr>
            <w:pStyle w:val="11"/>
            <w:tabs>
              <w:tab w:val="right" w:leader="dot" w:pos="8296"/>
            </w:tabs>
            <w:ind w:firstLineChars="200" w:firstLine="440"/>
            <w:rPr>
              <w:rFonts w:cstheme="minorBidi"/>
              <w:noProof/>
              <w:kern w:val="2"/>
              <w:sz w:val="21"/>
            </w:rPr>
          </w:pPr>
          <w:hyperlink w:anchor="_Toc165906007" w:history="1">
            <w:r w:rsidRPr="00AD52FA">
              <w:rPr>
                <w:rStyle w:val="ae"/>
                <w:noProof/>
              </w:rPr>
              <w:t>关于加强实验室安全管理工作的实施细则</w:t>
            </w:r>
            <w:r>
              <w:rPr>
                <w:noProof/>
                <w:webHidden/>
              </w:rPr>
              <w:tab/>
            </w:r>
            <w:r>
              <w:rPr>
                <w:noProof/>
                <w:webHidden/>
              </w:rPr>
              <w:fldChar w:fldCharType="begin"/>
            </w:r>
            <w:r>
              <w:rPr>
                <w:noProof/>
                <w:webHidden/>
              </w:rPr>
              <w:instrText xml:space="preserve"> PAGEREF _Toc165906007 \h </w:instrText>
            </w:r>
            <w:r>
              <w:rPr>
                <w:noProof/>
                <w:webHidden/>
              </w:rPr>
            </w:r>
            <w:r>
              <w:rPr>
                <w:noProof/>
                <w:webHidden/>
              </w:rPr>
              <w:fldChar w:fldCharType="separate"/>
            </w:r>
            <w:r w:rsidR="006B4589">
              <w:rPr>
                <w:noProof/>
                <w:webHidden/>
              </w:rPr>
              <w:t>90</w:t>
            </w:r>
            <w:r>
              <w:rPr>
                <w:noProof/>
                <w:webHidden/>
              </w:rPr>
              <w:fldChar w:fldCharType="end"/>
            </w:r>
          </w:hyperlink>
        </w:p>
        <w:p w:rsidR="006B12D6" w:rsidRDefault="006B12D6" w:rsidP="006B12D6">
          <w:pPr>
            <w:pStyle w:val="21"/>
            <w:tabs>
              <w:tab w:val="right" w:leader="dot" w:pos="8296"/>
            </w:tabs>
            <w:ind w:firstLineChars="100" w:firstLine="220"/>
            <w:rPr>
              <w:rFonts w:cstheme="minorBidi"/>
              <w:noProof/>
              <w:kern w:val="2"/>
              <w:sz w:val="21"/>
            </w:rPr>
          </w:pPr>
          <w:hyperlink w:anchor="_Toc165906008" w:history="1">
            <w:r w:rsidRPr="00AD52FA">
              <w:rPr>
                <w:rStyle w:val="ae"/>
                <w:noProof/>
              </w:rPr>
              <w:t>实验室仪器设备丢失损坏赔偿制度</w:t>
            </w:r>
            <w:r>
              <w:rPr>
                <w:noProof/>
                <w:webHidden/>
              </w:rPr>
              <w:tab/>
            </w:r>
            <w:r>
              <w:rPr>
                <w:noProof/>
                <w:webHidden/>
              </w:rPr>
              <w:fldChar w:fldCharType="begin"/>
            </w:r>
            <w:r>
              <w:rPr>
                <w:noProof/>
                <w:webHidden/>
              </w:rPr>
              <w:instrText xml:space="preserve"> PAGEREF _Toc165906008 \h </w:instrText>
            </w:r>
            <w:r>
              <w:rPr>
                <w:noProof/>
                <w:webHidden/>
              </w:rPr>
            </w:r>
            <w:r>
              <w:rPr>
                <w:noProof/>
                <w:webHidden/>
              </w:rPr>
              <w:fldChar w:fldCharType="separate"/>
            </w:r>
            <w:r w:rsidR="006B4589">
              <w:rPr>
                <w:noProof/>
                <w:webHidden/>
              </w:rPr>
              <w:t>92</w:t>
            </w:r>
            <w:r>
              <w:rPr>
                <w:noProof/>
                <w:webHidden/>
              </w:rPr>
              <w:fldChar w:fldCharType="end"/>
            </w:r>
          </w:hyperlink>
        </w:p>
        <w:p w:rsidR="006B12D6" w:rsidRDefault="006B12D6" w:rsidP="006B12D6">
          <w:pPr>
            <w:pStyle w:val="11"/>
            <w:tabs>
              <w:tab w:val="right" w:leader="dot" w:pos="8296"/>
            </w:tabs>
            <w:ind w:firstLineChars="200" w:firstLine="440"/>
            <w:rPr>
              <w:rFonts w:cstheme="minorBidi"/>
              <w:noProof/>
              <w:kern w:val="2"/>
              <w:sz w:val="21"/>
            </w:rPr>
          </w:pPr>
          <w:hyperlink w:anchor="_Toc165906009" w:history="1">
            <w:r w:rsidRPr="00AD52FA">
              <w:rPr>
                <w:rStyle w:val="ae"/>
                <w:noProof/>
              </w:rPr>
              <w:t>实验室仪器设备损坏、遗失赔偿办法</w:t>
            </w:r>
            <w:r>
              <w:rPr>
                <w:noProof/>
                <w:webHidden/>
              </w:rPr>
              <w:tab/>
            </w:r>
            <w:r>
              <w:rPr>
                <w:noProof/>
                <w:webHidden/>
              </w:rPr>
              <w:fldChar w:fldCharType="begin"/>
            </w:r>
            <w:r>
              <w:rPr>
                <w:noProof/>
                <w:webHidden/>
              </w:rPr>
              <w:instrText xml:space="preserve"> PAGEREF _Toc165906009 \h </w:instrText>
            </w:r>
            <w:r>
              <w:rPr>
                <w:noProof/>
                <w:webHidden/>
              </w:rPr>
            </w:r>
            <w:r>
              <w:rPr>
                <w:noProof/>
                <w:webHidden/>
              </w:rPr>
              <w:fldChar w:fldCharType="separate"/>
            </w:r>
            <w:r w:rsidR="006B4589">
              <w:rPr>
                <w:noProof/>
                <w:webHidden/>
              </w:rPr>
              <w:t>93</w:t>
            </w:r>
            <w:r>
              <w:rPr>
                <w:noProof/>
                <w:webHidden/>
              </w:rPr>
              <w:fldChar w:fldCharType="end"/>
            </w:r>
          </w:hyperlink>
        </w:p>
        <w:p w:rsidR="006B12D6" w:rsidRDefault="006B12D6" w:rsidP="006B12D6">
          <w:pPr>
            <w:pStyle w:val="21"/>
            <w:tabs>
              <w:tab w:val="right" w:leader="dot" w:pos="8296"/>
            </w:tabs>
            <w:ind w:firstLineChars="100" w:firstLine="220"/>
            <w:rPr>
              <w:rFonts w:cstheme="minorBidi"/>
              <w:noProof/>
              <w:kern w:val="2"/>
              <w:sz w:val="21"/>
            </w:rPr>
          </w:pPr>
          <w:hyperlink w:anchor="_Toc165906010" w:history="1">
            <w:r w:rsidRPr="00AD52FA">
              <w:rPr>
                <w:rStyle w:val="ae"/>
                <w:noProof/>
              </w:rPr>
              <w:t>实验室卫生制度</w:t>
            </w:r>
            <w:r>
              <w:rPr>
                <w:noProof/>
                <w:webHidden/>
              </w:rPr>
              <w:tab/>
            </w:r>
            <w:r>
              <w:rPr>
                <w:noProof/>
                <w:webHidden/>
              </w:rPr>
              <w:fldChar w:fldCharType="begin"/>
            </w:r>
            <w:r>
              <w:rPr>
                <w:noProof/>
                <w:webHidden/>
              </w:rPr>
              <w:instrText xml:space="preserve"> PAGEREF _Toc165906010 \h </w:instrText>
            </w:r>
            <w:r>
              <w:rPr>
                <w:noProof/>
                <w:webHidden/>
              </w:rPr>
            </w:r>
            <w:r>
              <w:rPr>
                <w:noProof/>
                <w:webHidden/>
              </w:rPr>
              <w:fldChar w:fldCharType="separate"/>
            </w:r>
            <w:r w:rsidR="006B4589">
              <w:rPr>
                <w:noProof/>
                <w:webHidden/>
              </w:rPr>
              <w:t>96</w:t>
            </w:r>
            <w:r>
              <w:rPr>
                <w:noProof/>
                <w:webHidden/>
              </w:rPr>
              <w:fldChar w:fldCharType="end"/>
            </w:r>
          </w:hyperlink>
        </w:p>
        <w:p w:rsidR="006B12D6" w:rsidRDefault="006B12D6" w:rsidP="006B12D6">
          <w:pPr>
            <w:pStyle w:val="21"/>
            <w:tabs>
              <w:tab w:val="right" w:leader="dot" w:pos="8296"/>
            </w:tabs>
            <w:ind w:firstLineChars="100" w:firstLine="220"/>
            <w:rPr>
              <w:rFonts w:cstheme="minorBidi"/>
              <w:noProof/>
              <w:kern w:val="2"/>
              <w:sz w:val="21"/>
            </w:rPr>
          </w:pPr>
          <w:hyperlink w:anchor="_Toc165906011" w:history="1">
            <w:r w:rsidRPr="00AD52FA">
              <w:rPr>
                <w:rStyle w:val="ae"/>
                <w:noProof/>
              </w:rPr>
              <w:t>环境化学实验室规章制度</w:t>
            </w:r>
            <w:r>
              <w:rPr>
                <w:noProof/>
                <w:webHidden/>
              </w:rPr>
              <w:tab/>
            </w:r>
            <w:r>
              <w:rPr>
                <w:noProof/>
                <w:webHidden/>
              </w:rPr>
              <w:fldChar w:fldCharType="begin"/>
            </w:r>
            <w:r>
              <w:rPr>
                <w:noProof/>
                <w:webHidden/>
              </w:rPr>
              <w:instrText xml:space="preserve"> PAGEREF _Toc165906011 \h </w:instrText>
            </w:r>
            <w:r>
              <w:rPr>
                <w:noProof/>
                <w:webHidden/>
              </w:rPr>
            </w:r>
            <w:r>
              <w:rPr>
                <w:noProof/>
                <w:webHidden/>
              </w:rPr>
              <w:fldChar w:fldCharType="separate"/>
            </w:r>
            <w:r w:rsidR="006B4589">
              <w:rPr>
                <w:noProof/>
                <w:webHidden/>
              </w:rPr>
              <w:t>97</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12" w:history="1">
            <w:r w:rsidRPr="00AD52FA">
              <w:rPr>
                <w:rStyle w:val="ae"/>
                <w:noProof/>
              </w:rPr>
              <w:t>关于实验室剧毒化学品管理规定</w:t>
            </w:r>
            <w:r>
              <w:rPr>
                <w:noProof/>
                <w:webHidden/>
              </w:rPr>
              <w:tab/>
            </w:r>
            <w:r>
              <w:rPr>
                <w:noProof/>
                <w:webHidden/>
              </w:rPr>
              <w:fldChar w:fldCharType="begin"/>
            </w:r>
            <w:r>
              <w:rPr>
                <w:noProof/>
                <w:webHidden/>
              </w:rPr>
              <w:instrText xml:space="preserve"> PAGEREF _Toc165906012 \h </w:instrText>
            </w:r>
            <w:r>
              <w:rPr>
                <w:noProof/>
                <w:webHidden/>
              </w:rPr>
            </w:r>
            <w:r>
              <w:rPr>
                <w:noProof/>
                <w:webHidden/>
              </w:rPr>
              <w:fldChar w:fldCharType="separate"/>
            </w:r>
            <w:r w:rsidR="006B4589">
              <w:rPr>
                <w:noProof/>
                <w:webHidden/>
              </w:rPr>
              <w:t>99</w:t>
            </w:r>
            <w:r>
              <w:rPr>
                <w:noProof/>
                <w:webHidden/>
              </w:rPr>
              <w:fldChar w:fldCharType="end"/>
            </w:r>
          </w:hyperlink>
        </w:p>
        <w:p w:rsidR="006B12D6" w:rsidRDefault="006B12D6">
          <w:pPr>
            <w:pStyle w:val="11"/>
            <w:tabs>
              <w:tab w:val="right" w:leader="dot" w:pos="8296"/>
            </w:tabs>
            <w:rPr>
              <w:rFonts w:cstheme="minorBidi"/>
              <w:noProof/>
              <w:kern w:val="2"/>
              <w:sz w:val="21"/>
            </w:rPr>
          </w:pPr>
          <w:hyperlink w:anchor="_Toc165906013" w:history="1">
            <w:r w:rsidRPr="00AD52FA">
              <w:rPr>
                <w:rStyle w:val="ae"/>
                <w:noProof/>
              </w:rPr>
              <w:t>农林经济管理学</w:t>
            </w:r>
            <w:r w:rsidRPr="00AD52FA">
              <w:rPr>
                <w:rStyle w:val="ae"/>
                <w:noProof/>
              </w:rPr>
              <w:t>院</w:t>
            </w:r>
          </w:hyperlink>
          <w:hyperlink w:anchor="_Toc165906014" w:history="1">
            <w:r w:rsidRPr="00AD52FA">
              <w:rPr>
                <w:rStyle w:val="ae"/>
                <w:noProof/>
              </w:rPr>
              <w:t>实验室制度汇编</w:t>
            </w:r>
            <w:r>
              <w:rPr>
                <w:noProof/>
                <w:webHidden/>
              </w:rPr>
              <w:tab/>
            </w:r>
            <w:r>
              <w:rPr>
                <w:noProof/>
                <w:webHidden/>
              </w:rPr>
              <w:fldChar w:fldCharType="begin"/>
            </w:r>
            <w:r>
              <w:rPr>
                <w:noProof/>
                <w:webHidden/>
              </w:rPr>
              <w:instrText xml:space="preserve"> PAGEREF _Toc165906014 \h </w:instrText>
            </w:r>
            <w:r>
              <w:rPr>
                <w:noProof/>
                <w:webHidden/>
              </w:rPr>
            </w:r>
            <w:r>
              <w:rPr>
                <w:noProof/>
                <w:webHidden/>
              </w:rPr>
              <w:fldChar w:fldCharType="separate"/>
            </w:r>
            <w:r w:rsidR="006B4589">
              <w:rPr>
                <w:noProof/>
                <w:webHidden/>
              </w:rPr>
              <w:t>101</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15" w:history="1">
            <w:r w:rsidRPr="00AD52FA">
              <w:rPr>
                <w:rStyle w:val="ae"/>
                <w:noProof/>
              </w:rPr>
              <w:t>实验室工作人员岗位职责</w:t>
            </w:r>
            <w:r>
              <w:rPr>
                <w:noProof/>
                <w:webHidden/>
              </w:rPr>
              <w:tab/>
            </w:r>
            <w:r>
              <w:rPr>
                <w:noProof/>
                <w:webHidden/>
              </w:rPr>
              <w:fldChar w:fldCharType="begin"/>
            </w:r>
            <w:r>
              <w:rPr>
                <w:noProof/>
                <w:webHidden/>
              </w:rPr>
              <w:instrText xml:space="preserve"> PAGEREF _Toc165906015 \h </w:instrText>
            </w:r>
            <w:r>
              <w:rPr>
                <w:noProof/>
                <w:webHidden/>
              </w:rPr>
            </w:r>
            <w:r>
              <w:rPr>
                <w:noProof/>
                <w:webHidden/>
              </w:rPr>
              <w:fldChar w:fldCharType="separate"/>
            </w:r>
            <w:r w:rsidR="006B4589">
              <w:rPr>
                <w:noProof/>
                <w:webHidden/>
              </w:rPr>
              <w:t>102</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16" w:history="1">
            <w:r w:rsidRPr="00AD52FA">
              <w:rPr>
                <w:rStyle w:val="ae"/>
                <w:noProof/>
              </w:rPr>
              <w:t>实验室操作守则</w:t>
            </w:r>
            <w:r>
              <w:rPr>
                <w:noProof/>
                <w:webHidden/>
              </w:rPr>
              <w:tab/>
            </w:r>
            <w:r>
              <w:rPr>
                <w:noProof/>
                <w:webHidden/>
              </w:rPr>
              <w:fldChar w:fldCharType="begin"/>
            </w:r>
            <w:r>
              <w:rPr>
                <w:noProof/>
                <w:webHidden/>
              </w:rPr>
              <w:instrText xml:space="preserve"> PAGEREF _Toc165906016 \h </w:instrText>
            </w:r>
            <w:r>
              <w:rPr>
                <w:noProof/>
                <w:webHidden/>
              </w:rPr>
            </w:r>
            <w:r>
              <w:rPr>
                <w:noProof/>
                <w:webHidden/>
              </w:rPr>
              <w:fldChar w:fldCharType="separate"/>
            </w:r>
            <w:r w:rsidR="006B4589">
              <w:rPr>
                <w:noProof/>
                <w:webHidden/>
              </w:rPr>
              <w:t>104</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17" w:history="1">
            <w:r w:rsidRPr="00AD52FA">
              <w:rPr>
                <w:rStyle w:val="ae"/>
                <w:noProof/>
              </w:rPr>
              <w:t>化学实验室制度</w:t>
            </w:r>
            <w:r>
              <w:rPr>
                <w:noProof/>
                <w:webHidden/>
              </w:rPr>
              <w:tab/>
            </w:r>
            <w:r>
              <w:rPr>
                <w:noProof/>
                <w:webHidden/>
              </w:rPr>
              <w:fldChar w:fldCharType="begin"/>
            </w:r>
            <w:r>
              <w:rPr>
                <w:noProof/>
                <w:webHidden/>
              </w:rPr>
              <w:instrText xml:space="preserve"> PAGEREF _Toc165906017 \h </w:instrText>
            </w:r>
            <w:r>
              <w:rPr>
                <w:noProof/>
                <w:webHidden/>
              </w:rPr>
            </w:r>
            <w:r>
              <w:rPr>
                <w:noProof/>
                <w:webHidden/>
              </w:rPr>
              <w:fldChar w:fldCharType="separate"/>
            </w:r>
            <w:r w:rsidR="006B4589">
              <w:rPr>
                <w:noProof/>
                <w:webHidden/>
              </w:rPr>
              <w:t>107</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18" w:history="1">
            <w:r w:rsidRPr="00AD52FA">
              <w:rPr>
                <w:rStyle w:val="ae"/>
                <w:noProof/>
              </w:rPr>
              <w:t>学生实验操作规程</w:t>
            </w:r>
            <w:r>
              <w:rPr>
                <w:noProof/>
                <w:webHidden/>
              </w:rPr>
              <w:tab/>
            </w:r>
            <w:r>
              <w:rPr>
                <w:noProof/>
                <w:webHidden/>
              </w:rPr>
              <w:fldChar w:fldCharType="begin"/>
            </w:r>
            <w:r>
              <w:rPr>
                <w:noProof/>
                <w:webHidden/>
              </w:rPr>
              <w:instrText xml:space="preserve"> PAGEREF _Toc165906018 \h </w:instrText>
            </w:r>
            <w:r>
              <w:rPr>
                <w:noProof/>
                <w:webHidden/>
              </w:rPr>
            </w:r>
            <w:r>
              <w:rPr>
                <w:noProof/>
                <w:webHidden/>
              </w:rPr>
              <w:fldChar w:fldCharType="separate"/>
            </w:r>
            <w:r w:rsidR="006B4589">
              <w:rPr>
                <w:noProof/>
                <w:webHidden/>
              </w:rPr>
              <w:t>108</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19" w:history="1">
            <w:r w:rsidRPr="00AD52FA">
              <w:rPr>
                <w:rStyle w:val="ae"/>
                <w:noProof/>
              </w:rPr>
              <w:t>化学实验室规章制度</w:t>
            </w:r>
            <w:r>
              <w:rPr>
                <w:noProof/>
                <w:webHidden/>
              </w:rPr>
              <w:tab/>
            </w:r>
            <w:r>
              <w:rPr>
                <w:noProof/>
                <w:webHidden/>
              </w:rPr>
              <w:fldChar w:fldCharType="begin"/>
            </w:r>
            <w:r>
              <w:rPr>
                <w:noProof/>
                <w:webHidden/>
              </w:rPr>
              <w:instrText xml:space="preserve"> PAGEREF _Toc165906019 \h </w:instrText>
            </w:r>
            <w:r>
              <w:rPr>
                <w:noProof/>
                <w:webHidden/>
              </w:rPr>
            </w:r>
            <w:r>
              <w:rPr>
                <w:noProof/>
                <w:webHidden/>
              </w:rPr>
              <w:fldChar w:fldCharType="separate"/>
            </w:r>
            <w:r w:rsidR="006B4589">
              <w:rPr>
                <w:noProof/>
                <w:webHidden/>
              </w:rPr>
              <w:t>109</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20" w:history="1">
            <w:r w:rsidRPr="00AD52FA">
              <w:rPr>
                <w:rStyle w:val="ae"/>
                <w:noProof/>
              </w:rPr>
              <w:t>化学药品间管理制度</w:t>
            </w:r>
            <w:r>
              <w:rPr>
                <w:noProof/>
                <w:webHidden/>
              </w:rPr>
              <w:tab/>
            </w:r>
            <w:r>
              <w:rPr>
                <w:noProof/>
                <w:webHidden/>
              </w:rPr>
              <w:fldChar w:fldCharType="begin"/>
            </w:r>
            <w:r>
              <w:rPr>
                <w:noProof/>
                <w:webHidden/>
              </w:rPr>
              <w:instrText xml:space="preserve"> PAGEREF _Toc165906020 \h </w:instrText>
            </w:r>
            <w:r>
              <w:rPr>
                <w:noProof/>
                <w:webHidden/>
              </w:rPr>
            </w:r>
            <w:r>
              <w:rPr>
                <w:noProof/>
                <w:webHidden/>
              </w:rPr>
              <w:fldChar w:fldCharType="separate"/>
            </w:r>
            <w:r w:rsidR="006B4589">
              <w:rPr>
                <w:noProof/>
                <w:webHidden/>
              </w:rPr>
              <w:t>111</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21" w:history="1">
            <w:r w:rsidRPr="00AD52FA">
              <w:rPr>
                <w:rStyle w:val="ae"/>
                <w:noProof/>
              </w:rPr>
              <w:t>化学实验室仪器设备管理制度</w:t>
            </w:r>
            <w:r>
              <w:rPr>
                <w:noProof/>
                <w:webHidden/>
              </w:rPr>
              <w:tab/>
            </w:r>
            <w:r>
              <w:rPr>
                <w:noProof/>
                <w:webHidden/>
              </w:rPr>
              <w:fldChar w:fldCharType="begin"/>
            </w:r>
            <w:r>
              <w:rPr>
                <w:noProof/>
                <w:webHidden/>
              </w:rPr>
              <w:instrText xml:space="preserve"> PAGEREF _Toc165906021 \h </w:instrText>
            </w:r>
            <w:r>
              <w:rPr>
                <w:noProof/>
                <w:webHidden/>
              </w:rPr>
            </w:r>
            <w:r>
              <w:rPr>
                <w:noProof/>
                <w:webHidden/>
              </w:rPr>
              <w:fldChar w:fldCharType="separate"/>
            </w:r>
            <w:r w:rsidR="006B4589">
              <w:rPr>
                <w:noProof/>
                <w:webHidden/>
              </w:rPr>
              <w:t>113</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22" w:history="1">
            <w:r w:rsidRPr="00AD52FA">
              <w:rPr>
                <w:rStyle w:val="ae"/>
                <w:noProof/>
              </w:rPr>
              <w:t>化学实验室卫生制度</w:t>
            </w:r>
            <w:r>
              <w:rPr>
                <w:noProof/>
                <w:webHidden/>
              </w:rPr>
              <w:tab/>
            </w:r>
            <w:r>
              <w:rPr>
                <w:noProof/>
                <w:webHidden/>
              </w:rPr>
              <w:fldChar w:fldCharType="begin"/>
            </w:r>
            <w:r>
              <w:rPr>
                <w:noProof/>
                <w:webHidden/>
              </w:rPr>
              <w:instrText xml:space="preserve"> PAGEREF _Toc165906022 \h </w:instrText>
            </w:r>
            <w:r>
              <w:rPr>
                <w:noProof/>
                <w:webHidden/>
              </w:rPr>
            </w:r>
            <w:r>
              <w:rPr>
                <w:noProof/>
                <w:webHidden/>
              </w:rPr>
              <w:fldChar w:fldCharType="separate"/>
            </w:r>
            <w:r w:rsidR="006B4589">
              <w:rPr>
                <w:noProof/>
                <w:webHidden/>
              </w:rPr>
              <w:t>115</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23" w:history="1">
            <w:r w:rsidRPr="00AD52FA">
              <w:rPr>
                <w:rStyle w:val="ae"/>
                <w:noProof/>
              </w:rPr>
              <w:t>关于加强实验室安全管理工作的实施细则</w:t>
            </w:r>
            <w:r>
              <w:rPr>
                <w:noProof/>
                <w:webHidden/>
              </w:rPr>
              <w:tab/>
            </w:r>
            <w:r>
              <w:rPr>
                <w:noProof/>
                <w:webHidden/>
              </w:rPr>
              <w:fldChar w:fldCharType="begin"/>
            </w:r>
            <w:r>
              <w:rPr>
                <w:noProof/>
                <w:webHidden/>
              </w:rPr>
              <w:instrText xml:space="preserve"> PAGEREF _Toc165906023 \h </w:instrText>
            </w:r>
            <w:r>
              <w:rPr>
                <w:noProof/>
                <w:webHidden/>
              </w:rPr>
            </w:r>
            <w:r>
              <w:rPr>
                <w:noProof/>
                <w:webHidden/>
              </w:rPr>
              <w:fldChar w:fldCharType="separate"/>
            </w:r>
            <w:r w:rsidR="006B4589">
              <w:rPr>
                <w:noProof/>
                <w:webHidden/>
              </w:rPr>
              <w:t>116</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24" w:history="1">
            <w:r w:rsidRPr="00AD52FA">
              <w:rPr>
                <w:rStyle w:val="ae"/>
                <w:noProof/>
              </w:rPr>
              <w:t>关于实验室剧毒化学品管理规定</w:t>
            </w:r>
            <w:r>
              <w:rPr>
                <w:noProof/>
                <w:webHidden/>
              </w:rPr>
              <w:tab/>
            </w:r>
            <w:r>
              <w:rPr>
                <w:noProof/>
                <w:webHidden/>
              </w:rPr>
              <w:fldChar w:fldCharType="begin"/>
            </w:r>
            <w:r>
              <w:rPr>
                <w:noProof/>
                <w:webHidden/>
              </w:rPr>
              <w:instrText xml:space="preserve"> PAGEREF _Toc165906024 \h </w:instrText>
            </w:r>
            <w:r>
              <w:rPr>
                <w:noProof/>
                <w:webHidden/>
              </w:rPr>
            </w:r>
            <w:r>
              <w:rPr>
                <w:noProof/>
                <w:webHidden/>
              </w:rPr>
              <w:fldChar w:fldCharType="separate"/>
            </w:r>
            <w:r w:rsidR="006B4589">
              <w:rPr>
                <w:noProof/>
                <w:webHidden/>
              </w:rPr>
              <w:t>119</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25" w:history="1">
            <w:r w:rsidRPr="00AD52FA">
              <w:rPr>
                <w:rStyle w:val="ae"/>
                <w:noProof/>
              </w:rPr>
              <w:t>实验室教学仪器设备档案管理办法</w:t>
            </w:r>
            <w:r>
              <w:rPr>
                <w:noProof/>
                <w:webHidden/>
              </w:rPr>
              <w:tab/>
            </w:r>
            <w:r>
              <w:rPr>
                <w:noProof/>
                <w:webHidden/>
              </w:rPr>
              <w:fldChar w:fldCharType="begin"/>
            </w:r>
            <w:r>
              <w:rPr>
                <w:noProof/>
                <w:webHidden/>
              </w:rPr>
              <w:instrText xml:space="preserve"> PAGEREF _Toc165906025 \h </w:instrText>
            </w:r>
            <w:r>
              <w:rPr>
                <w:noProof/>
                <w:webHidden/>
              </w:rPr>
            </w:r>
            <w:r>
              <w:rPr>
                <w:noProof/>
                <w:webHidden/>
              </w:rPr>
              <w:fldChar w:fldCharType="separate"/>
            </w:r>
            <w:r w:rsidR="006B4589">
              <w:rPr>
                <w:noProof/>
                <w:webHidden/>
              </w:rPr>
              <w:t>121</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26" w:history="1">
            <w:r w:rsidRPr="00AD52FA">
              <w:rPr>
                <w:rStyle w:val="ae"/>
                <w:noProof/>
              </w:rPr>
              <w:t>实验室安全与环保管理制度</w:t>
            </w:r>
            <w:r>
              <w:rPr>
                <w:noProof/>
                <w:webHidden/>
              </w:rPr>
              <w:tab/>
            </w:r>
            <w:r>
              <w:rPr>
                <w:noProof/>
                <w:webHidden/>
              </w:rPr>
              <w:fldChar w:fldCharType="begin"/>
            </w:r>
            <w:r>
              <w:rPr>
                <w:noProof/>
                <w:webHidden/>
              </w:rPr>
              <w:instrText xml:space="preserve"> PAGEREF _Toc165906026 \h </w:instrText>
            </w:r>
            <w:r>
              <w:rPr>
                <w:noProof/>
                <w:webHidden/>
              </w:rPr>
            </w:r>
            <w:r>
              <w:rPr>
                <w:noProof/>
                <w:webHidden/>
              </w:rPr>
              <w:fldChar w:fldCharType="separate"/>
            </w:r>
            <w:r w:rsidR="006B4589">
              <w:rPr>
                <w:noProof/>
                <w:webHidden/>
              </w:rPr>
              <w:t>122</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27" w:history="1">
            <w:r w:rsidRPr="00AD52FA">
              <w:rPr>
                <w:rStyle w:val="ae"/>
                <w:noProof/>
              </w:rPr>
              <w:t>实验室工作档案管理制度</w:t>
            </w:r>
            <w:r>
              <w:rPr>
                <w:noProof/>
                <w:webHidden/>
              </w:rPr>
              <w:tab/>
            </w:r>
            <w:r>
              <w:rPr>
                <w:noProof/>
                <w:webHidden/>
              </w:rPr>
              <w:fldChar w:fldCharType="begin"/>
            </w:r>
            <w:r>
              <w:rPr>
                <w:noProof/>
                <w:webHidden/>
              </w:rPr>
              <w:instrText xml:space="preserve"> PAGEREF _Toc165906027 \h </w:instrText>
            </w:r>
            <w:r>
              <w:rPr>
                <w:noProof/>
                <w:webHidden/>
              </w:rPr>
            </w:r>
            <w:r>
              <w:rPr>
                <w:noProof/>
                <w:webHidden/>
              </w:rPr>
              <w:fldChar w:fldCharType="separate"/>
            </w:r>
            <w:r w:rsidR="006B4589">
              <w:rPr>
                <w:noProof/>
                <w:webHidden/>
              </w:rPr>
              <w:t>123</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28" w:history="1">
            <w:r w:rsidRPr="00AD52FA">
              <w:rPr>
                <w:rStyle w:val="ae"/>
                <w:noProof/>
              </w:rPr>
              <w:t>实验室工作规程</w:t>
            </w:r>
            <w:r>
              <w:rPr>
                <w:noProof/>
                <w:webHidden/>
              </w:rPr>
              <w:tab/>
            </w:r>
            <w:r>
              <w:rPr>
                <w:noProof/>
                <w:webHidden/>
              </w:rPr>
              <w:fldChar w:fldCharType="begin"/>
            </w:r>
            <w:r>
              <w:rPr>
                <w:noProof/>
                <w:webHidden/>
              </w:rPr>
              <w:instrText xml:space="preserve"> PAGEREF _Toc165906028 \h </w:instrText>
            </w:r>
            <w:r>
              <w:rPr>
                <w:noProof/>
                <w:webHidden/>
              </w:rPr>
            </w:r>
            <w:r>
              <w:rPr>
                <w:noProof/>
                <w:webHidden/>
              </w:rPr>
              <w:fldChar w:fldCharType="separate"/>
            </w:r>
            <w:r w:rsidR="006B4589">
              <w:rPr>
                <w:noProof/>
                <w:webHidden/>
              </w:rPr>
              <w:t>124</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29" w:history="1">
            <w:r w:rsidRPr="00AD52FA">
              <w:rPr>
                <w:rStyle w:val="ae"/>
                <w:noProof/>
              </w:rPr>
              <w:t>实验室仪器设备丢失损坏赔偿制度</w:t>
            </w:r>
            <w:r>
              <w:rPr>
                <w:noProof/>
                <w:webHidden/>
              </w:rPr>
              <w:tab/>
            </w:r>
            <w:r>
              <w:rPr>
                <w:noProof/>
                <w:webHidden/>
              </w:rPr>
              <w:fldChar w:fldCharType="begin"/>
            </w:r>
            <w:r>
              <w:rPr>
                <w:noProof/>
                <w:webHidden/>
              </w:rPr>
              <w:instrText xml:space="preserve"> PAGEREF _Toc165906029 \h </w:instrText>
            </w:r>
            <w:r>
              <w:rPr>
                <w:noProof/>
                <w:webHidden/>
              </w:rPr>
            </w:r>
            <w:r>
              <w:rPr>
                <w:noProof/>
                <w:webHidden/>
              </w:rPr>
              <w:fldChar w:fldCharType="separate"/>
            </w:r>
            <w:r w:rsidR="006B4589">
              <w:rPr>
                <w:noProof/>
                <w:webHidden/>
              </w:rPr>
              <w:t>128</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30" w:history="1">
            <w:r w:rsidRPr="00AD52FA">
              <w:rPr>
                <w:rStyle w:val="ae"/>
                <w:noProof/>
              </w:rPr>
              <w:t>实验室仪器设备损坏、遗失赔偿办法</w:t>
            </w:r>
            <w:r>
              <w:rPr>
                <w:noProof/>
                <w:webHidden/>
              </w:rPr>
              <w:tab/>
            </w:r>
            <w:r>
              <w:rPr>
                <w:noProof/>
                <w:webHidden/>
              </w:rPr>
              <w:fldChar w:fldCharType="begin"/>
            </w:r>
            <w:r>
              <w:rPr>
                <w:noProof/>
                <w:webHidden/>
              </w:rPr>
              <w:instrText xml:space="preserve"> PAGEREF _Toc165906030 \h </w:instrText>
            </w:r>
            <w:r>
              <w:rPr>
                <w:noProof/>
                <w:webHidden/>
              </w:rPr>
            </w:r>
            <w:r>
              <w:rPr>
                <w:noProof/>
                <w:webHidden/>
              </w:rPr>
              <w:fldChar w:fldCharType="separate"/>
            </w:r>
            <w:r w:rsidR="006B4589">
              <w:rPr>
                <w:noProof/>
                <w:webHidden/>
              </w:rPr>
              <w:t>129</w:t>
            </w:r>
            <w:r>
              <w:rPr>
                <w:noProof/>
                <w:webHidden/>
              </w:rPr>
              <w:fldChar w:fldCharType="end"/>
            </w:r>
          </w:hyperlink>
        </w:p>
        <w:p w:rsidR="006B12D6" w:rsidRDefault="006B12D6" w:rsidP="002F24C8">
          <w:pPr>
            <w:pStyle w:val="21"/>
            <w:tabs>
              <w:tab w:val="right" w:leader="dot" w:pos="8296"/>
            </w:tabs>
            <w:ind w:firstLineChars="100" w:firstLine="220"/>
            <w:rPr>
              <w:rFonts w:cstheme="minorBidi"/>
              <w:noProof/>
              <w:kern w:val="2"/>
              <w:sz w:val="21"/>
            </w:rPr>
          </w:pPr>
          <w:hyperlink w:anchor="_Toc165906031" w:history="1">
            <w:r w:rsidRPr="00AD52FA">
              <w:rPr>
                <w:rStyle w:val="ae"/>
                <w:noProof/>
              </w:rPr>
              <w:t>实验室安全应急预案</w:t>
            </w:r>
            <w:r>
              <w:rPr>
                <w:noProof/>
                <w:webHidden/>
              </w:rPr>
              <w:tab/>
            </w:r>
            <w:r>
              <w:rPr>
                <w:noProof/>
                <w:webHidden/>
              </w:rPr>
              <w:fldChar w:fldCharType="begin"/>
            </w:r>
            <w:r>
              <w:rPr>
                <w:noProof/>
                <w:webHidden/>
              </w:rPr>
              <w:instrText xml:space="preserve"> PAGEREF _Toc165906031 \h </w:instrText>
            </w:r>
            <w:r>
              <w:rPr>
                <w:noProof/>
                <w:webHidden/>
              </w:rPr>
            </w:r>
            <w:r>
              <w:rPr>
                <w:noProof/>
                <w:webHidden/>
              </w:rPr>
              <w:fldChar w:fldCharType="separate"/>
            </w:r>
            <w:r w:rsidR="006B4589">
              <w:rPr>
                <w:noProof/>
                <w:webHidden/>
              </w:rPr>
              <w:t>132</w:t>
            </w:r>
            <w:r>
              <w:rPr>
                <w:noProof/>
                <w:webHidden/>
              </w:rPr>
              <w:fldChar w:fldCharType="end"/>
            </w:r>
          </w:hyperlink>
        </w:p>
        <w:p w:rsidR="006B12D6" w:rsidRDefault="006B12D6" w:rsidP="00EC7B05">
          <w:pPr>
            <w:pStyle w:val="21"/>
            <w:tabs>
              <w:tab w:val="right" w:leader="dot" w:pos="8296"/>
            </w:tabs>
            <w:ind w:firstLineChars="100" w:firstLine="220"/>
            <w:rPr>
              <w:rFonts w:cstheme="minorBidi"/>
              <w:noProof/>
              <w:kern w:val="2"/>
              <w:sz w:val="21"/>
            </w:rPr>
          </w:pPr>
          <w:hyperlink w:anchor="_Toc165906032" w:history="1">
            <w:r w:rsidRPr="00AD52FA">
              <w:rPr>
                <w:rStyle w:val="ae"/>
                <w:noProof/>
              </w:rPr>
              <w:t>兰州财经大学农林经济管理学院</w:t>
            </w:r>
          </w:hyperlink>
          <w:hyperlink w:anchor="_Toc165906033" w:history="1">
            <w:r w:rsidRPr="00AD52FA">
              <w:rPr>
                <w:rStyle w:val="ae"/>
                <w:noProof/>
              </w:rPr>
              <w:t>化学药品间管理制度</w:t>
            </w:r>
            <w:r>
              <w:rPr>
                <w:noProof/>
                <w:webHidden/>
              </w:rPr>
              <w:tab/>
            </w:r>
            <w:r>
              <w:rPr>
                <w:noProof/>
                <w:webHidden/>
              </w:rPr>
              <w:fldChar w:fldCharType="begin"/>
            </w:r>
            <w:r>
              <w:rPr>
                <w:noProof/>
                <w:webHidden/>
              </w:rPr>
              <w:instrText xml:space="preserve"> PAGEREF _Toc165906033 \h </w:instrText>
            </w:r>
            <w:r>
              <w:rPr>
                <w:noProof/>
                <w:webHidden/>
              </w:rPr>
            </w:r>
            <w:r>
              <w:rPr>
                <w:noProof/>
                <w:webHidden/>
              </w:rPr>
              <w:fldChar w:fldCharType="separate"/>
            </w:r>
            <w:r w:rsidR="006B4589">
              <w:rPr>
                <w:noProof/>
                <w:webHidden/>
              </w:rPr>
              <w:t>137</w:t>
            </w:r>
            <w:r>
              <w:rPr>
                <w:noProof/>
                <w:webHidden/>
              </w:rPr>
              <w:fldChar w:fldCharType="end"/>
            </w:r>
          </w:hyperlink>
        </w:p>
        <w:p w:rsidR="006B12D6" w:rsidRDefault="006B12D6">
          <w:r>
            <w:rPr>
              <w:b/>
              <w:bCs/>
              <w:lang w:val="zh-CN"/>
            </w:rPr>
            <w:fldChar w:fldCharType="end"/>
          </w:r>
        </w:p>
      </w:sdtContent>
    </w:sdt>
    <w:p w:rsidR="006B12D6" w:rsidRPr="00434052" w:rsidRDefault="006B12D6" w:rsidP="00434052">
      <w:pPr>
        <w:tabs>
          <w:tab w:val="center" w:pos="4153"/>
        </w:tabs>
        <w:rPr>
          <w:rFonts w:ascii="黑体" w:eastAsia="黑体" w:hAnsi="黑体" w:hint="eastAsia"/>
          <w:sz w:val="48"/>
        </w:rPr>
        <w:sectPr w:rsidR="006B12D6" w:rsidRPr="00434052" w:rsidSect="00E92719">
          <w:footerReference w:type="default" r:id="rId10"/>
          <w:pgSz w:w="11906" w:h="16838"/>
          <w:pgMar w:top="1440" w:right="1800" w:bottom="1440" w:left="1800" w:header="851" w:footer="992" w:gutter="0"/>
          <w:pgNumType w:start="0"/>
          <w:cols w:space="425"/>
          <w:titlePg/>
          <w:docGrid w:type="lines" w:linePitch="312"/>
        </w:sectPr>
      </w:pPr>
    </w:p>
    <w:p w:rsidR="006B12D6" w:rsidRDefault="006B12D6" w:rsidP="00783AC5">
      <w:pPr>
        <w:jc w:val="center"/>
        <w:rPr>
          <w:rFonts w:ascii="仿宋_GB2312" w:eastAsia="仿宋_GB2312"/>
          <w:sz w:val="32"/>
          <w:szCs w:val="32"/>
        </w:rPr>
      </w:pPr>
    </w:p>
    <w:p w:rsidR="00783AC5" w:rsidRDefault="00783AC5" w:rsidP="00783AC5">
      <w:pPr>
        <w:jc w:val="center"/>
        <w:rPr>
          <w:rFonts w:ascii="仿宋_GB2312" w:eastAsia="仿宋_GB2312"/>
          <w:sz w:val="32"/>
          <w:szCs w:val="32"/>
        </w:rPr>
      </w:pPr>
      <w:r w:rsidRPr="005D78F3">
        <w:rPr>
          <w:rFonts w:ascii="仿宋_GB2312" w:eastAsia="仿宋_GB2312" w:hint="eastAsia"/>
          <w:sz w:val="32"/>
          <w:szCs w:val="32"/>
        </w:rPr>
        <w:t>兰财大农经字〔201</w:t>
      </w:r>
      <w:r>
        <w:rPr>
          <w:rFonts w:ascii="仿宋_GB2312" w:eastAsia="仿宋_GB2312" w:hint="eastAsia"/>
          <w:sz w:val="32"/>
          <w:szCs w:val="32"/>
        </w:rPr>
        <w:t>7</w:t>
      </w:r>
      <w:r w:rsidRPr="005D78F3">
        <w:rPr>
          <w:rFonts w:ascii="仿宋_GB2312" w:eastAsia="仿宋_GB2312" w:hint="eastAsia"/>
          <w:sz w:val="32"/>
          <w:szCs w:val="32"/>
        </w:rPr>
        <w:t>〕</w:t>
      </w:r>
      <w:r>
        <w:rPr>
          <w:rFonts w:ascii="仿宋_GB2312" w:eastAsia="仿宋_GB2312" w:hint="eastAsia"/>
          <w:sz w:val="32"/>
          <w:szCs w:val="32"/>
        </w:rPr>
        <w:t>13</w:t>
      </w:r>
      <w:r w:rsidRPr="005D78F3">
        <w:rPr>
          <w:rFonts w:ascii="仿宋_GB2312" w:eastAsia="仿宋_GB2312" w:hint="eastAsia"/>
          <w:sz w:val="32"/>
          <w:szCs w:val="32"/>
        </w:rPr>
        <w:t>号</w:t>
      </w:r>
    </w:p>
    <w:p w:rsidR="00783AC5" w:rsidRDefault="00783AC5" w:rsidP="00783AC5">
      <w:pPr>
        <w:jc w:val="center"/>
        <w:rPr>
          <w:rFonts w:ascii="仿宋_GB2312" w:eastAsia="仿宋_GB2312"/>
          <w:sz w:val="32"/>
          <w:szCs w:val="32"/>
        </w:rPr>
      </w:pPr>
    </w:p>
    <w:p w:rsidR="00783AC5" w:rsidRPr="006B12D6" w:rsidRDefault="00783AC5" w:rsidP="006B12D6">
      <w:pPr>
        <w:pStyle w:val="1"/>
      </w:pPr>
      <w:bookmarkStart w:id="1" w:name="_Toc165904799"/>
      <w:bookmarkStart w:id="2" w:name="_Toc165905736"/>
      <w:bookmarkStart w:id="3" w:name="_Toc165905976"/>
      <w:r w:rsidRPr="006B12D6">
        <w:rPr>
          <w:rFonts w:hint="eastAsia"/>
        </w:rPr>
        <w:t>关于印发《兰州财经大学农林经济管理学院</w:t>
      </w:r>
      <w:r w:rsidR="009E5C0A" w:rsidRPr="006B12D6">
        <w:rPr>
          <w:rFonts w:hint="eastAsia"/>
        </w:rPr>
        <w:t xml:space="preserve"> </w:t>
      </w:r>
      <w:r w:rsidR="009E5C0A" w:rsidRPr="006B12D6">
        <w:t xml:space="preserve"> </w:t>
      </w:r>
      <w:r w:rsidRPr="006B12D6">
        <w:rPr>
          <w:rFonts w:hint="eastAsia"/>
        </w:rPr>
        <w:t>本科教学工作审核评估实施方案》通知</w:t>
      </w:r>
      <w:bookmarkEnd w:id="1"/>
      <w:bookmarkEnd w:id="2"/>
      <w:bookmarkEnd w:id="3"/>
    </w:p>
    <w:p w:rsidR="00783AC5" w:rsidRPr="00DC2B89" w:rsidRDefault="00783AC5" w:rsidP="00783AC5">
      <w:pPr>
        <w:spacing w:line="560" w:lineRule="exact"/>
        <w:rPr>
          <w:rFonts w:ascii="仿宋_GB2312" w:eastAsia="仿宋_GB2312"/>
          <w:color w:val="000000"/>
          <w:sz w:val="32"/>
          <w:szCs w:val="32"/>
        </w:rPr>
      </w:pPr>
    </w:p>
    <w:p w:rsidR="00783AC5" w:rsidRDefault="00783AC5" w:rsidP="00783AC5">
      <w:pPr>
        <w:spacing w:line="700" w:lineRule="exact"/>
        <w:rPr>
          <w:rFonts w:ascii="仿宋_GB2312" w:eastAsia="仿宋_GB2312"/>
          <w:color w:val="000000"/>
          <w:sz w:val="32"/>
          <w:szCs w:val="32"/>
        </w:rPr>
      </w:pPr>
      <w:r w:rsidRPr="00511EC5">
        <w:rPr>
          <w:rFonts w:ascii="仿宋_GB2312" w:eastAsia="仿宋_GB2312" w:hint="eastAsia"/>
          <w:color w:val="000000"/>
          <w:sz w:val="32"/>
          <w:szCs w:val="32"/>
        </w:rPr>
        <w:t>院属各系、各内设科研机构：</w:t>
      </w:r>
    </w:p>
    <w:p w:rsidR="00783AC5" w:rsidRPr="005559D9" w:rsidRDefault="00783AC5" w:rsidP="00783AC5">
      <w:pPr>
        <w:spacing w:line="700" w:lineRule="exact"/>
        <w:ind w:firstLineChars="200" w:firstLine="640"/>
        <w:rPr>
          <w:rFonts w:ascii="仿宋_GB2312" w:eastAsia="仿宋_GB2312"/>
          <w:color w:val="000000"/>
          <w:sz w:val="32"/>
          <w:szCs w:val="32"/>
        </w:rPr>
      </w:pPr>
      <w:r w:rsidRPr="006D7FF7">
        <w:rPr>
          <w:rFonts w:ascii="仿宋_GB2312" w:eastAsia="仿宋_GB2312" w:hint="eastAsia"/>
          <w:color w:val="000000"/>
          <w:sz w:val="32"/>
          <w:szCs w:val="32"/>
        </w:rPr>
        <w:t>根据学校</w:t>
      </w:r>
      <w:r>
        <w:rPr>
          <w:rFonts w:ascii="仿宋_GB2312" w:eastAsia="仿宋_GB2312" w:hint="eastAsia"/>
          <w:color w:val="000000"/>
          <w:sz w:val="32"/>
          <w:szCs w:val="32"/>
        </w:rPr>
        <w:t>关于印发</w:t>
      </w:r>
      <w:r w:rsidRPr="006D7FF7">
        <w:rPr>
          <w:rFonts w:ascii="仿宋_GB2312" w:eastAsia="仿宋_GB2312" w:hint="eastAsia"/>
          <w:color w:val="000000"/>
          <w:sz w:val="32"/>
          <w:szCs w:val="32"/>
        </w:rPr>
        <w:t>《本科教学工作审核评估工作方案》的通知（兰财大党发〔2017〕57号）和</w:t>
      </w:r>
      <w:proofErr w:type="gramStart"/>
      <w:r>
        <w:rPr>
          <w:rFonts w:ascii="仿宋_GB2312" w:eastAsia="仿宋_GB2312" w:hint="eastAsia"/>
          <w:color w:val="000000"/>
          <w:sz w:val="32"/>
          <w:szCs w:val="32"/>
        </w:rPr>
        <w:t>学校评建办公室</w:t>
      </w:r>
      <w:proofErr w:type="gramEnd"/>
      <w:r w:rsidRPr="006D7FF7">
        <w:rPr>
          <w:rFonts w:ascii="仿宋_GB2312" w:eastAsia="仿宋_GB2312" w:hint="eastAsia"/>
          <w:color w:val="000000"/>
          <w:sz w:val="32"/>
          <w:szCs w:val="32"/>
        </w:rPr>
        <w:t>《关于做好本科教学审核评估支撑材料建档工作的通知》（兰</w:t>
      </w:r>
      <w:proofErr w:type="gramStart"/>
      <w:r w:rsidRPr="006D7FF7">
        <w:rPr>
          <w:rFonts w:ascii="仿宋_GB2312" w:eastAsia="仿宋_GB2312" w:hint="eastAsia"/>
          <w:color w:val="000000"/>
          <w:sz w:val="32"/>
          <w:szCs w:val="32"/>
        </w:rPr>
        <w:t>财大评建字</w:t>
      </w:r>
      <w:proofErr w:type="gramEnd"/>
      <w:r w:rsidRPr="006D7FF7">
        <w:rPr>
          <w:rFonts w:ascii="仿宋_GB2312" w:eastAsia="仿宋_GB2312" w:hint="eastAsia"/>
          <w:color w:val="000000"/>
          <w:sz w:val="32"/>
          <w:szCs w:val="32"/>
        </w:rPr>
        <w:t>〔2017〕1号）</w:t>
      </w:r>
      <w:r>
        <w:rPr>
          <w:rFonts w:ascii="仿宋_GB2312" w:eastAsia="仿宋_GB2312" w:hint="eastAsia"/>
          <w:color w:val="000000"/>
          <w:sz w:val="32"/>
          <w:szCs w:val="32"/>
        </w:rPr>
        <w:t>精神，《兰州财经大学农林经济管理学院</w:t>
      </w:r>
      <w:r w:rsidRPr="006D7FF7">
        <w:rPr>
          <w:rFonts w:ascii="仿宋_GB2312" w:eastAsia="仿宋_GB2312" w:hint="eastAsia"/>
          <w:color w:val="000000"/>
          <w:sz w:val="32"/>
          <w:szCs w:val="32"/>
        </w:rPr>
        <w:t>本科教学</w:t>
      </w:r>
      <w:r>
        <w:rPr>
          <w:rFonts w:ascii="仿宋_GB2312" w:eastAsia="仿宋_GB2312" w:hint="eastAsia"/>
          <w:color w:val="000000"/>
          <w:sz w:val="32"/>
          <w:szCs w:val="32"/>
        </w:rPr>
        <w:t>工作</w:t>
      </w:r>
      <w:r w:rsidRPr="006D7FF7">
        <w:rPr>
          <w:rFonts w:ascii="仿宋_GB2312" w:eastAsia="仿宋_GB2312" w:hint="eastAsia"/>
          <w:color w:val="000000"/>
          <w:sz w:val="32"/>
          <w:szCs w:val="32"/>
        </w:rPr>
        <w:t>审核评估实施方案</w:t>
      </w:r>
      <w:r>
        <w:rPr>
          <w:rFonts w:ascii="仿宋_GB2312" w:eastAsia="仿宋_GB2312" w:hint="eastAsia"/>
          <w:color w:val="000000"/>
          <w:sz w:val="32"/>
          <w:szCs w:val="32"/>
        </w:rPr>
        <w:t>》经2017年9月14日学院党政联系会议研究通过，现予印发，请认真贯彻执行。</w:t>
      </w:r>
    </w:p>
    <w:p w:rsidR="00783AC5" w:rsidRDefault="00783AC5" w:rsidP="00783AC5">
      <w:pPr>
        <w:spacing w:line="700" w:lineRule="exact"/>
        <w:ind w:firstLineChars="200" w:firstLine="640"/>
        <w:jc w:val="right"/>
        <w:rPr>
          <w:rFonts w:ascii="仿宋_GB2312" w:eastAsia="仿宋_GB2312"/>
          <w:sz w:val="32"/>
          <w:szCs w:val="32"/>
        </w:rPr>
      </w:pPr>
    </w:p>
    <w:p w:rsidR="00783AC5" w:rsidRDefault="00783AC5" w:rsidP="00783AC5">
      <w:pPr>
        <w:spacing w:line="700" w:lineRule="exact"/>
        <w:ind w:firstLineChars="200" w:firstLine="640"/>
        <w:jc w:val="right"/>
        <w:rPr>
          <w:rFonts w:ascii="仿宋_GB2312" w:eastAsia="仿宋_GB2312" w:hAnsi="仿宋_GB2312" w:cs="仿宋_GB2312"/>
          <w:sz w:val="32"/>
          <w:szCs w:val="32"/>
        </w:rPr>
      </w:pPr>
      <w:r>
        <w:rPr>
          <w:rFonts w:ascii="仿宋_GB2312" w:eastAsia="仿宋_GB2312" w:hint="eastAsia"/>
          <w:sz w:val="32"/>
          <w:szCs w:val="32"/>
        </w:rPr>
        <w:t>2017</w:t>
      </w:r>
      <w:r w:rsidRPr="005B3133">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9</w:t>
      </w:r>
      <w:r w:rsidRPr="005B3133">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15</w:t>
      </w:r>
      <w:r w:rsidRPr="005B3133">
        <w:rPr>
          <w:rFonts w:ascii="仿宋_GB2312" w:eastAsia="仿宋_GB2312" w:hAnsi="仿宋_GB2312" w:cs="仿宋_GB2312" w:hint="eastAsia"/>
          <w:sz w:val="32"/>
          <w:szCs w:val="32"/>
        </w:rPr>
        <w:t>日</w:t>
      </w:r>
    </w:p>
    <w:p w:rsidR="00783AC5" w:rsidRPr="00937F69" w:rsidRDefault="00783AC5" w:rsidP="00783AC5">
      <w:pPr>
        <w:spacing w:line="700" w:lineRule="exact"/>
        <w:ind w:firstLineChars="200" w:firstLine="640"/>
        <w:jc w:val="right"/>
        <w:rPr>
          <w:rFonts w:ascii="仿宋_GB2312" w:eastAsia="仿宋_GB2312"/>
          <w:sz w:val="32"/>
          <w:szCs w:val="32"/>
        </w:rPr>
      </w:pP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autoSpaceDE w:val="0"/>
        <w:autoSpaceDN w:val="0"/>
        <w:adjustRightInd w:val="0"/>
        <w:spacing w:line="440" w:lineRule="exact"/>
        <w:rPr>
          <w:rFonts w:ascii="仿宋_GB2312" w:eastAsia="仿宋_GB2312" w:hAnsi="仿宋"/>
          <w:kern w:val="0"/>
          <w:sz w:val="32"/>
          <w:szCs w:val="32"/>
          <w:u w:val="single"/>
        </w:rPr>
      </w:pPr>
      <w:r w:rsidRPr="004D3D02">
        <w:rPr>
          <w:rFonts w:eastAsia="仿宋" w:hAnsi="仿宋" w:hint="eastAsia"/>
          <w:kern w:val="0"/>
          <w:sz w:val="32"/>
          <w:szCs w:val="32"/>
          <w:u w:val="single"/>
        </w:rPr>
        <w:t>农林经济管理学院办公室</w:t>
      </w:r>
      <w:r w:rsidRPr="004D3D02">
        <w:rPr>
          <w:rFonts w:eastAsia="仿宋" w:hAnsi="仿宋" w:hint="eastAsia"/>
          <w:kern w:val="0"/>
          <w:sz w:val="32"/>
          <w:szCs w:val="32"/>
          <w:u w:val="single"/>
        </w:rPr>
        <w:t xml:space="preserve">          </w:t>
      </w:r>
      <w:r>
        <w:rPr>
          <w:rFonts w:eastAsia="仿宋" w:hAnsi="仿宋" w:hint="eastAsia"/>
          <w:kern w:val="0"/>
          <w:sz w:val="32"/>
          <w:szCs w:val="32"/>
          <w:u w:val="single"/>
        </w:rPr>
        <w:t xml:space="preserve">  </w:t>
      </w:r>
      <w:r w:rsidRPr="006A5E24">
        <w:rPr>
          <w:rFonts w:ascii="仿宋_GB2312" w:eastAsia="仿宋_GB2312" w:hAnsi="仿宋" w:hint="eastAsia"/>
          <w:kern w:val="0"/>
          <w:sz w:val="32"/>
          <w:szCs w:val="32"/>
          <w:u w:val="single"/>
        </w:rPr>
        <w:t>201</w:t>
      </w:r>
      <w:r>
        <w:rPr>
          <w:rFonts w:ascii="仿宋_GB2312" w:eastAsia="仿宋_GB2312" w:hAnsi="仿宋" w:hint="eastAsia"/>
          <w:kern w:val="0"/>
          <w:sz w:val="32"/>
          <w:szCs w:val="32"/>
          <w:u w:val="single"/>
        </w:rPr>
        <w:t>7</w:t>
      </w:r>
      <w:r w:rsidRPr="006A5E24">
        <w:rPr>
          <w:rFonts w:ascii="仿宋_GB2312" w:eastAsia="仿宋_GB2312" w:hAnsi="仿宋" w:hint="eastAsia"/>
          <w:kern w:val="0"/>
          <w:sz w:val="32"/>
          <w:szCs w:val="32"/>
          <w:u w:val="single"/>
        </w:rPr>
        <w:t>年</w:t>
      </w:r>
      <w:r>
        <w:rPr>
          <w:rFonts w:ascii="仿宋_GB2312" w:eastAsia="仿宋_GB2312" w:hAnsi="仿宋" w:hint="eastAsia"/>
          <w:kern w:val="0"/>
          <w:sz w:val="32"/>
          <w:szCs w:val="32"/>
          <w:u w:val="single"/>
        </w:rPr>
        <w:t>9</w:t>
      </w:r>
      <w:r w:rsidRPr="006A5E24">
        <w:rPr>
          <w:rFonts w:ascii="仿宋_GB2312" w:eastAsia="仿宋_GB2312" w:hAnsi="仿宋" w:hint="eastAsia"/>
          <w:kern w:val="0"/>
          <w:sz w:val="32"/>
          <w:szCs w:val="32"/>
          <w:u w:val="single"/>
        </w:rPr>
        <w:t>月</w:t>
      </w:r>
      <w:r>
        <w:rPr>
          <w:rFonts w:ascii="仿宋_GB2312" w:eastAsia="仿宋_GB2312" w:hAnsi="仿宋" w:hint="eastAsia"/>
          <w:kern w:val="0"/>
          <w:sz w:val="32"/>
          <w:szCs w:val="32"/>
          <w:u w:val="single"/>
        </w:rPr>
        <w:t>15</w:t>
      </w:r>
      <w:r w:rsidRPr="006A5E24">
        <w:rPr>
          <w:rFonts w:ascii="仿宋_GB2312" w:eastAsia="仿宋_GB2312" w:hAnsi="仿宋" w:hint="eastAsia"/>
          <w:kern w:val="0"/>
          <w:sz w:val="32"/>
          <w:szCs w:val="32"/>
          <w:u w:val="single"/>
        </w:rPr>
        <w:t>日印发</w:t>
      </w:r>
      <w:r>
        <w:rPr>
          <w:rFonts w:ascii="仿宋_GB2312" w:eastAsia="仿宋_GB2312" w:hAnsi="仿宋" w:hint="eastAsia"/>
          <w:kern w:val="0"/>
          <w:sz w:val="32"/>
          <w:szCs w:val="32"/>
          <w:u w:val="single"/>
        </w:rPr>
        <w:t xml:space="preserve"> </w:t>
      </w:r>
    </w:p>
    <w:p w:rsidR="00434052" w:rsidRDefault="00434052" w:rsidP="00434052">
      <w:pPr>
        <w:tabs>
          <w:tab w:val="left" w:pos="3966"/>
          <w:tab w:val="center" w:pos="4153"/>
        </w:tabs>
        <w:spacing w:line="520" w:lineRule="exact"/>
        <w:jc w:val="left"/>
        <w:rPr>
          <w:rFonts w:ascii="方正小标宋简体" w:eastAsia="方正小标宋简体"/>
          <w:sz w:val="36"/>
          <w:szCs w:val="36"/>
        </w:rPr>
      </w:pPr>
      <w:r>
        <w:rPr>
          <w:rFonts w:ascii="方正小标宋简体" w:eastAsia="方正小标宋简体"/>
          <w:sz w:val="36"/>
          <w:szCs w:val="36"/>
        </w:rPr>
        <w:tab/>
      </w:r>
      <w:r>
        <w:rPr>
          <w:rFonts w:ascii="方正小标宋简体" w:eastAsia="方正小标宋简体"/>
          <w:sz w:val="36"/>
          <w:szCs w:val="36"/>
        </w:rPr>
        <w:tab/>
      </w:r>
    </w:p>
    <w:p w:rsidR="00BA78C0" w:rsidRPr="00434052" w:rsidRDefault="00BA78C0" w:rsidP="00434052">
      <w:pPr>
        <w:rPr>
          <w:rFonts w:ascii="方正小标宋简体" w:eastAsia="方正小标宋简体"/>
          <w:sz w:val="36"/>
          <w:szCs w:val="36"/>
        </w:rPr>
        <w:sectPr w:rsidR="00BA78C0" w:rsidRPr="00434052" w:rsidSect="00434052">
          <w:pgSz w:w="11906" w:h="16838"/>
          <w:pgMar w:top="1440" w:right="1800" w:bottom="1440" w:left="1800" w:header="851" w:footer="992" w:gutter="0"/>
          <w:pgNumType w:start="1"/>
          <w:cols w:space="425"/>
          <w:docGrid w:type="lines" w:linePitch="312"/>
        </w:sectPr>
      </w:pPr>
    </w:p>
    <w:p w:rsidR="00783AC5" w:rsidRPr="000E48F5" w:rsidRDefault="00783AC5" w:rsidP="00BA78C0">
      <w:pPr>
        <w:pStyle w:val="1"/>
        <w:rPr>
          <w:sz w:val="32"/>
          <w:szCs w:val="32"/>
        </w:rPr>
      </w:pPr>
      <w:bookmarkStart w:id="4" w:name="_Toc165904800"/>
      <w:bookmarkStart w:id="5" w:name="_Toc165905737"/>
      <w:bookmarkStart w:id="6" w:name="_Toc165905977"/>
      <w:r w:rsidRPr="000E48F5">
        <w:rPr>
          <w:rFonts w:hint="eastAsia"/>
        </w:rPr>
        <w:t>兰州财经大学农林经济管理学院本科教学</w:t>
      </w:r>
      <w:r>
        <w:rPr>
          <w:rFonts w:hint="eastAsia"/>
        </w:rPr>
        <w:t>工作</w:t>
      </w:r>
      <w:r w:rsidRPr="000E48F5">
        <w:rPr>
          <w:rFonts w:hint="eastAsia"/>
        </w:rPr>
        <w:t>审核评估实施方案</w:t>
      </w:r>
      <w:bookmarkEnd w:id="4"/>
      <w:bookmarkEnd w:id="5"/>
      <w:bookmarkEnd w:id="6"/>
    </w:p>
    <w:p w:rsidR="00783AC5" w:rsidRDefault="00783AC5" w:rsidP="00783AC5">
      <w:pPr>
        <w:spacing w:line="520" w:lineRule="exact"/>
        <w:ind w:firstLineChars="200" w:firstLine="560"/>
        <w:rPr>
          <w:rFonts w:ascii="仿宋_GB2312" w:eastAsia="仿宋_GB2312"/>
          <w:sz w:val="28"/>
          <w:szCs w:val="28"/>
        </w:rPr>
      </w:pP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根据学校《本科教学工作审核评估工作方案》的通知（兰财大党发〔2017〕57号）和《关于做好本科教学审核评估支撑材料建档工作的通知》（兰</w:t>
      </w:r>
      <w:proofErr w:type="gramStart"/>
      <w:r w:rsidRPr="000E48F5">
        <w:rPr>
          <w:rFonts w:ascii="仿宋_GB2312" w:eastAsia="仿宋_GB2312" w:hint="eastAsia"/>
          <w:sz w:val="28"/>
          <w:szCs w:val="28"/>
        </w:rPr>
        <w:t>财大评建字</w:t>
      </w:r>
      <w:proofErr w:type="gramEnd"/>
      <w:r w:rsidRPr="000E48F5">
        <w:rPr>
          <w:rFonts w:ascii="仿宋_GB2312" w:eastAsia="仿宋_GB2312" w:hint="eastAsia"/>
          <w:sz w:val="28"/>
          <w:szCs w:val="28"/>
        </w:rPr>
        <w:t>〔2017〕1号）精神，按照甘肃省教育厅的统一安排，我校将于2018年接受教育部普通高等学校本科教学工作审核评估。为落实学校本科教学审核评估动员大会的精神和要求，为做好农林经济管理学院审核评估</w:t>
      </w:r>
      <w:proofErr w:type="gramStart"/>
      <w:r w:rsidRPr="000E48F5">
        <w:rPr>
          <w:rFonts w:ascii="仿宋_GB2312" w:eastAsia="仿宋_GB2312" w:hint="eastAsia"/>
          <w:sz w:val="28"/>
          <w:szCs w:val="28"/>
        </w:rPr>
        <w:t>迎评促建工</w:t>
      </w:r>
      <w:proofErr w:type="gramEnd"/>
      <w:r w:rsidRPr="000E48F5">
        <w:rPr>
          <w:rFonts w:ascii="仿宋_GB2312" w:eastAsia="仿宋_GB2312" w:hint="eastAsia"/>
          <w:sz w:val="28"/>
          <w:szCs w:val="28"/>
        </w:rPr>
        <w:t>作，为做好学院审核评估支撑材料的收集、整理、归档和提交工作，特制定本实施方案。</w:t>
      </w:r>
    </w:p>
    <w:p w:rsidR="00783AC5" w:rsidRPr="000E48F5" w:rsidRDefault="00783AC5" w:rsidP="00783AC5">
      <w:pPr>
        <w:spacing w:line="520" w:lineRule="exact"/>
        <w:ind w:firstLineChars="200" w:firstLine="560"/>
        <w:rPr>
          <w:rFonts w:ascii="黑体" w:eastAsia="黑体" w:hAnsi="黑体"/>
          <w:sz w:val="28"/>
          <w:szCs w:val="28"/>
        </w:rPr>
      </w:pPr>
      <w:r w:rsidRPr="000E48F5">
        <w:rPr>
          <w:rFonts w:ascii="黑体" w:eastAsia="黑体" w:hAnsi="黑体" w:hint="eastAsia"/>
          <w:sz w:val="28"/>
          <w:szCs w:val="28"/>
        </w:rPr>
        <w:t>一、指导思想与工作目标</w:t>
      </w:r>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（一）指导思想</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以党的十八大和国家《教育改革和发展规划纲要》精神为指导，以学校本科教学工作审核评估工作方案和</w:t>
      </w:r>
      <w:proofErr w:type="gramStart"/>
      <w:r w:rsidRPr="000E48F5">
        <w:rPr>
          <w:rFonts w:ascii="仿宋_GB2312" w:eastAsia="仿宋_GB2312" w:hint="eastAsia"/>
          <w:sz w:val="28"/>
          <w:szCs w:val="28"/>
        </w:rPr>
        <w:t>学校评建办</w:t>
      </w:r>
      <w:proofErr w:type="gramEnd"/>
      <w:r w:rsidRPr="000E48F5">
        <w:rPr>
          <w:rFonts w:ascii="仿宋_GB2312" w:eastAsia="仿宋_GB2312" w:hint="eastAsia"/>
          <w:sz w:val="28"/>
          <w:szCs w:val="28"/>
        </w:rPr>
        <w:t>关于做好本科教学审核评估支撑材料建档工作的通知为统领，结合学校第一次党代会确立的“12349”总体思路和发展目标，以全面提高本科教育教学质量为核心，坚持“以评促建、以评促改、以评促管、评建结合、重在建设”的方针；突出内涵建设，突出特色发展；强化办学合理定位，强化人才培养中心地位，强化质量保障体系建设，不断提高本科教学水平和人才培养质量。</w:t>
      </w:r>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（二）工作目标</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通过审核评估建设，进一步明确学院的办学指导思想，强化人才培养中心地位，保证人才培养目标的实现；进一步深化教育教学改革，强化内涵建设，不断提高我院应用型人才培养质量和本科教学水平；进一步强化教学管理，健全本科教学质量保障体系；进一步凝练我院办学特色，认真总结办学经验，切实解决我院教学工作中存在的问题和不足，促进我院本科教学工作再上新台阶。</w:t>
      </w:r>
    </w:p>
    <w:p w:rsidR="00783AC5" w:rsidRPr="000E48F5" w:rsidRDefault="00783AC5" w:rsidP="00783AC5">
      <w:pPr>
        <w:spacing w:line="520" w:lineRule="exact"/>
        <w:ind w:firstLineChars="200" w:firstLine="560"/>
        <w:rPr>
          <w:rFonts w:ascii="黑体" w:eastAsia="黑体" w:hAnsi="黑体"/>
          <w:sz w:val="28"/>
          <w:szCs w:val="28"/>
        </w:rPr>
      </w:pPr>
      <w:r w:rsidRPr="000E48F5">
        <w:rPr>
          <w:rFonts w:ascii="黑体" w:eastAsia="黑体" w:hAnsi="黑体" w:hint="eastAsia"/>
          <w:sz w:val="28"/>
          <w:szCs w:val="28"/>
        </w:rPr>
        <w:t>二、工作重点及主要任务</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审核评估评建工作实行目标导向，问题引导，事实判断的评估方法，重点强调教学过程管理，强调质量监督评价，强调质量持续改进。评估内容主要包括学校的定位与目标、师资队伍、教学资源、培养过程、学生发展、质量保障及特色项目等。</w:t>
      </w:r>
      <w:proofErr w:type="gramStart"/>
      <w:r w:rsidRPr="000E48F5">
        <w:rPr>
          <w:rFonts w:ascii="仿宋_GB2312" w:eastAsia="仿宋_GB2312" w:hint="eastAsia"/>
          <w:sz w:val="28"/>
          <w:szCs w:val="28"/>
        </w:rPr>
        <w:t>评建的</w:t>
      </w:r>
      <w:proofErr w:type="gramEnd"/>
      <w:r w:rsidRPr="000E48F5">
        <w:rPr>
          <w:rFonts w:ascii="仿宋_GB2312" w:eastAsia="仿宋_GB2312" w:hint="eastAsia"/>
          <w:sz w:val="28"/>
          <w:szCs w:val="28"/>
        </w:rPr>
        <w:t>核心是对我院人才培养目标与培养效果的实现状况进行评价，重点是对学院教学工作“五个度”进行审核。一是我院四个本科专业人才培养效果与培养目标的达成度；二是学院办学定位和人才培养目标与国家和区域经济社会发展需求的适应度；三是我院教师和教学资源条件的保障度；四是我院教学和质量保障体系运行的有效度；五是学生和社会用人单位对四个本科专业的满意度。主要任务是做好学院审核评估支撑材料的收集、整理、归档和提交工作。</w:t>
      </w:r>
    </w:p>
    <w:p w:rsidR="00783AC5" w:rsidRPr="000E48F5" w:rsidRDefault="00783AC5" w:rsidP="00783AC5">
      <w:pPr>
        <w:spacing w:line="520" w:lineRule="exact"/>
        <w:ind w:firstLineChars="200" w:firstLine="560"/>
        <w:rPr>
          <w:rFonts w:ascii="黑体" w:eastAsia="黑体" w:hAnsi="黑体"/>
          <w:sz w:val="28"/>
          <w:szCs w:val="28"/>
        </w:rPr>
      </w:pPr>
      <w:r w:rsidRPr="000E48F5">
        <w:rPr>
          <w:rFonts w:ascii="黑体" w:eastAsia="黑体" w:hAnsi="黑体" w:hint="eastAsia"/>
          <w:sz w:val="28"/>
          <w:szCs w:val="28"/>
        </w:rPr>
        <w:t>三、组织机构与工作职责</w:t>
      </w:r>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（一）审核评估领导小组</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 xml:space="preserve">组  长：姚志春    魏龙泽   </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副组长：业务副院长（具体负责）   曹</w:t>
      </w:r>
      <w:proofErr w:type="gramStart"/>
      <w:r w:rsidRPr="000E48F5">
        <w:rPr>
          <w:rFonts w:ascii="仿宋_GB2312" w:eastAsia="仿宋_GB2312" w:hint="eastAsia"/>
          <w:sz w:val="28"/>
          <w:szCs w:val="28"/>
        </w:rPr>
        <w:t>一</w:t>
      </w:r>
      <w:proofErr w:type="gramEnd"/>
      <w:r w:rsidRPr="000E48F5">
        <w:rPr>
          <w:rFonts w:ascii="仿宋_GB2312" w:eastAsia="仿宋_GB2312" w:hint="eastAsia"/>
          <w:sz w:val="28"/>
          <w:szCs w:val="28"/>
        </w:rPr>
        <w:t xml:space="preserve">敏   </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成  员： 张永凯  石志恒  孔媛  贾艳琴  王波  马晓</w:t>
      </w:r>
      <w:proofErr w:type="gramStart"/>
      <w:r w:rsidRPr="000E48F5">
        <w:rPr>
          <w:rFonts w:ascii="仿宋_GB2312" w:eastAsia="仿宋_GB2312" w:hint="eastAsia"/>
          <w:sz w:val="28"/>
          <w:szCs w:val="28"/>
        </w:rPr>
        <w:t>婧</w:t>
      </w:r>
      <w:proofErr w:type="gramEnd"/>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（二）</w:t>
      </w:r>
      <w:r>
        <w:rPr>
          <w:rFonts w:ascii="仿宋_GB2312" w:eastAsia="仿宋_GB2312" w:hint="eastAsia"/>
          <w:b/>
          <w:sz w:val="28"/>
          <w:szCs w:val="28"/>
        </w:rPr>
        <w:t>工作</w:t>
      </w:r>
      <w:r w:rsidRPr="000E48F5">
        <w:rPr>
          <w:rFonts w:ascii="仿宋_GB2312" w:eastAsia="仿宋_GB2312" w:hint="eastAsia"/>
          <w:b/>
          <w:sz w:val="28"/>
          <w:szCs w:val="28"/>
        </w:rPr>
        <w:t>职责</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1.贯彻落实学校审核评估工作领导小组的工作部署，组织领导完成</w:t>
      </w:r>
      <w:proofErr w:type="gramStart"/>
      <w:r w:rsidRPr="000E48F5">
        <w:rPr>
          <w:rFonts w:ascii="仿宋_GB2312" w:eastAsia="仿宋_GB2312" w:hint="eastAsia"/>
          <w:sz w:val="28"/>
          <w:szCs w:val="28"/>
        </w:rPr>
        <w:t>学校评建办公室</w:t>
      </w:r>
      <w:proofErr w:type="gramEnd"/>
      <w:r w:rsidRPr="000E48F5">
        <w:rPr>
          <w:rFonts w:ascii="仿宋_GB2312" w:eastAsia="仿宋_GB2312" w:hint="eastAsia"/>
          <w:sz w:val="28"/>
          <w:szCs w:val="28"/>
        </w:rPr>
        <w:t>布置的审核评估支撑材料的收集、整理、归档和提交工作；</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2.制订学院评估工作方案及工作计划，分解评估任务，落实目标责任，细化工作安排，责任到人；</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3.组织开展学院的专项评估、自评自建及预评估工作；</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4.及时收集</w:t>
      </w:r>
      <w:proofErr w:type="gramStart"/>
      <w:r w:rsidRPr="000E48F5">
        <w:rPr>
          <w:rFonts w:ascii="仿宋_GB2312" w:eastAsia="仿宋_GB2312" w:hint="eastAsia"/>
          <w:sz w:val="28"/>
          <w:szCs w:val="28"/>
        </w:rPr>
        <w:t>汇总评建支撑</w:t>
      </w:r>
      <w:proofErr w:type="gramEnd"/>
      <w:r w:rsidRPr="000E48F5">
        <w:rPr>
          <w:rFonts w:ascii="仿宋_GB2312" w:eastAsia="仿宋_GB2312" w:hint="eastAsia"/>
          <w:sz w:val="28"/>
          <w:szCs w:val="28"/>
        </w:rPr>
        <w:t>材料，研究和协调解决评估过程中发现的问题；</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5.负责学院自评报告等相关材料的起草工作；</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6.及时了解学校</w:t>
      </w:r>
      <w:proofErr w:type="gramStart"/>
      <w:r w:rsidRPr="000E48F5">
        <w:rPr>
          <w:rFonts w:ascii="仿宋_GB2312" w:eastAsia="仿宋_GB2312" w:hint="eastAsia"/>
          <w:sz w:val="28"/>
          <w:szCs w:val="28"/>
        </w:rPr>
        <w:t>评建动态</w:t>
      </w:r>
      <w:proofErr w:type="gramEnd"/>
      <w:r w:rsidRPr="000E48F5">
        <w:rPr>
          <w:rFonts w:ascii="仿宋_GB2312" w:eastAsia="仿宋_GB2312" w:hint="eastAsia"/>
          <w:sz w:val="28"/>
          <w:szCs w:val="28"/>
        </w:rPr>
        <w:t>，主动向</w:t>
      </w:r>
      <w:proofErr w:type="gramStart"/>
      <w:r w:rsidRPr="000E48F5">
        <w:rPr>
          <w:rFonts w:ascii="仿宋_GB2312" w:eastAsia="仿宋_GB2312" w:hint="eastAsia"/>
          <w:sz w:val="28"/>
          <w:szCs w:val="28"/>
        </w:rPr>
        <w:t>学校评建办公室</w:t>
      </w:r>
      <w:proofErr w:type="gramEnd"/>
      <w:r w:rsidRPr="000E48F5">
        <w:rPr>
          <w:rFonts w:ascii="仿宋_GB2312" w:eastAsia="仿宋_GB2312" w:hint="eastAsia"/>
          <w:sz w:val="28"/>
          <w:szCs w:val="28"/>
        </w:rPr>
        <w:t>汇报我院评建工作进展情况，加强与其他学院的工作联系；</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7.认真做好</w:t>
      </w:r>
      <w:proofErr w:type="gramStart"/>
      <w:r w:rsidRPr="000E48F5">
        <w:rPr>
          <w:rFonts w:ascii="仿宋_GB2312" w:eastAsia="仿宋_GB2312" w:hint="eastAsia"/>
          <w:sz w:val="28"/>
          <w:szCs w:val="28"/>
        </w:rPr>
        <w:t>学校评建办公室</w:t>
      </w:r>
      <w:proofErr w:type="gramEnd"/>
      <w:r w:rsidRPr="000E48F5">
        <w:rPr>
          <w:rFonts w:ascii="仿宋_GB2312" w:eastAsia="仿宋_GB2312" w:hint="eastAsia"/>
          <w:sz w:val="28"/>
          <w:szCs w:val="28"/>
        </w:rPr>
        <w:t>交办的其他工作。</w:t>
      </w:r>
    </w:p>
    <w:p w:rsidR="00783AC5" w:rsidRPr="000E48F5" w:rsidRDefault="00783AC5" w:rsidP="00783AC5">
      <w:pPr>
        <w:spacing w:line="520" w:lineRule="exact"/>
        <w:ind w:firstLineChars="200" w:firstLine="560"/>
        <w:rPr>
          <w:rFonts w:ascii="黑体" w:eastAsia="黑体" w:hAnsi="黑体"/>
          <w:sz w:val="28"/>
          <w:szCs w:val="28"/>
        </w:rPr>
      </w:pPr>
      <w:r w:rsidRPr="000E48F5">
        <w:rPr>
          <w:rFonts w:ascii="黑体" w:eastAsia="黑体" w:hAnsi="黑体" w:hint="eastAsia"/>
          <w:sz w:val="28"/>
          <w:szCs w:val="28"/>
        </w:rPr>
        <w:t>四、评估建设与任务分解</w:t>
      </w:r>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（一）总体任务</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审核评估评建工作应以学校审核评估方案为抓手，围绕审核评估范围的“6+1”</w:t>
      </w:r>
      <w:proofErr w:type="gramStart"/>
      <w:r w:rsidRPr="000E48F5">
        <w:rPr>
          <w:rFonts w:ascii="仿宋_GB2312" w:eastAsia="仿宋_GB2312" w:hint="eastAsia"/>
          <w:sz w:val="28"/>
          <w:szCs w:val="28"/>
        </w:rPr>
        <w:t>个</w:t>
      </w:r>
      <w:proofErr w:type="gramEnd"/>
      <w:r w:rsidRPr="000E48F5">
        <w:rPr>
          <w:rFonts w:ascii="仿宋_GB2312" w:eastAsia="仿宋_GB2312" w:hint="eastAsia"/>
          <w:sz w:val="28"/>
          <w:szCs w:val="28"/>
        </w:rPr>
        <w:t>审核项目、24个审核要素、69个审核要点，结合审核评估引导性问题，开展迎评建设，撰写评估报告，做好审核评估支撑材料的收集、整理和归档工作，具体任务分工见附件《农林经济管理学院本科教学工作审核评估支撑材料目录及任务分解表》。</w:t>
      </w:r>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（二）学院重点评建工作</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1.支撑材料建设</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按照审核评估“6+1”</w:t>
      </w:r>
      <w:proofErr w:type="gramStart"/>
      <w:r w:rsidRPr="000E48F5">
        <w:rPr>
          <w:rFonts w:ascii="仿宋_GB2312" w:eastAsia="仿宋_GB2312" w:hint="eastAsia"/>
          <w:sz w:val="28"/>
          <w:szCs w:val="28"/>
        </w:rPr>
        <w:t>个</w:t>
      </w:r>
      <w:proofErr w:type="gramEnd"/>
      <w:r w:rsidRPr="000E48F5">
        <w:rPr>
          <w:rFonts w:ascii="仿宋_GB2312" w:eastAsia="仿宋_GB2312" w:hint="eastAsia"/>
          <w:sz w:val="28"/>
          <w:szCs w:val="28"/>
        </w:rPr>
        <w:t>项目所规定的要素与要点指标要素，分类建设相关支撑材料，注意要求如下：</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（1）以项目要素为纲，以年度质量报告和上报数据库为基础，进行材料建设。</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（2）按照谁负责谁建设的原则进行任务分解，分解任务要明确到具体责任单位和责任人。各责任单位和责任人都要调动广大教职工的积极性，让大家都参与到审核评估评建工作中。</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（3）收集的审核评估支撑材料一份提交</w:t>
      </w:r>
      <w:proofErr w:type="gramStart"/>
      <w:r w:rsidRPr="000E48F5">
        <w:rPr>
          <w:rFonts w:ascii="仿宋_GB2312" w:eastAsia="仿宋_GB2312" w:hint="eastAsia"/>
          <w:sz w:val="28"/>
          <w:szCs w:val="28"/>
        </w:rPr>
        <w:t>学校评建办公室</w:t>
      </w:r>
      <w:proofErr w:type="gramEnd"/>
      <w:r w:rsidRPr="000E48F5">
        <w:rPr>
          <w:rFonts w:ascii="仿宋_GB2312" w:eastAsia="仿宋_GB2312" w:hint="eastAsia"/>
          <w:sz w:val="28"/>
          <w:szCs w:val="28"/>
        </w:rPr>
        <w:t>，一份保存在学院办公室备查。所有的审核评估支撑材料需要归档，纸质档案一份，电子档案一份，按学校的要求建设。</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（4）教学秘书要及时检查审核评估支撑材料，发现问题，及时提醒相关材料直接负责人，保证按时、按学校的要求完成审核评估支撑材料收集、整理、归档任务。</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（5）检查中发现的不能解决的问题，教学秘书要及时报学院审核评估领导小组研究解决。</w:t>
      </w:r>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3.审核评估自评报告撰写工作</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由学院办公室牵头，按照学校的要求，完成学院本科教学自评报告，学院审核后及时提交</w:t>
      </w:r>
      <w:proofErr w:type="gramStart"/>
      <w:r w:rsidRPr="000E48F5">
        <w:rPr>
          <w:rFonts w:ascii="仿宋_GB2312" w:eastAsia="仿宋_GB2312" w:hint="eastAsia"/>
          <w:sz w:val="28"/>
          <w:szCs w:val="28"/>
        </w:rPr>
        <w:t>学校评建办公室</w:t>
      </w:r>
      <w:proofErr w:type="gramEnd"/>
      <w:r w:rsidRPr="000E48F5">
        <w:rPr>
          <w:rFonts w:ascii="仿宋_GB2312" w:eastAsia="仿宋_GB2312" w:hint="eastAsia"/>
          <w:sz w:val="28"/>
          <w:szCs w:val="28"/>
        </w:rPr>
        <w:t>。</w:t>
      </w:r>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4.其他建设项目及准备工作</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学院评建工作领导小组根据工作需要及时安排其他相关建设项目和评估准备工作，学院根据工作安排及时调整人员，处理好评建工作与其他日常工作的关系，保证优先完成评建工作。</w:t>
      </w:r>
    </w:p>
    <w:p w:rsidR="00783AC5" w:rsidRPr="000E48F5" w:rsidRDefault="00783AC5" w:rsidP="00783AC5">
      <w:pPr>
        <w:spacing w:line="520" w:lineRule="exact"/>
        <w:ind w:firstLineChars="200" w:firstLine="560"/>
        <w:rPr>
          <w:rFonts w:ascii="黑体" w:eastAsia="黑体" w:hAnsi="黑体"/>
          <w:sz w:val="28"/>
          <w:szCs w:val="28"/>
        </w:rPr>
      </w:pPr>
      <w:r w:rsidRPr="000E48F5">
        <w:rPr>
          <w:rFonts w:ascii="黑体" w:eastAsia="黑体" w:hAnsi="黑体" w:hint="eastAsia"/>
          <w:sz w:val="28"/>
          <w:szCs w:val="28"/>
        </w:rPr>
        <w:t>五、</w:t>
      </w:r>
      <w:proofErr w:type="gramStart"/>
      <w:r w:rsidRPr="000E48F5">
        <w:rPr>
          <w:rFonts w:ascii="黑体" w:eastAsia="黑体" w:hAnsi="黑体" w:hint="eastAsia"/>
          <w:sz w:val="28"/>
          <w:szCs w:val="28"/>
        </w:rPr>
        <w:t>评建阶段</w:t>
      </w:r>
      <w:proofErr w:type="gramEnd"/>
      <w:r w:rsidRPr="000E48F5">
        <w:rPr>
          <w:rFonts w:ascii="黑体" w:eastAsia="黑体" w:hAnsi="黑体" w:hint="eastAsia"/>
          <w:sz w:val="28"/>
          <w:szCs w:val="28"/>
        </w:rPr>
        <w:t>与工作任务</w:t>
      </w:r>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（一）动员和学习阶段（2017年5月至2017年7月）</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1.成立学院审核评估工作领导小组，正式启动审核评估工作。</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2.召开学院审核评估工作动员大会，下发学院审核评估工作方案和相关</w:t>
      </w:r>
      <w:proofErr w:type="gramStart"/>
      <w:r w:rsidRPr="000E48F5">
        <w:rPr>
          <w:rFonts w:ascii="仿宋_GB2312" w:eastAsia="仿宋_GB2312" w:hint="eastAsia"/>
          <w:sz w:val="28"/>
          <w:szCs w:val="28"/>
        </w:rPr>
        <w:t>迎评促建</w:t>
      </w:r>
      <w:proofErr w:type="gramEnd"/>
      <w:r w:rsidRPr="000E48F5">
        <w:rPr>
          <w:rFonts w:ascii="仿宋_GB2312" w:eastAsia="仿宋_GB2312" w:hint="eastAsia"/>
          <w:sz w:val="28"/>
          <w:szCs w:val="28"/>
        </w:rPr>
        <w:t>专项工作指导意见，具体解读工作方案内容并做工作部署。</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3.学院根据学校评估文件要求，结合工作实际，制定详细工作计划，明确工作目标，细化工作任务，做到职责清晰，责任到人。</w:t>
      </w:r>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（二）自评和自建阶段（2017年8月至2018年2月）</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1.学院院长全面负责学院审核评估工作，根据任务分工，制定工作计划，开展评估建设。</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2.学院办公室牵头完成学院教学管理文件的修订工作，建立健全各教学环节质量标准，进一步完善教学质量保障体系。</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3.学院按照审核范围要求，扎实开展自查、自评和自建工作。</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（1）学院全面加强教学基本档案的建设与管理，在2017年10月中旬前，完成教学基本档案的整改建设工作。</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（2）学院完成教学管理文件的制定与修订工作，各专业结合新版培养方案建立健全各教学环节质量标准，完善院级教学质量保障体系。</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（3）学院收集、整理审核年限内的教学基本状态数据资料，形成评估支撑材料。</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（4）根据修订后的人才培养方案，学院组织开展专业剖析、说课评课活动。</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（5）学院针对自查、自评中发现的问题和不足，制定整改建设方案，及时报评建工作办公室备案，并进行整改建设。</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（6）学院于2017年10月中旬前开展自评，撰写自评报告。</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4.学院办公室负责完成学院《自评报告》的撰写工作，并完成相关支撑材料的收集、整理、准备、提交工作。</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5.召开学院审核评估领导小组工作会议，讨论确定学院《自评报告》，总结前期工作。</w:t>
      </w:r>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（三）正式评估阶段（2018年3月</w:t>
      </w:r>
      <w:proofErr w:type="gramStart"/>
      <w:r w:rsidRPr="000E48F5">
        <w:rPr>
          <w:rFonts w:ascii="仿宋_GB2312" w:eastAsia="仿宋_GB2312" w:hint="eastAsia"/>
          <w:b/>
          <w:sz w:val="28"/>
          <w:szCs w:val="28"/>
        </w:rPr>
        <w:t>—按照</w:t>
      </w:r>
      <w:proofErr w:type="gramEnd"/>
      <w:r w:rsidRPr="000E48F5">
        <w:rPr>
          <w:rFonts w:ascii="仿宋_GB2312" w:eastAsia="仿宋_GB2312" w:hint="eastAsia"/>
          <w:b/>
          <w:sz w:val="28"/>
          <w:szCs w:val="28"/>
        </w:rPr>
        <w:t>学校统一安排进行）</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1.做好评估前的各项准备工作，迎接本科教学工作审核评估专家组进行考察。</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2.提交学院《自评报告》等材料。</w:t>
      </w:r>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（四）整改和提高阶段（按照省教育厅安排进行）</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1.根据专家组的反馈意见，制定学院教学工作整改方案和措施。</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2.召开评估工作总结大会，部署整改工作。</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3.全面深入进行整改，持续、系统地开展评估建设工作。</w:t>
      </w:r>
    </w:p>
    <w:p w:rsidR="00783AC5" w:rsidRPr="000E48F5" w:rsidRDefault="00783AC5" w:rsidP="00783AC5">
      <w:pPr>
        <w:spacing w:line="520" w:lineRule="exact"/>
        <w:ind w:firstLineChars="200" w:firstLine="560"/>
        <w:rPr>
          <w:rFonts w:ascii="黑体" w:eastAsia="黑体" w:hAnsi="黑体"/>
          <w:sz w:val="28"/>
          <w:szCs w:val="28"/>
        </w:rPr>
      </w:pPr>
      <w:r w:rsidRPr="000E48F5">
        <w:rPr>
          <w:rFonts w:ascii="黑体" w:eastAsia="黑体" w:hAnsi="黑体" w:hint="eastAsia"/>
          <w:sz w:val="28"/>
          <w:szCs w:val="28"/>
        </w:rPr>
        <w:t>六、评建工作要求</w:t>
      </w:r>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（一）高度重视，加强领导</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学院全体师生员工必须充分认识审核评估的重要性，高度重视审核评估的</w:t>
      </w:r>
      <w:proofErr w:type="gramStart"/>
      <w:r w:rsidRPr="000E48F5">
        <w:rPr>
          <w:rFonts w:ascii="仿宋_GB2312" w:eastAsia="仿宋_GB2312" w:hint="eastAsia"/>
          <w:sz w:val="28"/>
          <w:szCs w:val="28"/>
        </w:rPr>
        <w:t>迎评促建工</w:t>
      </w:r>
      <w:proofErr w:type="gramEnd"/>
      <w:r w:rsidRPr="000E48F5">
        <w:rPr>
          <w:rFonts w:ascii="仿宋_GB2312" w:eastAsia="仿宋_GB2312" w:hint="eastAsia"/>
          <w:sz w:val="28"/>
          <w:szCs w:val="28"/>
        </w:rPr>
        <w:t>作。学院党政一把手是学院评建工作的第一责任人，要切实负起领导责任，认真履行</w:t>
      </w:r>
      <w:proofErr w:type="gramStart"/>
      <w:r w:rsidRPr="000E48F5">
        <w:rPr>
          <w:rFonts w:ascii="仿宋_GB2312" w:eastAsia="仿宋_GB2312" w:hint="eastAsia"/>
          <w:sz w:val="28"/>
          <w:szCs w:val="28"/>
        </w:rPr>
        <w:t>评建职责</w:t>
      </w:r>
      <w:proofErr w:type="gramEnd"/>
      <w:r w:rsidRPr="000E48F5">
        <w:rPr>
          <w:rFonts w:ascii="仿宋_GB2312" w:eastAsia="仿宋_GB2312" w:hint="eastAsia"/>
          <w:sz w:val="28"/>
          <w:szCs w:val="28"/>
        </w:rPr>
        <w:t>，充分调动学院教职工参与评估建设的积极性、主动性，形成人人关心评估、全员参与评估的良好氛围。</w:t>
      </w:r>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（二）认真学习，把握重点</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审核评估作为国家“五位一体”的评估制度体系中最重要的一项评估，我们要认真学习学校审核评估指导意见和工作方案，深刻领会审核评估的思想理念和内涵要求，准确把握审核评估的“一个坚持、二个突出、三个强化”的指导思想、“五项基本原则”的总体要求、“五个度”的评估审查重点；要开展全校性的本科教育思想大讨论活动，认真研讨“办学以目标为导向”、“评估以学生发展为标准”、“质量以学院为主体”、“教育以教师为主导”、“培养以学生为中心”、“评价以学习产出为依据”、“管理以服务为根本”等教育教学理念，把理念融入到日常教学过程中，把理念融入到评估建设中，真正使评估理念深入人心，使评估建设取得实效。</w:t>
      </w:r>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（三）</w:t>
      </w:r>
      <w:proofErr w:type="gramStart"/>
      <w:r w:rsidRPr="000E48F5">
        <w:rPr>
          <w:rFonts w:ascii="仿宋_GB2312" w:eastAsia="仿宋_GB2312" w:hint="eastAsia"/>
          <w:b/>
          <w:sz w:val="28"/>
          <w:szCs w:val="28"/>
        </w:rPr>
        <w:t>以评促建</w:t>
      </w:r>
      <w:proofErr w:type="gramEnd"/>
      <w:r w:rsidRPr="000E48F5">
        <w:rPr>
          <w:rFonts w:ascii="仿宋_GB2312" w:eastAsia="仿宋_GB2312" w:hint="eastAsia"/>
          <w:b/>
          <w:sz w:val="28"/>
          <w:szCs w:val="28"/>
        </w:rPr>
        <w:t>，重在建设</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我们要将评估建设作为全面提高教学质量、提高办学声誉的难得机遇，要坚决摒弃“可有可无”“事不关己”的评估无用论，要认识到参加评估是对我院教学工作的一次“免费的体检”，对学院的长远发展和促进学生的全面发展具有重要意义。迎接评估不是单纯为了评估而评估，而是要</w:t>
      </w:r>
      <w:proofErr w:type="gramStart"/>
      <w:r w:rsidRPr="000E48F5">
        <w:rPr>
          <w:rFonts w:ascii="仿宋_GB2312" w:eastAsia="仿宋_GB2312" w:hint="eastAsia"/>
          <w:sz w:val="28"/>
          <w:szCs w:val="28"/>
        </w:rPr>
        <w:t>以评促建</w:t>
      </w:r>
      <w:proofErr w:type="gramEnd"/>
      <w:r w:rsidRPr="000E48F5">
        <w:rPr>
          <w:rFonts w:ascii="仿宋_GB2312" w:eastAsia="仿宋_GB2312" w:hint="eastAsia"/>
          <w:sz w:val="28"/>
          <w:szCs w:val="28"/>
        </w:rPr>
        <w:t>，重在建设，要将评估建设与日常教学工作相统一，将评估建设与学院“十三五”发展规划、深化综合改革等相结合，重点要落实人才培养中心地位，建立教学过程管理、质量监督评价、质量持续改进等保障教学质量的长效运行机制。</w:t>
      </w:r>
    </w:p>
    <w:p w:rsidR="00783AC5" w:rsidRPr="000E48F5" w:rsidRDefault="00783AC5" w:rsidP="00783AC5">
      <w:pPr>
        <w:spacing w:line="520" w:lineRule="exact"/>
        <w:ind w:firstLineChars="200" w:firstLine="562"/>
        <w:rPr>
          <w:rFonts w:ascii="仿宋_GB2312" w:eastAsia="仿宋_GB2312"/>
          <w:b/>
          <w:sz w:val="28"/>
          <w:szCs w:val="28"/>
        </w:rPr>
      </w:pPr>
      <w:r w:rsidRPr="000E48F5">
        <w:rPr>
          <w:rFonts w:ascii="仿宋_GB2312" w:eastAsia="仿宋_GB2312" w:hint="eastAsia"/>
          <w:b/>
          <w:sz w:val="28"/>
          <w:szCs w:val="28"/>
        </w:rPr>
        <w:t>（四）统筹协调，有序推进</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审核评估评建工作任务艰巨，时间紧迫，是一项系统的复杂工程，涉及到学院的每个人。评建工作要在学院审核评估领导小组的领导下，发挥大家的主动性、积极性和创造性，按照评估阶段任务要求，科学部署，强化落实，保证各阶段工作任务按期完成；</w:t>
      </w:r>
      <w:proofErr w:type="gramStart"/>
      <w:r w:rsidRPr="000E48F5">
        <w:rPr>
          <w:rFonts w:ascii="仿宋_GB2312" w:eastAsia="仿宋_GB2312" w:hint="eastAsia"/>
          <w:sz w:val="28"/>
          <w:szCs w:val="28"/>
        </w:rPr>
        <w:t>评建过程</w:t>
      </w:r>
      <w:proofErr w:type="gramEnd"/>
      <w:r w:rsidRPr="000E48F5">
        <w:rPr>
          <w:rFonts w:ascii="仿宋_GB2312" w:eastAsia="仿宋_GB2312" w:hint="eastAsia"/>
          <w:sz w:val="28"/>
          <w:szCs w:val="28"/>
        </w:rPr>
        <w:t>要加强沟通协作，互相支持，协调一致，积极配合，携手共进；学院广大教职员工必须服从评估工作大局，既要保证日常教学、管理工作的正常进行，又要保证在评估建设上的精力投入，确保审核评估评建工作有序推进。</w:t>
      </w:r>
    </w:p>
    <w:p w:rsidR="00783AC5" w:rsidRPr="000E48F5" w:rsidRDefault="00783AC5" w:rsidP="00783AC5">
      <w:pPr>
        <w:spacing w:line="520" w:lineRule="exact"/>
        <w:ind w:firstLineChars="200" w:firstLine="560"/>
        <w:rPr>
          <w:rFonts w:ascii="仿宋_GB2312" w:eastAsia="仿宋_GB2312"/>
          <w:sz w:val="28"/>
          <w:szCs w:val="28"/>
        </w:rPr>
      </w:pPr>
      <w:r w:rsidRPr="000E48F5">
        <w:rPr>
          <w:rFonts w:ascii="仿宋_GB2312" w:eastAsia="仿宋_GB2312" w:hint="eastAsia"/>
          <w:sz w:val="28"/>
          <w:szCs w:val="28"/>
        </w:rPr>
        <w:t>审核评估是对我院本科教学工作的一次全面检验，将关系到学院的发展。全体师生员工要以高度的责任感和使命感，扎实工作、团结奋进，全力以赴地做好评建工作，以良好的精神风貌迎接审核评估，促进我院本科教育教学工作再上新台阶</w:t>
      </w:r>
      <w:r>
        <w:rPr>
          <w:rFonts w:ascii="仿宋_GB2312" w:eastAsia="仿宋_GB2312" w:hint="eastAsia"/>
          <w:sz w:val="28"/>
          <w:szCs w:val="28"/>
        </w:rPr>
        <w:t>。</w:t>
      </w:r>
    </w:p>
    <w:p w:rsidR="00783AC5" w:rsidRPr="007C7599"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jc w:val="center"/>
        <w:rPr>
          <w:rFonts w:ascii="仿宋_GB2312" w:eastAsia="仿宋_GB2312"/>
          <w:sz w:val="32"/>
          <w:szCs w:val="32"/>
        </w:rPr>
      </w:pPr>
    </w:p>
    <w:p w:rsidR="00783AC5" w:rsidRDefault="00783AC5" w:rsidP="00783AC5">
      <w:pPr>
        <w:jc w:val="center"/>
        <w:rPr>
          <w:rFonts w:ascii="仿宋_GB2312" w:eastAsia="仿宋_GB2312"/>
          <w:sz w:val="32"/>
          <w:szCs w:val="32"/>
        </w:rPr>
      </w:pPr>
    </w:p>
    <w:p w:rsidR="00783AC5" w:rsidRDefault="00783AC5" w:rsidP="00783AC5">
      <w:pPr>
        <w:jc w:val="center"/>
        <w:rPr>
          <w:rFonts w:ascii="仿宋_GB2312" w:eastAsia="仿宋_GB2312"/>
          <w:sz w:val="32"/>
          <w:szCs w:val="32"/>
        </w:rPr>
        <w:sectPr w:rsidR="00783AC5">
          <w:pgSz w:w="11906" w:h="16838"/>
          <w:pgMar w:top="1440" w:right="1800" w:bottom="1440" w:left="1800" w:header="851" w:footer="992" w:gutter="0"/>
          <w:cols w:space="425"/>
          <w:docGrid w:type="lines" w:linePitch="312"/>
        </w:sectPr>
      </w:pPr>
    </w:p>
    <w:p w:rsidR="00783AC5" w:rsidRDefault="00783AC5" w:rsidP="00783AC5">
      <w:pPr>
        <w:rPr>
          <w:rFonts w:ascii="仿宋_GB2312" w:eastAsia="仿宋_GB2312"/>
          <w:sz w:val="32"/>
          <w:szCs w:val="32"/>
        </w:rPr>
      </w:pPr>
    </w:p>
    <w:p w:rsidR="00783AC5" w:rsidRDefault="00783AC5" w:rsidP="00783AC5">
      <w:pPr>
        <w:rPr>
          <w:rFonts w:ascii="仿宋_GB2312" w:eastAsia="仿宋_GB2312"/>
          <w:sz w:val="32"/>
          <w:szCs w:val="32"/>
        </w:rPr>
      </w:pPr>
    </w:p>
    <w:p w:rsidR="00783AC5" w:rsidRDefault="00783AC5" w:rsidP="00783AC5">
      <w:pPr>
        <w:jc w:val="center"/>
        <w:rPr>
          <w:rFonts w:ascii="仿宋_GB2312" w:eastAsia="仿宋_GB2312"/>
          <w:sz w:val="32"/>
          <w:szCs w:val="32"/>
        </w:rPr>
      </w:pPr>
      <w:r w:rsidRPr="005D78F3">
        <w:rPr>
          <w:rFonts w:ascii="仿宋_GB2312" w:eastAsia="仿宋_GB2312" w:hint="eastAsia"/>
          <w:sz w:val="32"/>
          <w:szCs w:val="32"/>
        </w:rPr>
        <w:t>兰财大农经字〔201</w:t>
      </w:r>
      <w:r>
        <w:rPr>
          <w:rFonts w:ascii="仿宋_GB2312" w:eastAsia="仿宋_GB2312" w:hint="eastAsia"/>
          <w:sz w:val="32"/>
          <w:szCs w:val="32"/>
        </w:rPr>
        <w:t>8</w:t>
      </w:r>
      <w:r w:rsidRPr="005D78F3">
        <w:rPr>
          <w:rFonts w:ascii="仿宋_GB2312" w:eastAsia="仿宋_GB2312" w:hint="eastAsia"/>
          <w:sz w:val="32"/>
          <w:szCs w:val="32"/>
        </w:rPr>
        <w:t>〕</w:t>
      </w:r>
      <w:r>
        <w:rPr>
          <w:rFonts w:ascii="仿宋_GB2312" w:eastAsia="仿宋_GB2312" w:hint="eastAsia"/>
          <w:sz w:val="32"/>
          <w:szCs w:val="32"/>
        </w:rPr>
        <w:t>1</w:t>
      </w:r>
      <w:r w:rsidRPr="005D78F3">
        <w:rPr>
          <w:rFonts w:ascii="仿宋_GB2312" w:eastAsia="仿宋_GB2312" w:hint="eastAsia"/>
          <w:sz w:val="32"/>
          <w:szCs w:val="32"/>
        </w:rPr>
        <w:t>号</w:t>
      </w:r>
    </w:p>
    <w:p w:rsidR="00783AC5" w:rsidRDefault="00783AC5" w:rsidP="00783AC5">
      <w:pPr>
        <w:jc w:val="center"/>
        <w:rPr>
          <w:rFonts w:ascii="仿宋_GB2312" w:eastAsia="仿宋_GB2312"/>
          <w:sz w:val="32"/>
          <w:szCs w:val="32"/>
        </w:rPr>
      </w:pPr>
    </w:p>
    <w:p w:rsidR="00783AC5" w:rsidRPr="00FB18CB" w:rsidRDefault="00783AC5" w:rsidP="00BA78C0">
      <w:pPr>
        <w:pStyle w:val="1"/>
      </w:pPr>
      <w:bookmarkStart w:id="7" w:name="_Toc165904801"/>
      <w:bookmarkStart w:id="8" w:name="_Toc165905738"/>
      <w:bookmarkStart w:id="9" w:name="_Toc165905978"/>
      <w:r w:rsidRPr="00FB18CB">
        <w:rPr>
          <w:rFonts w:hint="eastAsia"/>
        </w:rPr>
        <w:t>农林经济管理学院本科教学工作诊断性评估工作方案</w:t>
      </w:r>
      <w:bookmarkEnd w:id="7"/>
      <w:bookmarkEnd w:id="8"/>
      <w:bookmarkEnd w:id="9"/>
    </w:p>
    <w:p w:rsidR="00783AC5" w:rsidRDefault="00783AC5" w:rsidP="00783AC5">
      <w:pPr>
        <w:spacing w:line="600" w:lineRule="exact"/>
        <w:rPr>
          <w:rFonts w:ascii="仿宋_GB2312" w:eastAsia="仿宋_GB2312"/>
          <w:color w:val="000000"/>
          <w:sz w:val="32"/>
          <w:szCs w:val="32"/>
        </w:rPr>
      </w:pPr>
    </w:p>
    <w:p w:rsidR="00783AC5" w:rsidRPr="00511EC5" w:rsidRDefault="00783AC5" w:rsidP="00783AC5">
      <w:pPr>
        <w:spacing w:line="600" w:lineRule="exact"/>
        <w:rPr>
          <w:rFonts w:ascii="仿宋_GB2312" w:eastAsia="仿宋_GB2312"/>
          <w:color w:val="000000"/>
          <w:sz w:val="32"/>
          <w:szCs w:val="32"/>
        </w:rPr>
      </w:pPr>
      <w:r w:rsidRPr="00511EC5">
        <w:rPr>
          <w:rFonts w:ascii="仿宋_GB2312" w:eastAsia="仿宋_GB2312" w:hint="eastAsia"/>
          <w:color w:val="000000"/>
          <w:sz w:val="32"/>
          <w:szCs w:val="32"/>
        </w:rPr>
        <w:t>院属各系、各内设科研机构：</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为做好本科教学工作诊断性评估专家组进校考察工作，确保评估考察工作顺利进行，特制订本方案。</w:t>
      </w:r>
    </w:p>
    <w:p w:rsidR="00783AC5" w:rsidRPr="00FB18CB" w:rsidRDefault="00783AC5" w:rsidP="00783AC5">
      <w:pPr>
        <w:spacing w:line="600" w:lineRule="exact"/>
        <w:ind w:firstLineChars="200" w:firstLine="640"/>
        <w:rPr>
          <w:rFonts w:ascii="黑体" w:eastAsia="黑体" w:hAnsi="黑体" w:cs="Times New Roman"/>
          <w:sz w:val="32"/>
          <w:szCs w:val="32"/>
        </w:rPr>
      </w:pPr>
      <w:r w:rsidRPr="00FB18CB">
        <w:rPr>
          <w:rFonts w:ascii="黑体" w:eastAsia="黑体" w:hAnsi="黑体" w:cs="Times New Roman" w:hint="eastAsia"/>
          <w:sz w:val="32"/>
          <w:szCs w:val="32"/>
        </w:rPr>
        <w:t>一、迎评工作领导小组：</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组  长：姚志春  魏龙泽</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成  员：张永凯、曹一敏、石志恒、孔媛、贾艳琴、</w:t>
      </w:r>
      <w:r w:rsidRPr="00FB18CB">
        <w:rPr>
          <w:rFonts w:ascii="仿宋_GB2312" w:eastAsia="仿宋_GB2312" w:hint="eastAsia"/>
          <w:sz w:val="32"/>
          <w:szCs w:val="32"/>
        </w:rPr>
        <w:t>周茅先</w:t>
      </w:r>
      <w:r w:rsidRPr="00FB18CB">
        <w:rPr>
          <w:rFonts w:ascii="仿宋_GB2312" w:eastAsia="仿宋_GB2312" w:hAnsi="Calibri" w:cs="Times New Roman" w:hint="eastAsia"/>
          <w:sz w:val="32"/>
          <w:szCs w:val="32"/>
        </w:rPr>
        <w:t>、石瑾、李晓鹏、田万慧、王波、马晓</w:t>
      </w:r>
      <w:proofErr w:type="gramStart"/>
      <w:r w:rsidRPr="00FB18CB">
        <w:rPr>
          <w:rFonts w:ascii="仿宋_GB2312" w:eastAsia="仿宋_GB2312" w:hAnsi="Calibri" w:cs="Times New Roman" w:hint="eastAsia"/>
          <w:sz w:val="32"/>
          <w:szCs w:val="32"/>
        </w:rPr>
        <w:t>婧</w:t>
      </w:r>
      <w:proofErr w:type="gramEnd"/>
      <w:r w:rsidRPr="00FB18CB">
        <w:rPr>
          <w:rFonts w:ascii="仿宋_GB2312" w:eastAsia="仿宋_GB2312" w:hAnsi="Calibri" w:cs="Times New Roman" w:hint="eastAsia"/>
          <w:sz w:val="32"/>
          <w:szCs w:val="32"/>
        </w:rPr>
        <w:t xml:space="preserve">  </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工作组下设迎</w:t>
      </w:r>
      <w:proofErr w:type="gramStart"/>
      <w:r w:rsidRPr="00FB18CB">
        <w:rPr>
          <w:rFonts w:ascii="仿宋_GB2312" w:eastAsia="仿宋_GB2312" w:hAnsi="Calibri" w:cs="Times New Roman" w:hint="eastAsia"/>
          <w:sz w:val="32"/>
          <w:szCs w:val="32"/>
        </w:rPr>
        <w:t>评综合</w:t>
      </w:r>
      <w:proofErr w:type="gramEnd"/>
      <w:r w:rsidRPr="00FB18CB">
        <w:rPr>
          <w:rFonts w:ascii="仿宋_GB2312" w:eastAsia="仿宋_GB2312" w:hAnsi="Calibri" w:cs="Times New Roman" w:hint="eastAsia"/>
          <w:sz w:val="32"/>
          <w:szCs w:val="32"/>
        </w:rPr>
        <w:t>办公室、、教学运行及材料组、学院自评报告撰写组、评估支持材料组、宣传与学生工作组。</w:t>
      </w:r>
    </w:p>
    <w:p w:rsidR="00783AC5" w:rsidRPr="00FB18CB" w:rsidRDefault="00783AC5" w:rsidP="00783AC5">
      <w:pPr>
        <w:spacing w:line="600" w:lineRule="exact"/>
        <w:ind w:firstLineChars="200" w:firstLine="640"/>
        <w:rPr>
          <w:rFonts w:ascii="黑体" w:eastAsia="黑体" w:hAnsi="黑体" w:cs="Times New Roman"/>
          <w:sz w:val="32"/>
          <w:szCs w:val="32"/>
        </w:rPr>
      </w:pPr>
      <w:r w:rsidRPr="00FB18CB">
        <w:rPr>
          <w:rFonts w:ascii="黑体" w:eastAsia="黑体" w:hAnsi="黑体" w:cs="Times New Roman" w:hint="eastAsia"/>
          <w:sz w:val="32"/>
          <w:szCs w:val="32"/>
        </w:rPr>
        <w:t>二、各工作组人员组成与职责</w:t>
      </w:r>
    </w:p>
    <w:p w:rsidR="00783AC5" w:rsidRPr="00FB18CB" w:rsidRDefault="00783AC5" w:rsidP="00783AC5">
      <w:pPr>
        <w:spacing w:line="600" w:lineRule="exact"/>
        <w:ind w:firstLineChars="200" w:firstLine="640"/>
        <w:rPr>
          <w:rFonts w:ascii="楷体" w:eastAsia="楷体" w:hAnsi="楷体" w:cs="Times New Roman"/>
          <w:sz w:val="32"/>
          <w:szCs w:val="32"/>
        </w:rPr>
      </w:pPr>
      <w:r w:rsidRPr="00FB18CB">
        <w:rPr>
          <w:rFonts w:ascii="楷体" w:eastAsia="楷体" w:hAnsi="楷体" w:cs="Times New Roman" w:hint="eastAsia"/>
          <w:sz w:val="32"/>
          <w:szCs w:val="32"/>
        </w:rPr>
        <w:t>（一）综合办公室</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 xml:space="preserve">主  任：王波 </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成  员：全体行政、教辅、学生工作人员</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通讯员：马晓</w:t>
      </w:r>
      <w:proofErr w:type="gramStart"/>
      <w:r w:rsidRPr="00FB18CB">
        <w:rPr>
          <w:rFonts w:ascii="仿宋_GB2312" w:eastAsia="仿宋_GB2312" w:hAnsi="Calibri" w:cs="Times New Roman" w:hint="eastAsia"/>
          <w:sz w:val="32"/>
          <w:szCs w:val="32"/>
        </w:rPr>
        <w:t>婧</w:t>
      </w:r>
      <w:proofErr w:type="gramEnd"/>
      <w:r w:rsidRPr="00FB18CB">
        <w:rPr>
          <w:rFonts w:ascii="仿宋_GB2312" w:eastAsia="仿宋_GB2312" w:hAnsi="Calibri" w:cs="Times New Roman" w:hint="eastAsia"/>
          <w:sz w:val="32"/>
          <w:szCs w:val="32"/>
        </w:rPr>
        <w:t xml:space="preserve"> </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 xml:space="preserve">工作职责： </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1.负责总体工作安排；（责任人：姚志春、魏龙泽、石志恒、张永凯、曹一敏）</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2.负责专家组教师访谈和学生访谈的陪同、接待和地点安排；（责任人：王波）</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3.下达学校各项工作指令和学院对外联络，协调各工作组开展工作，向各工作组传达专家组评估考察工作要求；（责任人：马晓</w:t>
      </w:r>
      <w:proofErr w:type="gramStart"/>
      <w:r w:rsidRPr="00FB18CB">
        <w:rPr>
          <w:rFonts w:ascii="仿宋_GB2312" w:eastAsia="仿宋_GB2312" w:hAnsi="Calibri" w:cs="Times New Roman" w:hint="eastAsia"/>
          <w:sz w:val="32"/>
          <w:szCs w:val="32"/>
        </w:rPr>
        <w:t>婧</w:t>
      </w:r>
      <w:proofErr w:type="gramEnd"/>
      <w:r w:rsidRPr="00FB18CB">
        <w:rPr>
          <w:rFonts w:ascii="仿宋_GB2312" w:eastAsia="仿宋_GB2312" w:hAnsi="Calibri" w:cs="Times New Roman" w:hint="eastAsia"/>
          <w:sz w:val="32"/>
          <w:szCs w:val="32"/>
        </w:rPr>
        <w:t>、王波）；</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4.协助组织召开各工作组工作会议；（石志恒、王波）</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5.负责专家来访时案头材料的摆放；（马晓</w:t>
      </w:r>
      <w:proofErr w:type="gramStart"/>
      <w:r w:rsidRPr="00FB18CB">
        <w:rPr>
          <w:rFonts w:ascii="仿宋_GB2312" w:eastAsia="仿宋_GB2312" w:hAnsi="Calibri" w:cs="Times New Roman" w:hint="eastAsia"/>
          <w:sz w:val="32"/>
          <w:szCs w:val="32"/>
        </w:rPr>
        <w:t>婧</w:t>
      </w:r>
      <w:proofErr w:type="gramEnd"/>
      <w:r w:rsidRPr="00FB18CB">
        <w:rPr>
          <w:rFonts w:ascii="仿宋_GB2312" w:eastAsia="仿宋_GB2312" w:hAnsi="Calibri" w:cs="Times New Roman" w:hint="eastAsia"/>
          <w:sz w:val="32"/>
          <w:szCs w:val="32"/>
        </w:rPr>
        <w:t>）</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6.负责学院院长汇报材料的撰写工作和PPT制作；（王波、马晓</w:t>
      </w:r>
      <w:proofErr w:type="gramStart"/>
      <w:r w:rsidRPr="00FB18CB">
        <w:rPr>
          <w:rFonts w:ascii="仿宋_GB2312" w:eastAsia="仿宋_GB2312" w:hAnsi="Calibri" w:cs="Times New Roman" w:hint="eastAsia"/>
          <w:sz w:val="32"/>
          <w:szCs w:val="32"/>
        </w:rPr>
        <w:t>婧</w:t>
      </w:r>
      <w:proofErr w:type="gramEnd"/>
      <w:r w:rsidRPr="00FB18CB">
        <w:rPr>
          <w:rFonts w:ascii="仿宋_GB2312" w:eastAsia="仿宋_GB2312" w:hAnsi="Calibri" w:cs="Times New Roman" w:hint="eastAsia"/>
          <w:sz w:val="32"/>
          <w:szCs w:val="32"/>
        </w:rPr>
        <w:t>）</w:t>
      </w:r>
    </w:p>
    <w:p w:rsidR="00783AC5" w:rsidRPr="00FB18CB" w:rsidRDefault="00783AC5" w:rsidP="00783AC5">
      <w:pPr>
        <w:spacing w:line="600" w:lineRule="exact"/>
        <w:ind w:firstLineChars="200" w:firstLine="640"/>
        <w:rPr>
          <w:rFonts w:ascii="仿宋_GB2312" w:eastAsia="仿宋_GB2312" w:hAnsi="Calibri" w:cs="Times New Roman"/>
          <w:b/>
          <w:sz w:val="32"/>
          <w:szCs w:val="32"/>
        </w:rPr>
      </w:pPr>
      <w:r w:rsidRPr="00FB18CB">
        <w:rPr>
          <w:rFonts w:ascii="仿宋_GB2312" w:eastAsia="仿宋_GB2312" w:hAnsi="Calibri" w:cs="Times New Roman" w:hint="eastAsia"/>
          <w:sz w:val="32"/>
          <w:szCs w:val="32"/>
        </w:rPr>
        <w:t>7.负责专家开展评估考察工作的信息搜集和整理，做好记录、拍照等工作；（王波、刘海刚）</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8.实验室及研究所参观访谈；（责任人：</w:t>
      </w:r>
      <w:r w:rsidRPr="00FB18CB">
        <w:rPr>
          <w:rFonts w:ascii="仿宋_GB2312" w:eastAsia="仿宋_GB2312" w:hint="eastAsia"/>
          <w:sz w:val="32"/>
          <w:szCs w:val="32"/>
        </w:rPr>
        <w:t>周茅先</w:t>
      </w:r>
      <w:r w:rsidRPr="00FB18CB">
        <w:rPr>
          <w:rFonts w:ascii="仿宋_GB2312" w:eastAsia="仿宋_GB2312" w:hAnsi="Calibri" w:cs="Times New Roman" w:hint="eastAsia"/>
          <w:sz w:val="32"/>
          <w:szCs w:val="32"/>
        </w:rPr>
        <w:t>、陈栋、田万慧）</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9.完成学校</w:t>
      </w:r>
      <w:proofErr w:type="gramStart"/>
      <w:r w:rsidRPr="00FB18CB">
        <w:rPr>
          <w:rFonts w:ascii="仿宋_GB2312" w:eastAsia="仿宋_GB2312" w:hAnsi="Calibri" w:cs="Times New Roman" w:hint="eastAsia"/>
          <w:sz w:val="32"/>
          <w:szCs w:val="32"/>
        </w:rPr>
        <w:t>评估办</w:t>
      </w:r>
      <w:proofErr w:type="gramEnd"/>
      <w:r w:rsidRPr="00FB18CB">
        <w:rPr>
          <w:rFonts w:ascii="仿宋_GB2312" w:eastAsia="仿宋_GB2312" w:hAnsi="Calibri" w:cs="Times New Roman" w:hint="eastAsia"/>
          <w:sz w:val="32"/>
          <w:szCs w:val="32"/>
        </w:rPr>
        <w:t>和教务处等相关部门交办的其他工作任务。（全体行政教辅工作人员随时候命）</w:t>
      </w:r>
    </w:p>
    <w:p w:rsidR="00783AC5" w:rsidRPr="00FB18CB" w:rsidRDefault="00783AC5" w:rsidP="00783AC5">
      <w:pPr>
        <w:spacing w:line="600" w:lineRule="exact"/>
        <w:ind w:firstLineChars="200" w:firstLine="640"/>
        <w:rPr>
          <w:rFonts w:ascii="楷体" w:eastAsia="楷体" w:hAnsi="楷体" w:cs="Times New Roman"/>
          <w:sz w:val="32"/>
          <w:szCs w:val="32"/>
        </w:rPr>
      </w:pPr>
      <w:r w:rsidRPr="00FB18CB">
        <w:rPr>
          <w:rFonts w:ascii="楷体" w:eastAsia="楷体" w:hAnsi="楷体" w:cs="Times New Roman" w:hint="eastAsia"/>
          <w:sz w:val="32"/>
          <w:szCs w:val="32"/>
        </w:rPr>
        <w:t>（二）教学运行及材料组</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组  长：石志恒</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成  员：张永凯、孔媛、贾艳琴、</w:t>
      </w:r>
      <w:r w:rsidRPr="00FB18CB">
        <w:rPr>
          <w:rFonts w:ascii="仿宋_GB2312" w:eastAsia="仿宋_GB2312" w:hint="eastAsia"/>
          <w:sz w:val="32"/>
          <w:szCs w:val="32"/>
        </w:rPr>
        <w:t>周茅先</w:t>
      </w:r>
      <w:r w:rsidRPr="00FB18CB">
        <w:rPr>
          <w:rFonts w:ascii="仿宋_GB2312" w:eastAsia="仿宋_GB2312" w:hAnsi="Calibri" w:cs="Times New Roman" w:hint="eastAsia"/>
          <w:sz w:val="32"/>
          <w:szCs w:val="32"/>
        </w:rPr>
        <w:t>、石瑾、李晓鹏、田万慧、马晓</w:t>
      </w:r>
      <w:proofErr w:type="gramStart"/>
      <w:r w:rsidRPr="00FB18CB">
        <w:rPr>
          <w:rFonts w:ascii="仿宋_GB2312" w:eastAsia="仿宋_GB2312" w:hAnsi="Calibri" w:cs="Times New Roman" w:hint="eastAsia"/>
          <w:sz w:val="32"/>
          <w:szCs w:val="32"/>
        </w:rPr>
        <w:t>婧</w:t>
      </w:r>
      <w:proofErr w:type="gramEnd"/>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工作职责：</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1.负责日常教学文件的归档、整理和查阅工作；(马晓</w:t>
      </w:r>
      <w:proofErr w:type="gramStart"/>
      <w:r w:rsidRPr="00FB18CB">
        <w:rPr>
          <w:rFonts w:ascii="仿宋_GB2312" w:eastAsia="仿宋_GB2312" w:hAnsi="Calibri" w:cs="Times New Roman" w:hint="eastAsia"/>
          <w:sz w:val="32"/>
          <w:szCs w:val="32"/>
        </w:rPr>
        <w:t>婧</w:t>
      </w:r>
      <w:proofErr w:type="gramEnd"/>
      <w:r w:rsidRPr="00FB18CB">
        <w:rPr>
          <w:rFonts w:ascii="仿宋_GB2312" w:eastAsia="仿宋_GB2312" w:hAnsi="Calibri" w:cs="Times New Roman" w:hint="eastAsia"/>
          <w:sz w:val="32"/>
          <w:szCs w:val="32"/>
        </w:rPr>
        <w:t>、各专业负责人)</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2.教学运行信息（课程表、任课老师）与</w:t>
      </w:r>
      <w:proofErr w:type="gramStart"/>
      <w:r w:rsidRPr="00FB18CB">
        <w:rPr>
          <w:rFonts w:ascii="仿宋_GB2312" w:eastAsia="仿宋_GB2312" w:hAnsi="Calibri" w:cs="Times New Roman" w:hint="eastAsia"/>
          <w:sz w:val="32"/>
          <w:szCs w:val="32"/>
        </w:rPr>
        <w:t>评估办</w:t>
      </w:r>
      <w:proofErr w:type="gramEnd"/>
      <w:r w:rsidRPr="00FB18CB">
        <w:rPr>
          <w:rFonts w:ascii="仿宋_GB2312" w:eastAsia="仿宋_GB2312" w:hAnsi="Calibri" w:cs="Times New Roman" w:hint="eastAsia"/>
          <w:sz w:val="32"/>
          <w:szCs w:val="32"/>
        </w:rPr>
        <w:t>的对接；马晓</w:t>
      </w:r>
      <w:proofErr w:type="gramStart"/>
      <w:r w:rsidRPr="00FB18CB">
        <w:rPr>
          <w:rFonts w:ascii="仿宋_GB2312" w:eastAsia="仿宋_GB2312" w:hAnsi="Calibri" w:cs="Times New Roman" w:hint="eastAsia"/>
          <w:sz w:val="32"/>
          <w:szCs w:val="32"/>
        </w:rPr>
        <w:t>婧</w:t>
      </w:r>
      <w:proofErr w:type="gramEnd"/>
      <w:r w:rsidRPr="00FB18CB">
        <w:rPr>
          <w:rFonts w:ascii="仿宋_GB2312" w:eastAsia="仿宋_GB2312" w:hAnsi="Calibri" w:cs="Times New Roman" w:hint="eastAsia"/>
          <w:sz w:val="32"/>
          <w:szCs w:val="32"/>
        </w:rPr>
        <w:t>、各专业负责人)</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3.负责专家听（看）</w:t>
      </w:r>
      <w:proofErr w:type="gramStart"/>
      <w:r w:rsidRPr="00FB18CB">
        <w:rPr>
          <w:rFonts w:ascii="仿宋_GB2312" w:eastAsia="仿宋_GB2312" w:hAnsi="Calibri" w:cs="Times New Roman" w:hint="eastAsia"/>
          <w:sz w:val="32"/>
          <w:szCs w:val="32"/>
        </w:rPr>
        <w:t>课过程</w:t>
      </w:r>
      <w:proofErr w:type="gramEnd"/>
      <w:r w:rsidRPr="00FB18CB">
        <w:rPr>
          <w:rFonts w:ascii="仿宋_GB2312" w:eastAsia="仿宋_GB2312" w:hAnsi="Calibri" w:cs="Times New Roman" w:hint="eastAsia"/>
          <w:sz w:val="32"/>
          <w:szCs w:val="32"/>
        </w:rPr>
        <w:t>中的陪同、及时通知上课教师备好专家听课所用教学文件；（马晓</w:t>
      </w:r>
      <w:proofErr w:type="gramStart"/>
      <w:r w:rsidRPr="00FB18CB">
        <w:rPr>
          <w:rFonts w:ascii="仿宋_GB2312" w:eastAsia="仿宋_GB2312" w:hAnsi="Calibri" w:cs="Times New Roman" w:hint="eastAsia"/>
          <w:sz w:val="32"/>
          <w:szCs w:val="32"/>
        </w:rPr>
        <w:t>婧</w:t>
      </w:r>
      <w:proofErr w:type="gramEnd"/>
      <w:r w:rsidRPr="00FB18CB">
        <w:rPr>
          <w:rFonts w:ascii="仿宋_GB2312" w:eastAsia="仿宋_GB2312" w:hAnsi="Calibri" w:cs="Times New Roman" w:hint="eastAsia"/>
          <w:sz w:val="32"/>
          <w:szCs w:val="32"/>
        </w:rPr>
        <w:t>）</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4.实验与实践课程教学运行中的专家听课工作落，实教室设备的调试和运行；（责任人：</w:t>
      </w:r>
      <w:r w:rsidRPr="00FB18CB">
        <w:rPr>
          <w:rFonts w:ascii="仿宋_GB2312" w:eastAsia="仿宋_GB2312" w:hint="eastAsia"/>
          <w:sz w:val="32"/>
          <w:szCs w:val="32"/>
        </w:rPr>
        <w:t>周茅先</w:t>
      </w:r>
      <w:r w:rsidRPr="00FB18CB">
        <w:rPr>
          <w:rFonts w:ascii="仿宋_GB2312" w:eastAsia="仿宋_GB2312" w:hAnsi="Calibri" w:cs="Times New Roman" w:hint="eastAsia"/>
          <w:sz w:val="32"/>
          <w:szCs w:val="32"/>
        </w:rPr>
        <w:t>、马晓</w:t>
      </w:r>
      <w:proofErr w:type="gramStart"/>
      <w:r w:rsidRPr="00FB18CB">
        <w:rPr>
          <w:rFonts w:ascii="仿宋_GB2312" w:eastAsia="仿宋_GB2312" w:hAnsi="Calibri" w:cs="Times New Roman" w:hint="eastAsia"/>
          <w:sz w:val="32"/>
          <w:szCs w:val="32"/>
        </w:rPr>
        <w:t>婧</w:t>
      </w:r>
      <w:proofErr w:type="gramEnd"/>
      <w:r w:rsidRPr="00FB18CB">
        <w:rPr>
          <w:rFonts w:ascii="仿宋_GB2312" w:eastAsia="仿宋_GB2312" w:hAnsi="Calibri" w:cs="Times New Roman" w:hint="eastAsia"/>
          <w:sz w:val="32"/>
          <w:szCs w:val="32"/>
        </w:rPr>
        <w:t>）</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5.负责专家调阅教学文档资料（试卷、论文、实验报告）工作；（马晓</w:t>
      </w:r>
      <w:proofErr w:type="gramStart"/>
      <w:r w:rsidRPr="00FB18CB">
        <w:rPr>
          <w:rFonts w:ascii="仿宋_GB2312" w:eastAsia="仿宋_GB2312" w:hAnsi="Calibri" w:cs="Times New Roman" w:hint="eastAsia"/>
          <w:sz w:val="32"/>
          <w:szCs w:val="32"/>
        </w:rPr>
        <w:t>婧</w:t>
      </w:r>
      <w:proofErr w:type="gramEnd"/>
      <w:r w:rsidRPr="00FB18CB">
        <w:rPr>
          <w:rFonts w:ascii="仿宋_GB2312" w:eastAsia="仿宋_GB2312" w:hAnsi="Calibri" w:cs="Times New Roman" w:hint="eastAsia"/>
          <w:sz w:val="32"/>
          <w:szCs w:val="32"/>
        </w:rPr>
        <w:t>、专业负责人、全体教师）</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6.做好教学监督、督导工作；（石志恒、张永凯、马晓</w:t>
      </w:r>
      <w:proofErr w:type="gramStart"/>
      <w:r w:rsidRPr="00FB18CB">
        <w:rPr>
          <w:rFonts w:ascii="仿宋_GB2312" w:eastAsia="仿宋_GB2312" w:hAnsi="Calibri" w:cs="Times New Roman" w:hint="eastAsia"/>
          <w:sz w:val="32"/>
          <w:szCs w:val="32"/>
        </w:rPr>
        <w:t>婧</w:t>
      </w:r>
      <w:proofErr w:type="gramEnd"/>
      <w:r w:rsidRPr="00FB18CB">
        <w:rPr>
          <w:rFonts w:ascii="仿宋_GB2312" w:eastAsia="仿宋_GB2312" w:hAnsi="Calibri" w:cs="Times New Roman" w:hint="eastAsia"/>
          <w:sz w:val="32"/>
          <w:szCs w:val="32"/>
        </w:rPr>
        <w:t>及各专业负责人）</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7.教师培训。（石志恒、专业负责人、马晓</w:t>
      </w:r>
      <w:proofErr w:type="gramStart"/>
      <w:r w:rsidRPr="00FB18CB">
        <w:rPr>
          <w:rFonts w:ascii="仿宋_GB2312" w:eastAsia="仿宋_GB2312" w:hAnsi="Calibri" w:cs="Times New Roman" w:hint="eastAsia"/>
          <w:sz w:val="32"/>
          <w:szCs w:val="32"/>
        </w:rPr>
        <w:t>婧</w:t>
      </w:r>
      <w:proofErr w:type="gramEnd"/>
      <w:r w:rsidRPr="00FB18CB">
        <w:rPr>
          <w:rFonts w:ascii="仿宋_GB2312" w:eastAsia="仿宋_GB2312" w:hAnsi="Calibri" w:cs="Times New Roman" w:hint="eastAsia"/>
          <w:sz w:val="32"/>
          <w:szCs w:val="32"/>
        </w:rPr>
        <w:t>、各班主任）</w:t>
      </w:r>
    </w:p>
    <w:p w:rsidR="00783AC5" w:rsidRPr="00FB18CB" w:rsidRDefault="00783AC5" w:rsidP="00783AC5">
      <w:pPr>
        <w:spacing w:line="600" w:lineRule="exact"/>
        <w:ind w:firstLineChars="200" w:firstLine="640"/>
        <w:rPr>
          <w:rFonts w:ascii="楷体" w:eastAsia="楷体" w:hAnsi="楷体" w:cs="Times New Roman"/>
          <w:sz w:val="32"/>
          <w:szCs w:val="32"/>
        </w:rPr>
      </w:pPr>
      <w:r w:rsidRPr="00FB18CB">
        <w:rPr>
          <w:rFonts w:ascii="楷体" w:eastAsia="楷体" w:hAnsi="楷体" w:cs="Times New Roman" w:hint="eastAsia"/>
          <w:sz w:val="32"/>
          <w:szCs w:val="32"/>
        </w:rPr>
        <w:t>（三）学院自评报告撰写组</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负责人：姚志春</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负责学院自评报告的撰写工作。目前，要进一步修改、完善、充实学院自评报告的内容，进一步提炼学院的办学特色和亮点。</w:t>
      </w:r>
    </w:p>
    <w:p w:rsidR="00783AC5" w:rsidRPr="00FB18CB" w:rsidRDefault="00783AC5" w:rsidP="00783AC5">
      <w:pPr>
        <w:spacing w:line="600" w:lineRule="exact"/>
        <w:ind w:firstLineChars="200" w:firstLine="640"/>
        <w:rPr>
          <w:rFonts w:ascii="楷体" w:eastAsia="楷体" w:hAnsi="楷体" w:cs="Times New Roman"/>
          <w:sz w:val="32"/>
          <w:szCs w:val="32"/>
        </w:rPr>
      </w:pPr>
      <w:r w:rsidRPr="00FB18CB">
        <w:rPr>
          <w:rFonts w:ascii="楷体" w:eastAsia="楷体" w:hAnsi="楷体" w:cs="Times New Roman" w:hint="eastAsia"/>
          <w:sz w:val="32"/>
          <w:szCs w:val="32"/>
        </w:rPr>
        <w:t>（四）评估支持材料组</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负责人：张永凯</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成员：马晓</w:t>
      </w:r>
      <w:proofErr w:type="gramStart"/>
      <w:r w:rsidRPr="00FB18CB">
        <w:rPr>
          <w:rFonts w:ascii="仿宋_GB2312" w:eastAsia="仿宋_GB2312" w:hAnsi="Calibri" w:cs="Times New Roman" w:hint="eastAsia"/>
          <w:sz w:val="32"/>
          <w:szCs w:val="32"/>
        </w:rPr>
        <w:t>婧</w:t>
      </w:r>
      <w:proofErr w:type="gramEnd"/>
      <w:r w:rsidRPr="00FB18CB">
        <w:rPr>
          <w:rFonts w:ascii="仿宋_GB2312" w:eastAsia="仿宋_GB2312" w:hAnsi="Calibri" w:cs="Times New Roman" w:hint="eastAsia"/>
          <w:sz w:val="32"/>
          <w:szCs w:val="32"/>
        </w:rPr>
        <w:t>、王波、各专业负责人</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1.负责评估支撑材料的收集、检查、整理、归档、编目、装盒、摆放工作；（责任人：张永凯、各专业负责人）</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2.负责专家查阅评估支撑材料时的对接工作。（责任人：张永凯、各专业负责人）</w:t>
      </w:r>
    </w:p>
    <w:p w:rsidR="00783AC5" w:rsidRDefault="00783AC5" w:rsidP="00783AC5">
      <w:pPr>
        <w:spacing w:line="600" w:lineRule="exact"/>
        <w:ind w:firstLineChars="200" w:firstLine="640"/>
        <w:rPr>
          <w:rFonts w:ascii="楷体" w:eastAsia="楷体" w:hAnsi="楷体" w:cs="Times New Roman"/>
          <w:sz w:val="32"/>
          <w:szCs w:val="32"/>
        </w:rPr>
      </w:pPr>
      <w:r w:rsidRPr="00FB18CB">
        <w:rPr>
          <w:rFonts w:ascii="楷体" w:eastAsia="楷体" w:hAnsi="楷体" w:cs="Times New Roman" w:hint="eastAsia"/>
          <w:sz w:val="32"/>
          <w:szCs w:val="32"/>
        </w:rPr>
        <w:t>（五）宣传与学生工作组（校风校纪、课堂纪律、宿舍卫生、校园文化）</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组  长：曹一敏</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副组长：刘海刚  杨洁</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成  员：全体班主任、党团及学生工作人员、宿舍区值班人员、评估期间授课教师以及全体行政教辅人员</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工作职责：</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1.负责专家组评估考察期间的宣传报道工作，营造良好的舆论氛围；（责任人：刘海刚、全体辅导员）</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2.负责汇报会、座谈会、意见反馈会、考察、走访等重要活动的拍照和摄像；（责任人：刘海刚、全体辅导员）</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3.负责学院和各专业宣传材料的制作；（责任人：王波、刘海刚）</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4.负责专家组成员与参会领导的合影照相；（责任人：王波、刘海刚）</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5.负责校园网主页上新闻的及时报道；（责任人：刘海刚）</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6.评估期间学生校风校纪的贯彻监督，重点抓好学生早读、上课、上晚自习、文明就餐充分展示我校大学生奋发学习、积极向上的精神风貌；（曹一敏、全体班主任、辅导员）</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7.学生培训；（曹一敏、刘海刚、全体班主任）</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8.课堂纪律；（班主任、任课教师、辅导员）</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9.宿舍卫生；（班主任、全体辅导员、值班教师）</w:t>
      </w:r>
    </w:p>
    <w:p w:rsidR="00783AC5" w:rsidRPr="00FB18CB" w:rsidRDefault="00783AC5" w:rsidP="00783AC5">
      <w:pPr>
        <w:spacing w:line="600" w:lineRule="exact"/>
        <w:ind w:firstLineChars="200" w:firstLine="640"/>
        <w:rPr>
          <w:rFonts w:ascii="仿宋_GB2312" w:eastAsia="仿宋_GB2312" w:hAnsi="Calibri" w:cs="Times New Roman"/>
          <w:sz w:val="32"/>
          <w:szCs w:val="32"/>
        </w:rPr>
      </w:pPr>
      <w:r w:rsidRPr="00FB18CB">
        <w:rPr>
          <w:rFonts w:ascii="仿宋_GB2312" w:eastAsia="仿宋_GB2312" w:hAnsi="Calibri" w:cs="Times New Roman" w:hint="eastAsia"/>
          <w:sz w:val="32"/>
          <w:szCs w:val="32"/>
        </w:rPr>
        <w:t>10.校园文化、各种课外活动的组织工作。（刘海刚、全体辅导员、班主任）</w:t>
      </w:r>
    </w:p>
    <w:p w:rsidR="00783AC5" w:rsidRPr="00FB18CB" w:rsidRDefault="00783AC5" w:rsidP="00783AC5">
      <w:pPr>
        <w:spacing w:line="600" w:lineRule="exact"/>
        <w:ind w:firstLineChars="200" w:firstLine="640"/>
        <w:rPr>
          <w:rFonts w:ascii="仿宋_GB2312" w:eastAsia="仿宋_GB2312"/>
          <w:sz w:val="32"/>
          <w:szCs w:val="32"/>
        </w:rPr>
      </w:pPr>
    </w:p>
    <w:p w:rsidR="00783AC5" w:rsidRPr="00D432C0" w:rsidRDefault="00783AC5" w:rsidP="00783AC5">
      <w:pPr>
        <w:spacing w:line="600" w:lineRule="exact"/>
        <w:ind w:firstLineChars="200" w:firstLine="640"/>
        <w:jc w:val="right"/>
        <w:rPr>
          <w:rFonts w:eastAsia="仿宋"/>
          <w:color w:val="000000"/>
          <w:sz w:val="32"/>
          <w:szCs w:val="32"/>
        </w:rPr>
      </w:pPr>
    </w:p>
    <w:p w:rsidR="00783AC5" w:rsidRDefault="00783AC5" w:rsidP="00783AC5">
      <w:pPr>
        <w:spacing w:line="600" w:lineRule="exact"/>
        <w:ind w:firstLineChars="200" w:firstLine="640"/>
        <w:jc w:val="right"/>
        <w:rPr>
          <w:rFonts w:ascii="仿宋_GB2312" w:eastAsia="仿宋_GB2312"/>
          <w:sz w:val="32"/>
          <w:szCs w:val="32"/>
        </w:rPr>
      </w:pPr>
    </w:p>
    <w:p w:rsidR="00783AC5" w:rsidRDefault="00783AC5" w:rsidP="00783AC5">
      <w:pPr>
        <w:spacing w:line="600" w:lineRule="exact"/>
        <w:ind w:firstLineChars="200" w:firstLine="640"/>
        <w:jc w:val="right"/>
        <w:rPr>
          <w:rFonts w:ascii="仿宋_GB2312" w:eastAsia="仿宋_GB2312"/>
          <w:sz w:val="32"/>
          <w:szCs w:val="32"/>
        </w:rPr>
      </w:pPr>
    </w:p>
    <w:p w:rsidR="00783AC5" w:rsidRDefault="00783AC5" w:rsidP="00783AC5">
      <w:pPr>
        <w:spacing w:line="600" w:lineRule="exact"/>
        <w:ind w:firstLineChars="200" w:firstLine="640"/>
        <w:jc w:val="right"/>
        <w:rPr>
          <w:rFonts w:ascii="仿宋_GB2312" w:eastAsia="仿宋_GB2312"/>
          <w:sz w:val="32"/>
          <w:szCs w:val="32"/>
        </w:rPr>
      </w:pPr>
    </w:p>
    <w:p w:rsidR="00783AC5" w:rsidRPr="00CC6D8E" w:rsidRDefault="00783AC5" w:rsidP="00783AC5">
      <w:pPr>
        <w:spacing w:line="600" w:lineRule="exact"/>
        <w:ind w:firstLineChars="200" w:firstLine="640"/>
        <w:jc w:val="right"/>
        <w:rPr>
          <w:rFonts w:eastAsia="仿宋"/>
          <w:color w:val="000000"/>
          <w:sz w:val="32"/>
          <w:szCs w:val="32"/>
        </w:rPr>
      </w:pPr>
      <w:r w:rsidRPr="005D78F3">
        <w:rPr>
          <w:rFonts w:ascii="仿宋_GB2312" w:eastAsia="仿宋_GB2312" w:hint="eastAsia"/>
          <w:sz w:val="32"/>
          <w:szCs w:val="32"/>
        </w:rPr>
        <w:t>201</w:t>
      </w:r>
      <w:r>
        <w:rPr>
          <w:rFonts w:ascii="仿宋_GB2312" w:eastAsia="仿宋_GB2312" w:hint="eastAsia"/>
          <w:sz w:val="32"/>
          <w:szCs w:val="32"/>
        </w:rPr>
        <w:t>8</w:t>
      </w:r>
      <w:r w:rsidRPr="005D78F3">
        <w:rPr>
          <w:rFonts w:ascii="仿宋_GB2312" w:eastAsia="仿宋_GB2312" w:hint="eastAsia"/>
          <w:sz w:val="32"/>
          <w:szCs w:val="32"/>
        </w:rPr>
        <w:t>年</w:t>
      </w:r>
      <w:r>
        <w:rPr>
          <w:rFonts w:ascii="仿宋_GB2312" w:eastAsia="仿宋_GB2312" w:hint="eastAsia"/>
          <w:sz w:val="32"/>
          <w:szCs w:val="32"/>
        </w:rPr>
        <w:t>3</w:t>
      </w:r>
      <w:r w:rsidRPr="005D78F3">
        <w:rPr>
          <w:rFonts w:ascii="仿宋_GB2312" w:eastAsia="仿宋_GB2312" w:hint="eastAsia"/>
          <w:sz w:val="32"/>
          <w:szCs w:val="32"/>
        </w:rPr>
        <w:t>月</w:t>
      </w:r>
      <w:r>
        <w:rPr>
          <w:rFonts w:ascii="仿宋_GB2312" w:eastAsia="仿宋_GB2312" w:hint="eastAsia"/>
          <w:sz w:val="32"/>
          <w:szCs w:val="32"/>
        </w:rPr>
        <w:t>28</w:t>
      </w:r>
      <w:r w:rsidRPr="005D78F3">
        <w:rPr>
          <w:rFonts w:ascii="仿宋_GB2312" w:eastAsia="仿宋_GB2312" w:hint="eastAsia"/>
          <w:sz w:val="32"/>
          <w:szCs w:val="32"/>
        </w:rPr>
        <w:t>日</w:t>
      </w: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autoSpaceDE w:val="0"/>
        <w:autoSpaceDN w:val="0"/>
        <w:adjustRightInd w:val="0"/>
        <w:spacing w:line="440" w:lineRule="exact"/>
        <w:rPr>
          <w:rFonts w:eastAsia="仿宋" w:hAnsi="仿宋"/>
          <w:kern w:val="0"/>
          <w:sz w:val="32"/>
          <w:szCs w:val="32"/>
          <w:u w:val="single"/>
        </w:rPr>
      </w:pPr>
      <w:r>
        <w:rPr>
          <w:rFonts w:eastAsia="仿宋" w:hAnsi="仿宋" w:hint="eastAsia"/>
          <w:kern w:val="0"/>
          <w:sz w:val="32"/>
          <w:szCs w:val="32"/>
          <w:u w:val="single"/>
        </w:rPr>
        <w:t xml:space="preserve"> </w:t>
      </w:r>
      <w:r w:rsidRPr="004D3D02">
        <w:rPr>
          <w:rFonts w:eastAsia="仿宋" w:hAnsi="仿宋" w:hint="eastAsia"/>
          <w:kern w:val="0"/>
          <w:sz w:val="32"/>
          <w:szCs w:val="32"/>
          <w:u w:val="single"/>
        </w:rPr>
        <w:t>农林经济管理学院办公室</w:t>
      </w:r>
      <w:r w:rsidRPr="004D3D02">
        <w:rPr>
          <w:rFonts w:eastAsia="仿宋" w:hAnsi="仿宋" w:hint="eastAsia"/>
          <w:kern w:val="0"/>
          <w:sz w:val="32"/>
          <w:szCs w:val="32"/>
          <w:u w:val="single"/>
        </w:rPr>
        <w:t xml:space="preserve">          </w:t>
      </w:r>
      <w:r>
        <w:rPr>
          <w:rFonts w:eastAsia="仿宋" w:hAnsi="仿宋" w:hint="eastAsia"/>
          <w:kern w:val="0"/>
          <w:sz w:val="32"/>
          <w:szCs w:val="32"/>
          <w:u w:val="single"/>
        </w:rPr>
        <w:t xml:space="preserve"> </w:t>
      </w:r>
      <w:r w:rsidRPr="006A5E24">
        <w:rPr>
          <w:rFonts w:ascii="仿宋_GB2312" w:eastAsia="仿宋_GB2312" w:hAnsi="仿宋" w:hint="eastAsia"/>
          <w:kern w:val="0"/>
          <w:sz w:val="32"/>
          <w:szCs w:val="32"/>
          <w:u w:val="single"/>
        </w:rPr>
        <w:t>201</w:t>
      </w:r>
      <w:r>
        <w:rPr>
          <w:rFonts w:ascii="仿宋_GB2312" w:eastAsia="仿宋_GB2312" w:hAnsi="仿宋" w:hint="eastAsia"/>
          <w:kern w:val="0"/>
          <w:sz w:val="32"/>
          <w:szCs w:val="32"/>
          <w:u w:val="single"/>
        </w:rPr>
        <w:t>8</w:t>
      </w:r>
      <w:r w:rsidRPr="006A5E24">
        <w:rPr>
          <w:rFonts w:ascii="仿宋_GB2312" w:eastAsia="仿宋_GB2312" w:hAnsi="仿宋" w:hint="eastAsia"/>
          <w:kern w:val="0"/>
          <w:sz w:val="32"/>
          <w:szCs w:val="32"/>
          <w:u w:val="single"/>
        </w:rPr>
        <w:t>年</w:t>
      </w:r>
      <w:r>
        <w:rPr>
          <w:rFonts w:ascii="仿宋_GB2312" w:eastAsia="仿宋_GB2312" w:hAnsi="仿宋" w:hint="eastAsia"/>
          <w:kern w:val="0"/>
          <w:sz w:val="32"/>
          <w:szCs w:val="32"/>
          <w:u w:val="single"/>
        </w:rPr>
        <w:t>3</w:t>
      </w:r>
      <w:r w:rsidRPr="006A5E24">
        <w:rPr>
          <w:rFonts w:ascii="仿宋_GB2312" w:eastAsia="仿宋_GB2312" w:hAnsi="仿宋" w:hint="eastAsia"/>
          <w:kern w:val="0"/>
          <w:sz w:val="32"/>
          <w:szCs w:val="32"/>
          <w:u w:val="single"/>
        </w:rPr>
        <w:t>月</w:t>
      </w:r>
      <w:r>
        <w:rPr>
          <w:rFonts w:ascii="仿宋_GB2312" w:eastAsia="仿宋_GB2312" w:hAnsi="仿宋" w:hint="eastAsia"/>
          <w:kern w:val="0"/>
          <w:sz w:val="32"/>
          <w:szCs w:val="32"/>
          <w:u w:val="single"/>
        </w:rPr>
        <w:t>28</w:t>
      </w:r>
      <w:r w:rsidRPr="006A5E24">
        <w:rPr>
          <w:rFonts w:ascii="仿宋_GB2312" w:eastAsia="仿宋_GB2312" w:hAnsi="仿宋" w:hint="eastAsia"/>
          <w:kern w:val="0"/>
          <w:sz w:val="32"/>
          <w:szCs w:val="32"/>
          <w:u w:val="single"/>
        </w:rPr>
        <w:t>日印发</w:t>
      </w:r>
      <w:r>
        <w:rPr>
          <w:rFonts w:ascii="仿宋_GB2312" w:eastAsia="仿宋_GB2312" w:hAnsi="仿宋" w:hint="eastAsia"/>
          <w:kern w:val="0"/>
          <w:sz w:val="32"/>
          <w:szCs w:val="32"/>
          <w:u w:val="single"/>
        </w:rPr>
        <w:t xml:space="preserve">  </w:t>
      </w:r>
      <w:r w:rsidRPr="004D3D02">
        <w:rPr>
          <w:rFonts w:eastAsia="仿宋" w:hAnsi="仿宋" w:hint="eastAsia"/>
          <w:kern w:val="0"/>
          <w:sz w:val="32"/>
          <w:szCs w:val="32"/>
          <w:u w:val="single"/>
        </w:rPr>
        <w:t xml:space="preserve">   </w:t>
      </w:r>
      <w:r>
        <w:rPr>
          <w:rFonts w:eastAsia="仿宋" w:hAnsi="仿宋" w:hint="eastAsia"/>
          <w:kern w:val="0"/>
          <w:sz w:val="32"/>
          <w:szCs w:val="32"/>
          <w:u w:val="single"/>
        </w:rPr>
        <w:t xml:space="preserve">    </w:t>
      </w: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jc w:val="center"/>
        <w:rPr>
          <w:rFonts w:ascii="仿宋_GB2312" w:eastAsia="仿宋_GB2312"/>
          <w:sz w:val="32"/>
          <w:szCs w:val="32"/>
        </w:rPr>
        <w:sectPr w:rsidR="00783AC5">
          <w:pgSz w:w="11906" w:h="16838"/>
          <w:pgMar w:top="1440" w:right="1800" w:bottom="1440" w:left="1800" w:header="851" w:footer="992" w:gutter="0"/>
          <w:cols w:space="425"/>
          <w:docGrid w:type="lines" w:linePitch="312"/>
        </w:sectPr>
      </w:pPr>
    </w:p>
    <w:p w:rsidR="00783AC5" w:rsidRDefault="00783AC5" w:rsidP="00783AC5">
      <w:pPr>
        <w:rPr>
          <w:rFonts w:ascii="仿宋_GB2312" w:eastAsia="仿宋_GB2312"/>
          <w:sz w:val="32"/>
          <w:szCs w:val="32"/>
        </w:rPr>
      </w:pPr>
    </w:p>
    <w:p w:rsidR="00783AC5" w:rsidRDefault="00783AC5" w:rsidP="00783AC5">
      <w:pPr>
        <w:rPr>
          <w:rFonts w:ascii="仿宋_GB2312" w:eastAsia="仿宋_GB2312"/>
          <w:sz w:val="32"/>
          <w:szCs w:val="32"/>
        </w:rPr>
      </w:pPr>
    </w:p>
    <w:p w:rsidR="00783AC5" w:rsidRDefault="00783AC5" w:rsidP="00783AC5">
      <w:pPr>
        <w:rPr>
          <w:rFonts w:ascii="仿宋_GB2312" w:eastAsia="仿宋_GB2312"/>
          <w:sz w:val="32"/>
          <w:szCs w:val="32"/>
        </w:rPr>
      </w:pPr>
    </w:p>
    <w:p w:rsidR="00783AC5" w:rsidRDefault="00783AC5" w:rsidP="00783AC5">
      <w:pPr>
        <w:rPr>
          <w:rFonts w:ascii="仿宋_GB2312" w:eastAsia="仿宋_GB2312"/>
          <w:sz w:val="32"/>
          <w:szCs w:val="32"/>
        </w:rPr>
      </w:pPr>
    </w:p>
    <w:p w:rsidR="00783AC5" w:rsidRDefault="00783AC5" w:rsidP="00783AC5">
      <w:pPr>
        <w:jc w:val="center"/>
        <w:rPr>
          <w:rFonts w:ascii="仿宋_GB2312" w:eastAsia="仿宋_GB2312"/>
          <w:sz w:val="32"/>
          <w:szCs w:val="32"/>
        </w:rPr>
      </w:pPr>
      <w:r w:rsidRPr="005D78F3">
        <w:rPr>
          <w:rFonts w:ascii="仿宋_GB2312" w:eastAsia="仿宋_GB2312" w:hint="eastAsia"/>
          <w:sz w:val="32"/>
          <w:szCs w:val="32"/>
        </w:rPr>
        <w:t>兰财大农经字〔201</w:t>
      </w:r>
      <w:r>
        <w:rPr>
          <w:rFonts w:ascii="仿宋_GB2312" w:eastAsia="仿宋_GB2312" w:hint="eastAsia"/>
          <w:sz w:val="32"/>
          <w:szCs w:val="32"/>
        </w:rPr>
        <w:t>8</w:t>
      </w:r>
      <w:r w:rsidRPr="005D78F3">
        <w:rPr>
          <w:rFonts w:ascii="仿宋_GB2312" w:eastAsia="仿宋_GB2312" w:hint="eastAsia"/>
          <w:sz w:val="32"/>
          <w:szCs w:val="32"/>
        </w:rPr>
        <w:t>〕</w:t>
      </w:r>
      <w:r>
        <w:rPr>
          <w:rFonts w:ascii="仿宋_GB2312" w:eastAsia="仿宋_GB2312" w:hint="eastAsia"/>
          <w:sz w:val="32"/>
          <w:szCs w:val="32"/>
        </w:rPr>
        <w:t>8</w:t>
      </w:r>
      <w:r w:rsidRPr="005D78F3">
        <w:rPr>
          <w:rFonts w:ascii="仿宋_GB2312" w:eastAsia="仿宋_GB2312" w:hint="eastAsia"/>
          <w:sz w:val="32"/>
          <w:szCs w:val="32"/>
        </w:rPr>
        <w:t>号</w:t>
      </w:r>
    </w:p>
    <w:p w:rsidR="00783AC5" w:rsidRDefault="00783AC5" w:rsidP="00783AC5">
      <w:pPr>
        <w:jc w:val="center"/>
        <w:rPr>
          <w:rFonts w:ascii="仿宋_GB2312" w:eastAsia="仿宋_GB2312"/>
          <w:sz w:val="32"/>
          <w:szCs w:val="32"/>
        </w:rPr>
      </w:pPr>
    </w:p>
    <w:p w:rsidR="00783AC5" w:rsidRPr="006C7799" w:rsidRDefault="00783AC5" w:rsidP="00BA78C0">
      <w:pPr>
        <w:pStyle w:val="1"/>
      </w:pPr>
      <w:bookmarkStart w:id="10" w:name="_Toc165904802"/>
      <w:bookmarkStart w:id="11" w:name="_Toc165905739"/>
      <w:bookmarkStart w:id="12" w:name="_Toc165905979"/>
      <w:r w:rsidRPr="006C7799">
        <w:rPr>
          <w:rFonts w:hint="eastAsia"/>
        </w:rPr>
        <w:t>关于</w:t>
      </w:r>
      <w:r>
        <w:rPr>
          <w:rFonts w:hint="eastAsia"/>
        </w:rPr>
        <w:t>印发《</w:t>
      </w:r>
      <w:r w:rsidRPr="007119BC">
        <w:rPr>
          <w:rFonts w:hint="eastAsia"/>
        </w:rPr>
        <w:t>兰州财经大学农林经济管理学院</w:t>
      </w:r>
      <w:r>
        <w:rPr>
          <w:rFonts w:hint="eastAsia"/>
        </w:rPr>
        <w:t>3S</w:t>
      </w:r>
      <w:r>
        <w:rPr>
          <w:rFonts w:hint="eastAsia"/>
        </w:rPr>
        <w:t>实验班管理办法（试行）》</w:t>
      </w:r>
      <w:r w:rsidRPr="006C7799">
        <w:rPr>
          <w:rFonts w:hint="eastAsia"/>
        </w:rPr>
        <w:t>的通知</w:t>
      </w:r>
      <w:bookmarkEnd w:id="10"/>
      <w:bookmarkEnd w:id="11"/>
      <w:bookmarkEnd w:id="12"/>
    </w:p>
    <w:p w:rsidR="00783AC5" w:rsidRDefault="00783AC5" w:rsidP="00783AC5">
      <w:pPr>
        <w:spacing w:line="560" w:lineRule="exact"/>
        <w:rPr>
          <w:rFonts w:ascii="仿宋_GB2312" w:eastAsia="仿宋_GB2312"/>
          <w:color w:val="000000"/>
          <w:sz w:val="32"/>
          <w:szCs w:val="32"/>
        </w:rPr>
      </w:pPr>
    </w:p>
    <w:p w:rsidR="00783AC5" w:rsidRDefault="00783AC5" w:rsidP="00783AC5">
      <w:pPr>
        <w:spacing w:line="700" w:lineRule="exact"/>
        <w:rPr>
          <w:rFonts w:ascii="仿宋_GB2312" w:eastAsia="仿宋_GB2312"/>
          <w:color w:val="000000"/>
          <w:sz w:val="32"/>
          <w:szCs w:val="32"/>
        </w:rPr>
      </w:pPr>
      <w:r w:rsidRPr="00511EC5">
        <w:rPr>
          <w:rFonts w:ascii="仿宋_GB2312" w:eastAsia="仿宋_GB2312" w:hint="eastAsia"/>
          <w:color w:val="000000"/>
          <w:sz w:val="32"/>
          <w:szCs w:val="32"/>
        </w:rPr>
        <w:t>院属各系、各内设科研机构：</w:t>
      </w:r>
    </w:p>
    <w:p w:rsidR="00783AC5" w:rsidRPr="005559D9" w:rsidRDefault="00783AC5" w:rsidP="00783AC5">
      <w:pPr>
        <w:spacing w:line="700" w:lineRule="exact"/>
        <w:ind w:firstLineChars="200" w:firstLine="640"/>
        <w:rPr>
          <w:rFonts w:ascii="仿宋_GB2312" w:eastAsia="仿宋_GB2312"/>
          <w:color w:val="000000"/>
          <w:sz w:val="32"/>
          <w:szCs w:val="32"/>
        </w:rPr>
      </w:pPr>
      <w:r w:rsidRPr="007119BC">
        <w:rPr>
          <w:rFonts w:ascii="仿宋_GB2312" w:eastAsia="仿宋_GB2312" w:hint="eastAsia"/>
          <w:color w:val="000000"/>
          <w:sz w:val="32"/>
          <w:szCs w:val="32"/>
        </w:rPr>
        <w:t>《</w:t>
      </w:r>
      <w:r w:rsidRPr="006B4793">
        <w:rPr>
          <w:rFonts w:ascii="仿宋_GB2312" w:eastAsia="仿宋_GB2312" w:hint="eastAsia"/>
          <w:color w:val="000000"/>
          <w:sz w:val="32"/>
          <w:szCs w:val="32"/>
        </w:rPr>
        <w:t>兰州财经大学农林经济管理学院3S实验班管理办法（试行）</w:t>
      </w:r>
      <w:r w:rsidRPr="007119BC">
        <w:rPr>
          <w:rFonts w:ascii="仿宋_GB2312" w:eastAsia="仿宋_GB2312" w:hint="eastAsia"/>
          <w:color w:val="000000"/>
          <w:sz w:val="32"/>
          <w:szCs w:val="32"/>
        </w:rPr>
        <w:t>》</w:t>
      </w:r>
      <w:r>
        <w:rPr>
          <w:rFonts w:ascii="仿宋_GB2312" w:eastAsia="仿宋_GB2312" w:hint="eastAsia"/>
          <w:color w:val="000000"/>
          <w:sz w:val="32"/>
          <w:szCs w:val="32"/>
        </w:rPr>
        <w:t>经2018年6月13日学院党政联席会议研究通过，现予印发，请遵照执行。</w:t>
      </w:r>
    </w:p>
    <w:p w:rsidR="00783AC5" w:rsidRDefault="00783AC5" w:rsidP="00783AC5">
      <w:pPr>
        <w:spacing w:line="700" w:lineRule="exact"/>
        <w:ind w:firstLineChars="200" w:firstLine="640"/>
        <w:jc w:val="right"/>
        <w:rPr>
          <w:rFonts w:ascii="仿宋_GB2312" w:eastAsia="仿宋_GB2312"/>
          <w:sz w:val="32"/>
          <w:szCs w:val="32"/>
        </w:rPr>
      </w:pPr>
    </w:p>
    <w:p w:rsidR="00783AC5" w:rsidRDefault="00783AC5" w:rsidP="00783AC5">
      <w:pPr>
        <w:spacing w:line="700" w:lineRule="exact"/>
        <w:ind w:firstLineChars="200" w:firstLine="640"/>
        <w:jc w:val="right"/>
        <w:rPr>
          <w:rFonts w:ascii="仿宋_GB2312" w:eastAsia="仿宋_GB2312"/>
          <w:sz w:val="32"/>
          <w:szCs w:val="32"/>
        </w:rPr>
      </w:pPr>
    </w:p>
    <w:p w:rsidR="00783AC5" w:rsidRDefault="00783AC5" w:rsidP="00783AC5">
      <w:pPr>
        <w:spacing w:line="700" w:lineRule="exact"/>
        <w:ind w:firstLineChars="200" w:firstLine="640"/>
        <w:jc w:val="right"/>
        <w:rPr>
          <w:rFonts w:ascii="仿宋_GB2312" w:eastAsia="仿宋_GB2312"/>
          <w:sz w:val="32"/>
          <w:szCs w:val="32"/>
        </w:rPr>
      </w:pPr>
    </w:p>
    <w:p w:rsidR="00783AC5" w:rsidRDefault="00783AC5" w:rsidP="00783AC5">
      <w:pPr>
        <w:spacing w:line="700" w:lineRule="exact"/>
        <w:ind w:firstLineChars="200" w:firstLine="640"/>
        <w:jc w:val="right"/>
        <w:rPr>
          <w:rFonts w:ascii="仿宋_GB2312" w:eastAsia="仿宋_GB2312" w:hAnsi="仿宋_GB2312" w:cs="仿宋_GB2312"/>
          <w:sz w:val="32"/>
          <w:szCs w:val="32"/>
        </w:rPr>
      </w:pPr>
      <w:r>
        <w:rPr>
          <w:rFonts w:ascii="仿宋_GB2312" w:eastAsia="仿宋_GB2312" w:hint="eastAsia"/>
          <w:sz w:val="32"/>
          <w:szCs w:val="32"/>
        </w:rPr>
        <w:t>2018</w:t>
      </w:r>
      <w:r w:rsidRPr="005B3133">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sidRPr="005B3133">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14</w:t>
      </w:r>
      <w:r w:rsidRPr="005B3133">
        <w:rPr>
          <w:rFonts w:ascii="仿宋_GB2312" w:eastAsia="仿宋_GB2312" w:hAnsi="仿宋_GB2312" w:cs="仿宋_GB2312" w:hint="eastAsia"/>
          <w:sz w:val="32"/>
          <w:szCs w:val="32"/>
        </w:rPr>
        <w:t>日</w:t>
      </w:r>
    </w:p>
    <w:p w:rsidR="00783AC5" w:rsidRPr="00937F69" w:rsidRDefault="00783AC5" w:rsidP="00783AC5">
      <w:pPr>
        <w:spacing w:line="700" w:lineRule="exact"/>
        <w:ind w:firstLineChars="200" w:firstLine="640"/>
        <w:jc w:val="right"/>
        <w:rPr>
          <w:rFonts w:ascii="仿宋_GB2312" w:eastAsia="仿宋_GB2312"/>
          <w:sz w:val="32"/>
          <w:szCs w:val="32"/>
        </w:rPr>
      </w:pP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autoSpaceDE w:val="0"/>
        <w:autoSpaceDN w:val="0"/>
        <w:adjustRightInd w:val="0"/>
        <w:spacing w:line="440" w:lineRule="exact"/>
        <w:rPr>
          <w:rFonts w:eastAsia="仿宋" w:hAnsi="仿宋"/>
          <w:kern w:val="0"/>
          <w:sz w:val="32"/>
          <w:szCs w:val="32"/>
          <w:u w:val="single"/>
        </w:rPr>
      </w:pPr>
      <w:r w:rsidRPr="004D3D02">
        <w:rPr>
          <w:rFonts w:eastAsia="仿宋" w:hAnsi="仿宋" w:hint="eastAsia"/>
          <w:kern w:val="0"/>
          <w:sz w:val="32"/>
          <w:szCs w:val="32"/>
          <w:u w:val="single"/>
        </w:rPr>
        <w:t>农林经济管理学院办公室</w:t>
      </w:r>
      <w:r w:rsidRPr="004D3D02">
        <w:rPr>
          <w:rFonts w:eastAsia="仿宋" w:hAnsi="仿宋" w:hint="eastAsia"/>
          <w:kern w:val="0"/>
          <w:sz w:val="32"/>
          <w:szCs w:val="32"/>
          <w:u w:val="single"/>
        </w:rPr>
        <w:t xml:space="preserve">          </w:t>
      </w:r>
      <w:r>
        <w:rPr>
          <w:rFonts w:eastAsia="仿宋" w:hAnsi="仿宋" w:hint="eastAsia"/>
          <w:kern w:val="0"/>
          <w:sz w:val="32"/>
          <w:szCs w:val="32"/>
          <w:u w:val="single"/>
        </w:rPr>
        <w:t xml:space="preserve">  </w:t>
      </w:r>
      <w:r w:rsidRPr="006A5E24">
        <w:rPr>
          <w:rFonts w:ascii="仿宋_GB2312" w:eastAsia="仿宋_GB2312" w:hAnsi="仿宋" w:hint="eastAsia"/>
          <w:kern w:val="0"/>
          <w:sz w:val="32"/>
          <w:szCs w:val="32"/>
          <w:u w:val="single"/>
        </w:rPr>
        <w:t>201</w:t>
      </w:r>
      <w:r>
        <w:rPr>
          <w:rFonts w:ascii="仿宋_GB2312" w:eastAsia="仿宋_GB2312" w:hAnsi="仿宋" w:hint="eastAsia"/>
          <w:kern w:val="0"/>
          <w:sz w:val="32"/>
          <w:szCs w:val="32"/>
          <w:u w:val="single"/>
        </w:rPr>
        <w:t>8</w:t>
      </w:r>
      <w:r w:rsidRPr="006A5E24">
        <w:rPr>
          <w:rFonts w:ascii="仿宋_GB2312" w:eastAsia="仿宋_GB2312" w:hAnsi="仿宋" w:hint="eastAsia"/>
          <w:kern w:val="0"/>
          <w:sz w:val="32"/>
          <w:szCs w:val="32"/>
          <w:u w:val="single"/>
        </w:rPr>
        <w:t>年</w:t>
      </w:r>
      <w:r>
        <w:rPr>
          <w:rFonts w:ascii="仿宋_GB2312" w:eastAsia="仿宋_GB2312" w:hAnsi="仿宋" w:hint="eastAsia"/>
          <w:kern w:val="0"/>
          <w:sz w:val="32"/>
          <w:szCs w:val="32"/>
          <w:u w:val="single"/>
        </w:rPr>
        <w:t>6</w:t>
      </w:r>
      <w:r w:rsidRPr="006A5E24">
        <w:rPr>
          <w:rFonts w:ascii="仿宋_GB2312" w:eastAsia="仿宋_GB2312" w:hAnsi="仿宋" w:hint="eastAsia"/>
          <w:kern w:val="0"/>
          <w:sz w:val="32"/>
          <w:szCs w:val="32"/>
          <w:u w:val="single"/>
        </w:rPr>
        <w:t>月</w:t>
      </w:r>
      <w:r>
        <w:rPr>
          <w:rFonts w:ascii="仿宋_GB2312" w:eastAsia="仿宋_GB2312" w:hAnsi="仿宋" w:hint="eastAsia"/>
          <w:kern w:val="0"/>
          <w:sz w:val="32"/>
          <w:szCs w:val="32"/>
          <w:u w:val="single"/>
        </w:rPr>
        <w:t>14</w:t>
      </w:r>
      <w:r w:rsidRPr="006A5E24">
        <w:rPr>
          <w:rFonts w:ascii="仿宋_GB2312" w:eastAsia="仿宋_GB2312" w:hAnsi="仿宋" w:hint="eastAsia"/>
          <w:kern w:val="0"/>
          <w:sz w:val="32"/>
          <w:szCs w:val="32"/>
          <w:u w:val="single"/>
        </w:rPr>
        <w:t>日印发</w:t>
      </w:r>
      <w:r>
        <w:rPr>
          <w:rFonts w:ascii="仿宋_GB2312" w:eastAsia="仿宋_GB2312" w:hAnsi="仿宋" w:hint="eastAsia"/>
          <w:kern w:val="0"/>
          <w:sz w:val="32"/>
          <w:szCs w:val="32"/>
          <w:u w:val="single"/>
        </w:rPr>
        <w:t xml:space="preserve">  </w:t>
      </w:r>
      <w:r w:rsidRPr="004D3D02">
        <w:rPr>
          <w:rFonts w:eastAsia="仿宋" w:hAnsi="仿宋" w:hint="eastAsia"/>
          <w:kern w:val="0"/>
          <w:sz w:val="32"/>
          <w:szCs w:val="32"/>
          <w:u w:val="single"/>
        </w:rPr>
        <w:t xml:space="preserve">   </w:t>
      </w:r>
      <w:r>
        <w:rPr>
          <w:rFonts w:eastAsia="仿宋" w:hAnsi="仿宋" w:hint="eastAsia"/>
          <w:kern w:val="0"/>
          <w:sz w:val="32"/>
          <w:szCs w:val="32"/>
          <w:u w:val="single"/>
        </w:rPr>
        <w:t xml:space="preserve">    </w:t>
      </w: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Pr="00DC12DC" w:rsidRDefault="00783AC5" w:rsidP="00783AC5">
      <w:pPr>
        <w:jc w:val="center"/>
        <w:rPr>
          <w:rFonts w:ascii="方正小标宋简体" w:eastAsia="方正小标宋简体" w:hAnsi="宋体" w:cs="宋体"/>
          <w:bCs/>
          <w:color w:val="000000"/>
          <w:kern w:val="0"/>
          <w:sz w:val="36"/>
          <w:szCs w:val="36"/>
        </w:rPr>
      </w:pPr>
      <w:r w:rsidRPr="00DC12DC">
        <w:rPr>
          <w:rFonts w:ascii="方正小标宋简体" w:eastAsia="方正小标宋简体" w:hAnsi="宋体" w:cs="宋体" w:hint="eastAsia"/>
          <w:bCs/>
          <w:color w:val="000000"/>
          <w:kern w:val="0"/>
          <w:sz w:val="36"/>
          <w:szCs w:val="36"/>
        </w:rPr>
        <w:t>兰州财经大学农林经济管理学院3S实验班管理办法</w:t>
      </w:r>
    </w:p>
    <w:p w:rsidR="00783AC5" w:rsidRPr="00DC12DC" w:rsidRDefault="00783AC5" w:rsidP="00783AC5">
      <w:pPr>
        <w:jc w:val="center"/>
        <w:rPr>
          <w:rFonts w:ascii="方正小标宋简体" w:eastAsia="方正小标宋简体" w:hAnsi="宋体" w:cs="宋体"/>
          <w:bCs/>
          <w:color w:val="000000"/>
          <w:kern w:val="0"/>
          <w:sz w:val="36"/>
          <w:szCs w:val="36"/>
        </w:rPr>
      </w:pPr>
      <w:r w:rsidRPr="00DC12DC">
        <w:rPr>
          <w:rFonts w:ascii="方正小标宋简体" w:eastAsia="方正小标宋简体" w:hAnsi="宋体" w:cs="宋体" w:hint="eastAsia"/>
          <w:bCs/>
          <w:color w:val="000000"/>
          <w:kern w:val="0"/>
          <w:sz w:val="36"/>
          <w:szCs w:val="36"/>
        </w:rPr>
        <w:t>（试行）</w:t>
      </w:r>
    </w:p>
    <w:p w:rsidR="00783AC5" w:rsidRPr="00DC12DC" w:rsidRDefault="00783AC5" w:rsidP="00783AC5">
      <w:pPr>
        <w:ind w:firstLineChars="200" w:firstLine="600"/>
        <w:rPr>
          <w:rFonts w:ascii="仿宋_GB2312" w:eastAsia="仿宋_GB2312" w:hAnsi="宋体" w:cs="宋体"/>
          <w:color w:val="000000"/>
          <w:sz w:val="30"/>
          <w:szCs w:val="30"/>
        </w:rPr>
      </w:pPr>
      <w:r w:rsidRPr="00DC12DC">
        <w:rPr>
          <w:rFonts w:ascii="仿宋_GB2312" w:eastAsia="仿宋_GB2312" w:hAnsi="宋体" w:cs="宋体" w:hint="eastAsia"/>
          <w:color w:val="000000"/>
          <w:sz w:val="30"/>
          <w:szCs w:val="30"/>
        </w:rPr>
        <w:t>本着提高学生的动手及创新创业能力，推进毕业生就业率的提高，农林经济管理学院依托3S技术应用研究中心和3S实验室两大平台，为学生开展3S技术培训工作，特开设3S实验班。3S实验班主要采取寒暑假集中授课和周末授课相结合的授课方式。其中，寒暑假主要是聘请武汉中地数码科技有限公司工程师集中授课；周末除由外聘的设计院、规划院、土地测量、土地规划等相关企业的工程技术人员授课外，为提高培训的质量，确保培训的预期效果，学院组织全院教职工发挥各自的专业特长，结合3S技术的应用领域，根据学院专业的特点，为学生开设以3S技术应用为核心的专题课程，授课方式采取实验（实践）的形式。</w:t>
      </w:r>
    </w:p>
    <w:p w:rsidR="00783AC5" w:rsidRPr="00DC12DC" w:rsidRDefault="00783AC5" w:rsidP="00783AC5">
      <w:pPr>
        <w:ind w:firstLineChars="200" w:firstLine="600"/>
        <w:rPr>
          <w:rFonts w:ascii="仿宋_GB2312" w:eastAsia="仿宋_GB2312" w:hAnsi="宋体" w:cs="宋体"/>
          <w:color w:val="000000"/>
          <w:sz w:val="30"/>
          <w:szCs w:val="30"/>
        </w:rPr>
      </w:pPr>
      <w:r w:rsidRPr="00DC12DC">
        <w:rPr>
          <w:rFonts w:ascii="仿宋_GB2312" w:eastAsia="仿宋_GB2312" w:hAnsi="宋体" w:cs="宋体" w:hint="eastAsia"/>
          <w:color w:val="000000"/>
          <w:sz w:val="30"/>
          <w:szCs w:val="30"/>
        </w:rPr>
        <w:t>为加强教师授课的管理、督促教师规范教学过程、全面提高教学质量，特制订以下管理办法：</w:t>
      </w:r>
    </w:p>
    <w:p w:rsidR="00783AC5" w:rsidRPr="00DC12DC" w:rsidRDefault="00783AC5" w:rsidP="00783AC5">
      <w:pPr>
        <w:ind w:firstLineChars="200" w:firstLine="600"/>
        <w:rPr>
          <w:rFonts w:ascii="黑体" w:eastAsia="黑体" w:hAnsi="黑体" w:cs="宋体"/>
          <w:bCs/>
          <w:kern w:val="0"/>
          <w:sz w:val="30"/>
          <w:szCs w:val="30"/>
        </w:rPr>
      </w:pPr>
      <w:r w:rsidRPr="00DC12DC">
        <w:rPr>
          <w:rFonts w:ascii="黑体" w:eastAsia="黑体" w:hAnsi="黑体" w:cs="宋体" w:hint="eastAsia"/>
          <w:bCs/>
          <w:kern w:val="0"/>
          <w:sz w:val="30"/>
          <w:szCs w:val="30"/>
        </w:rPr>
        <w:t>一、开设的实验（实践）课程</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3S实验班除了</w:t>
      </w:r>
      <w:r w:rsidRPr="00DC12DC">
        <w:rPr>
          <w:rFonts w:ascii="仿宋_GB2312" w:eastAsia="仿宋_GB2312" w:hAnsi="宋体" w:cs="宋体" w:hint="eastAsia"/>
          <w:color w:val="000000"/>
          <w:sz w:val="30"/>
          <w:szCs w:val="30"/>
        </w:rPr>
        <w:t>由武汉中地数码科技有限公司工程师讲授3S技术相关软件（MAPGIS等）理论及操作外，</w:t>
      </w:r>
      <w:r w:rsidRPr="00DC12DC">
        <w:rPr>
          <w:rFonts w:ascii="仿宋_GB2312" w:eastAsia="仿宋_GB2312" w:hint="eastAsia"/>
          <w:sz w:val="30"/>
          <w:szCs w:val="30"/>
        </w:rPr>
        <w:t>为确保教学内容的针对性，提高教学的质量和效果，要求专题授课老师根据自己所授专题提前做好准备，开设的所有专题课程，均是围绕3S技术应用的实际需要及其相关领域进行准备，根据目前3S技术应用的情况及征求相关专家老师的意见，决定3S实验班拟开设RTK原理及其应用、遥感技术在防灾减灾中的应用等实验（实践）专题课程（详见表1）。</w:t>
      </w:r>
    </w:p>
    <w:p w:rsidR="00783AC5" w:rsidRDefault="00783AC5" w:rsidP="00783AC5">
      <w:pPr>
        <w:ind w:firstLineChars="200" w:firstLine="480"/>
        <w:rPr>
          <w:sz w:val="24"/>
          <w:szCs w:val="24"/>
        </w:rPr>
      </w:pPr>
    </w:p>
    <w:p w:rsidR="00783AC5" w:rsidRDefault="00783AC5" w:rsidP="00783AC5">
      <w:pPr>
        <w:jc w:val="center"/>
        <w:rPr>
          <w:rFonts w:ascii="宋体" w:hAnsi="宋体" w:cs="宋体"/>
          <w:b/>
          <w:bCs/>
          <w:kern w:val="0"/>
          <w:sz w:val="24"/>
          <w:szCs w:val="24"/>
        </w:rPr>
      </w:pPr>
      <w:r>
        <w:rPr>
          <w:rFonts w:ascii="宋体" w:hAnsi="宋体" w:cs="宋体" w:hint="eastAsia"/>
          <w:b/>
          <w:bCs/>
          <w:kern w:val="0"/>
          <w:sz w:val="24"/>
          <w:szCs w:val="24"/>
        </w:rPr>
        <w:t>表</w:t>
      </w:r>
      <w:r>
        <w:rPr>
          <w:rFonts w:ascii="宋体" w:hAnsi="宋体" w:cs="宋体" w:hint="eastAsia"/>
          <w:b/>
          <w:bCs/>
          <w:kern w:val="0"/>
          <w:sz w:val="24"/>
          <w:szCs w:val="24"/>
        </w:rPr>
        <w:t>1 3S</w:t>
      </w:r>
      <w:r>
        <w:rPr>
          <w:rFonts w:ascii="宋体" w:hAnsi="宋体" w:cs="宋体" w:hint="eastAsia"/>
          <w:b/>
          <w:bCs/>
          <w:kern w:val="0"/>
          <w:sz w:val="24"/>
          <w:szCs w:val="24"/>
        </w:rPr>
        <w:t>实验班独立开设实验（实践）专题课程一览表</w:t>
      </w:r>
      <w:r>
        <w:rPr>
          <w:rFonts w:ascii="宋体" w:hAnsi="宋体" w:cs="宋体"/>
          <w:b/>
          <w:bCs/>
          <w:kern w:val="0"/>
          <w:sz w:val="24"/>
          <w:szCs w:val="24"/>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4778"/>
        <w:gridCol w:w="1689"/>
        <w:gridCol w:w="1563"/>
      </w:tblGrid>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b/>
                <w:bCs/>
                <w:color w:val="000000"/>
                <w:kern w:val="0"/>
                <w:szCs w:val="21"/>
              </w:rPr>
            </w:pPr>
            <w:r>
              <w:rPr>
                <w:rFonts w:ascii="宋体" w:hAnsi="宋体" w:cs="宋体" w:hint="eastAsia"/>
                <w:b/>
                <w:bCs/>
                <w:color w:val="000000"/>
                <w:kern w:val="0"/>
                <w:szCs w:val="21"/>
              </w:rPr>
              <w:t>序号</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b/>
                <w:bCs/>
                <w:color w:val="000000"/>
                <w:kern w:val="0"/>
                <w:szCs w:val="21"/>
              </w:rPr>
            </w:pPr>
            <w:r>
              <w:rPr>
                <w:rFonts w:ascii="宋体" w:hAnsi="宋体" w:cs="宋体" w:hint="eastAsia"/>
                <w:b/>
                <w:bCs/>
                <w:color w:val="000000"/>
                <w:kern w:val="0"/>
                <w:szCs w:val="21"/>
              </w:rPr>
              <w:t>专题课程名称</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b/>
                <w:bCs/>
                <w:color w:val="000000"/>
                <w:kern w:val="0"/>
                <w:szCs w:val="21"/>
              </w:rPr>
            </w:pPr>
            <w:r>
              <w:rPr>
                <w:rFonts w:ascii="宋体" w:hAnsi="宋体" w:cs="宋体" w:hint="eastAsia"/>
                <w:b/>
                <w:bCs/>
                <w:color w:val="000000"/>
                <w:kern w:val="0"/>
                <w:szCs w:val="21"/>
              </w:rPr>
              <w:t>授课类型</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b/>
                <w:bCs/>
                <w:color w:val="000000"/>
                <w:kern w:val="0"/>
                <w:szCs w:val="21"/>
              </w:rPr>
            </w:pPr>
            <w:r>
              <w:rPr>
                <w:rFonts w:ascii="宋体" w:hAnsi="宋体" w:cs="宋体" w:hint="eastAsia"/>
                <w:b/>
                <w:bCs/>
                <w:color w:val="000000"/>
                <w:kern w:val="0"/>
                <w:szCs w:val="21"/>
              </w:rPr>
              <w:t>授课时间</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1</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RTK</w:t>
            </w:r>
            <w:r>
              <w:rPr>
                <w:rFonts w:ascii="宋体" w:hAnsi="宋体" w:cs="宋体" w:hint="eastAsia"/>
                <w:color w:val="000000"/>
                <w:kern w:val="0"/>
                <w:szCs w:val="21"/>
              </w:rPr>
              <w:t>原理及其应用</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2</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网络基础及应用</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3</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遥感技术在防灾减灾中的应用</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4</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空间分析在城市规划中的应用</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5</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3S</w:t>
            </w:r>
            <w:r>
              <w:rPr>
                <w:rFonts w:ascii="宋体" w:hAnsi="宋体" w:cs="宋体" w:hint="eastAsia"/>
                <w:color w:val="000000"/>
                <w:kern w:val="0"/>
                <w:szCs w:val="21"/>
              </w:rPr>
              <w:t>技术在土地调查中的应用</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6</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居住区设计</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7</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特色城镇的设计案例</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8</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房地产评估案例分析</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9</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统计分析技术及应用</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10</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3S</w:t>
            </w:r>
            <w:r>
              <w:rPr>
                <w:rFonts w:ascii="宋体" w:hAnsi="宋体" w:cs="宋体" w:hint="eastAsia"/>
                <w:color w:val="000000"/>
                <w:kern w:val="0"/>
                <w:szCs w:val="21"/>
              </w:rPr>
              <w:t>技术在生态经济研究中的应用</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11</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航空摄影</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12</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3S</w:t>
            </w:r>
            <w:r>
              <w:rPr>
                <w:rFonts w:ascii="宋体" w:hAnsi="宋体" w:cs="宋体" w:hint="eastAsia"/>
                <w:color w:val="000000"/>
                <w:kern w:val="0"/>
                <w:szCs w:val="21"/>
              </w:rPr>
              <w:t>技术在环境保护领域的应用</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13</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3S</w:t>
            </w:r>
            <w:r>
              <w:rPr>
                <w:rFonts w:ascii="宋体" w:hAnsi="宋体" w:cs="宋体" w:hint="eastAsia"/>
                <w:color w:val="000000"/>
                <w:kern w:val="0"/>
                <w:szCs w:val="21"/>
              </w:rPr>
              <w:t>技术在智慧农业发展中的应用</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14</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3S</w:t>
            </w:r>
            <w:r>
              <w:rPr>
                <w:rFonts w:ascii="宋体" w:hAnsi="宋体" w:cs="宋体" w:hint="eastAsia"/>
                <w:color w:val="000000"/>
                <w:kern w:val="0"/>
                <w:szCs w:val="21"/>
              </w:rPr>
              <w:t>技术在农业资源管理中的应用</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15</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3S</w:t>
            </w:r>
            <w:r>
              <w:rPr>
                <w:rFonts w:ascii="宋体" w:hAnsi="宋体" w:cs="宋体" w:hint="eastAsia"/>
                <w:color w:val="000000"/>
                <w:kern w:val="0"/>
                <w:szCs w:val="21"/>
              </w:rPr>
              <w:t>技术在土地利用规划中的应用</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16</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3S</w:t>
            </w:r>
            <w:r>
              <w:rPr>
                <w:rFonts w:ascii="宋体" w:hAnsi="宋体" w:cs="宋体" w:hint="eastAsia"/>
                <w:color w:val="000000"/>
                <w:kern w:val="0"/>
                <w:szCs w:val="21"/>
              </w:rPr>
              <w:t>技术在农村土地承包经营权确权登记中的应用</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17</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3S</w:t>
            </w:r>
            <w:r>
              <w:rPr>
                <w:rFonts w:ascii="宋体" w:hAnsi="宋体" w:cs="宋体" w:hint="eastAsia"/>
                <w:color w:val="000000"/>
                <w:kern w:val="0"/>
                <w:szCs w:val="21"/>
              </w:rPr>
              <w:t>技术在农业生产管理中的应用</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2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18</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3S</w:t>
            </w:r>
            <w:r>
              <w:rPr>
                <w:rFonts w:ascii="宋体" w:hAnsi="宋体" w:cs="宋体" w:hint="eastAsia"/>
                <w:color w:val="000000"/>
                <w:kern w:val="0"/>
                <w:szCs w:val="21"/>
              </w:rPr>
              <w:t>技术在城市绿地生态研究中的应用</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r w:rsidR="00783AC5" w:rsidTr="000B3ACC">
        <w:trPr>
          <w:trHeight w:val="331"/>
          <w:jc w:val="center"/>
        </w:trPr>
        <w:tc>
          <w:tcPr>
            <w:tcW w:w="810"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19</w:t>
            </w:r>
          </w:p>
        </w:tc>
        <w:tc>
          <w:tcPr>
            <w:tcW w:w="4778"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3S</w:t>
            </w:r>
            <w:r>
              <w:rPr>
                <w:rFonts w:ascii="宋体" w:hAnsi="宋体" w:cs="宋体" w:hint="eastAsia"/>
                <w:color w:val="000000"/>
                <w:kern w:val="0"/>
                <w:szCs w:val="21"/>
              </w:rPr>
              <w:t>技术应用案例演示及分析评价</w:t>
            </w:r>
          </w:p>
        </w:tc>
        <w:tc>
          <w:tcPr>
            <w:tcW w:w="1689"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理论</w:t>
            </w:r>
            <w:r>
              <w:rPr>
                <w:rFonts w:ascii="宋体" w:hAnsi="宋体" w:cs="宋体" w:hint="eastAsia"/>
                <w:color w:val="000000"/>
                <w:kern w:val="0"/>
                <w:szCs w:val="21"/>
              </w:rPr>
              <w:t>+</w:t>
            </w:r>
            <w:r>
              <w:rPr>
                <w:rFonts w:ascii="宋体" w:hAnsi="宋体" w:cs="宋体" w:hint="eastAsia"/>
                <w:color w:val="000000"/>
                <w:kern w:val="0"/>
                <w:szCs w:val="21"/>
              </w:rPr>
              <w:t>应用</w:t>
            </w:r>
          </w:p>
        </w:tc>
        <w:tc>
          <w:tcPr>
            <w:tcW w:w="1563" w:type="dxa"/>
            <w:tcBorders>
              <w:top w:val="single" w:sz="4" w:space="0" w:color="auto"/>
              <w:left w:val="single" w:sz="4" w:space="0" w:color="auto"/>
              <w:bottom w:val="single" w:sz="4" w:space="0" w:color="auto"/>
              <w:right w:val="single" w:sz="4" w:space="0" w:color="auto"/>
            </w:tcBorders>
            <w:vAlign w:val="center"/>
          </w:tcPr>
          <w:p w:rsidR="00783AC5" w:rsidRDefault="00783AC5" w:rsidP="000B3ACC">
            <w:pPr>
              <w:widowControl/>
              <w:jc w:val="center"/>
              <w:rPr>
                <w:rFonts w:ascii="宋体" w:hAnsi="宋体" w:cs="宋体"/>
                <w:color w:val="000000"/>
                <w:kern w:val="0"/>
                <w:szCs w:val="21"/>
              </w:rPr>
            </w:pPr>
            <w:r>
              <w:rPr>
                <w:rFonts w:ascii="宋体" w:hAnsi="宋体" w:cs="宋体" w:hint="eastAsia"/>
                <w:color w:val="000000"/>
                <w:kern w:val="0"/>
                <w:szCs w:val="21"/>
              </w:rPr>
              <w:t>星期六日</w:t>
            </w:r>
          </w:p>
        </w:tc>
      </w:tr>
    </w:tbl>
    <w:p w:rsidR="00783AC5" w:rsidRPr="00DC12DC" w:rsidRDefault="00783AC5" w:rsidP="00783AC5">
      <w:pPr>
        <w:ind w:firstLineChars="200" w:firstLine="600"/>
        <w:rPr>
          <w:rFonts w:ascii="黑体" w:eastAsia="黑体" w:hAnsi="黑体" w:cs="宋体"/>
          <w:bCs/>
          <w:kern w:val="0"/>
          <w:sz w:val="30"/>
          <w:szCs w:val="30"/>
        </w:rPr>
      </w:pPr>
      <w:r w:rsidRPr="00DC12DC">
        <w:rPr>
          <w:rFonts w:ascii="黑体" w:eastAsia="黑体" w:hAnsi="黑体" w:cs="宋体" w:hint="eastAsia"/>
          <w:bCs/>
          <w:kern w:val="0"/>
          <w:sz w:val="30"/>
          <w:szCs w:val="30"/>
        </w:rPr>
        <w:t>二、教师聘任</w:t>
      </w:r>
    </w:p>
    <w:p w:rsidR="00783AC5" w:rsidRPr="00DC12DC" w:rsidRDefault="00783AC5" w:rsidP="00783AC5">
      <w:pPr>
        <w:ind w:firstLineChars="200" w:firstLine="602"/>
        <w:rPr>
          <w:rFonts w:ascii="仿宋_GB2312" w:eastAsia="仿宋_GB2312"/>
          <w:b/>
          <w:bCs/>
          <w:sz w:val="30"/>
          <w:szCs w:val="30"/>
        </w:rPr>
      </w:pPr>
      <w:r w:rsidRPr="00DC12DC">
        <w:rPr>
          <w:rFonts w:ascii="仿宋_GB2312" w:eastAsia="仿宋_GB2312" w:hint="eastAsia"/>
          <w:b/>
          <w:bCs/>
          <w:sz w:val="30"/>
          <w:szCs w:val="30"/>
        </w:rPr>
        <w:t>（一）任课教师基本条件</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1、坚持四项基本原则，热爱教育事业，具有良好的职业道德，为人师表，教书育人，教学认真负责。</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2、具有与所担任教学工作相适应的业务水平，完成相应教学工作的能力，重视素质教育。</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3、一般应具有丰富的实践经验。</w:t>
      </w:r>
    </w:p>
    <w:p w:rsidR="00783AC5" w:rsidRPr="00DC12DC" w:rsidRDefault="00783AC5" w:rsidP="00783AC5">
      <w:pPr>
        <w:ind w:firstLineChars="200" w:firstLine="600"/>
        <w:rPr>
          <w:rFonts w:ascii="仿宋_GB2312" w:eastAsia="仿宋_GB2312"/>
          <w:b/>
          <w:bCs/>
          <w:sz w:val="30"/>
          <w:szCs w:val="30"/>
        </w:rPr>
      </w:pPr>
      <w:r w:rsidRPr="00DC12DC">
        <w:rPr>
          <w:rFonts w:ascii="仿宋_GB2312" w:eastAsia="仿宋_GB2312" w:hint="eastAsia"/>
          <w:sz w:val="30"/>
          <w:szCs w:val="30"/>
        </w:rPr>
        <w:t>4、身体健康，能完成规定的教学任务。</w:t>
      </w:r>
    </w:p>
    <w:p w:rsidR="00783AC5" w:rsidRPr="00DC12DC" w:rsidRDefault="00783AC5" w:rsidP="00783AC5">
      <w:pPr>
        <w:ind w:firstLineChars="200" w:firstLine="602"/>
        <w:rPr>
          <w:rFonts w:ascii="仿宋_GB2312" w:eastAsia="仿宋_GB2312"/>
          <w:b/>
          <w:bCs/>
          <w:sz w:val="30"/>
          <w:szCs w:val="30"/>
        </w:rPr>
      </w:pPr>
      <w:r w:rsidRPr="00DC12DC">
        <w:rPr>
          <w:rFonts w:ascii="仿宋_GB2312" w:eastAsia="仿宋_GB2312" w:hint="eastAsia"/>
          <w:b/>
          <w:bCs/>
          <w:sz w:val="30"/>
          <w:szCs w:val="30"/>
        </w:rPr>
        <w:t>（二）教师聘任</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1、教师的选聘和管理工作由学院专门成立的3S技术应用研究中心负责。严格审核教师的授课资格及所授课程，并下达授课任务，变更教学任务时需报3S技术应用研究中心审批和备案。</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2、教师的选聘优先考虑本学院专职教师，在学院专任教师紧缺、教学任务难以落实的情况下，把外聘教师作为专题师资队伍的必要补充。外聘教师必须具备紧缺专业的专门知识，专业对口，符合任课教师基本条件，杜绝和防止教师跨学科、跨专业、跨领域授课。</w:t>
      </w:r>
    </w:p>
    <w:p w:rsidR="00783AC5" w:rsidRPr="00DC12DC" w:rsidRDefault="00783AC5" w:rsidP="00783AC5">
      <w:pPr>
        <w:ind w:firstLineChars="200" w:firstLine="600"/>
        <w:rPr>
          <w:rFonts w:ascii="黑体" w:eastAsia="黑体" w:hAnsi="黑体"/>
          <w:bCs/>
          <w:sz w:val="30"/>
          <w:szCs w:val="30"/>
        </w:rPr>
      </w:pPr>
      <w:r w:rsidRPr="00DC12DC">
        <w:rPr>
          <w:rFonts w:ascii="黑体" w:eastAsia="黑体" w:hAnsi="黑体" w:hint="eastAsia"/>
          <w:bCs/>
          <w:sz w:val="30"/>
          <w:szCs w:val="30"/>
        </w:rPr>
        <w:t>三、教学准备</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一）任课教师在开课前必须认真备课，重点考虑本课程与3S技术应用的联系，了解先修课程的教学情况和后续课程的安排，处理好课程间的衔接；同时要根据学生的整体知识水平和接受能力合理安排教学进度，确定适宜的教学模式、教学组织形式、教学方法和手段组织教学，不断提高教学水平和教学质量。</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（二）任课教师必须在教学内容上下功夫，明确重点、难点，科学合理地安排教学内容，写出备课教案，应注意不断更新和充实教学内容，以适应学科发展和培养学生实践应用能力的需要。</w:t>
      </w:r>
    </w:p>
    <w:p w:rsidR="00783AC5" w:rsidRPr="00DC12DC" w:rsidRDefault="00783AC5" w:rsidP="00783AC5">
      <w:pPr>
        <w:ind w:firstLineChars="200" w:firstLine="600"/>
        <w:rPr>
          <w:rFonts w:ascii="黑体" w:eastAsia="黑体" w:hAnsi="黑体"/>
          <w:bCs/>
          <w:sz w:val="30"/>
          <w:szCs w:val="30"/>
        </w:rPr>
      </w:pPr>
      <w:r w:rsidRPr="00DC12DC">
        <w:rPr>
          <w:rFonts w:ascii="黑体" w:eastAsia="黑体" w:hAnsi="黑体" w:hint="eastAsia"/>
          <w:bCs/>
          <w:sz w:val="30"/>
          <w:szCs w:val="30"/>
        </w:rPr>
        <w:t>四、教学纪律</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（一）为严肃教风，建立良好的教学秩序，课表一经排定，非因生病等特殊原因不得变动上课时间或教师。</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二）教学一定要严格按照教学计划、大纲要求进行，按照规定的课时、进度进行，教师不得随意加课、减课、赶课、拖课。有特殊情况，必须事先经3S技术应用研究中心，才能改动，否则，学院按教学事故处理。</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（三）教师必须按时到达教学现场，不得迟到、早退、中途离岗，不得提前下课、延迟上课。</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（四）实验室（实践点）上课，原则上应遵守实验室（实践点）作息时间，同时要保证上足规定课时。</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（五）专题授课时间短，教学任务重，难度大，教师讲授必须按“授课计划”突出重点、难点、疑点，理论联系实际。</w:t>
      </w:r>
    </w:p>
    <w:p w:rsidR="00783AC5" w:rsidRPr="00DC12DC" w:rsidRDefault="00783AC5" w:rsidP="00783AC5">
      <w:pPr>
        <w:ind w:firstLineChars="200" w:firstLine="600"/>
        <w:rPr>
          <w:rFonts w:ascii="仿宋_GB2312" w:eastAsia="仿宋_GB2312"/>
          <w:b/>
          <w:bCs/>
          <w:sz w:val="30"/>
          <w:szCs w:val="30"/>
        </w:rPr>
      </w:pPr>
      <w:r w:rsidRPr="00DC12DC">
        <w:rPr>
          <w:rFonts w:ascii="仿宋_GB2312" w:eastAsia="仿宋_GB2312" w:hint="eastAsia"/>
          <w:sz w:val="30"/>
          <w:szCs w:val="30"/>
        </w:rPr>
        <w:t>（六）加强作业收缴、批改、讲评工作，加强课余辅导工作，使学生学有所得。</w:t>
      </w:r>
    </w:p>
    <w:p w:rsidR="00783AC5" w:rsidRPr="00DC12DC" w:rsidRDefault="00783AC5" w:rsidP="00783AC5">
      <w:pPr>
        <w:ind w:firstLineChars="200" w:firstLine="600"/>
        <w:rPr>
          <w:rFonts w:ascii="黑体" w:eastAsia="黑体" w:hAnsi="黑体"/>
          <w:bCs/>
          <w:sz w:val="30"/>
          <w:szCs w:val="30"/>
        </w:rPr>
      </w:pPr>
      <w:r w:rsidRPr="00DC12DC">
        <w:rPr>
          <w:rFonts w:ascii="黑体" w:eastAsia="黑体" w:hAnsi="黑体" w:hint="eastAsia"/>
          <w:bCs/>
          <w:sz w:val="30"/>
          <w:szCs w:val="30"/>
        </w:rPr>
        <w:t>五、教学质量考核</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（一）加强对专、兼职教师教学质量的严格考核，并将考核结果与教师的经济效益直接挂钩。</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二）成立教师教学质量考核小组，通过随机听课、课堂问卷等方式，根据同行教师、学生、3S实验班教学管理部对教师教学质量的反馈意见，在每学期末，对教师的教学质量进行考核并做出综合评价。对于表现优良的外聘教师，学院将与之建立长期合作关系；表现优良的本院教师优先推荐评选“优秀教学”等奖项。不合格者责令其整改，整改不合格者取消其该门课程的授课资格。</w:t>
      </w:r>
    </w:p>
    <w:p w:rsidR="00783AC5" w:rsidRPr="00DC12DC" w:rsidRDefault="00783AC5" w:rsidP="00783AC5">
      <w:pPr>
        <w:ind w:firstLineChars="200" w:firstLine="600"/>
        <w:rPr>
          <w:rFonts w:ascii="黑体" w:eastAsia="黑体" w:hAnsi="黑体"/>
          <w:bCs/>
          <w:sz w:val="30"/>
          <w:szCs w:val="30"/>
        </w:rPr>
      </w:pPr>
      <w:r w:rsidRPr="00DC12DC">
        <w:rPr>
          <w:rFonts w:ascii="黑体" w:eastAsia="黑体" w:hAnsi="黑体" w:hint="eastAsia"/>
          <w:bCs/>
          <w:sz w:val="30"/>
          <w:szCs w:val="30"/>
        </w:rPr>
        <w:t>六、请假与调课</w:t>
      </w:r>
    </w:p>
    <w:p w:rsidR="00783AC5" w:rsidRPr="00DC12DC" w:rsidRDefault="00783AC5" w:rsidP="00783AC5">
      <w:pPr>
        <w:ind w:firstLineChars="200" w:firstLine="602"/>
        <w:rPr>
          <w:rFonts w:ascii="仿宋_GB2312" w:eastAsia="仿宋_GB2312"/>
          <w:b/>
          <w:bCs/>
          <w:sz w:val="30"/>
          <w:szCs w:val="30"/>
        </w:rPr>
      </w:pPr>
      <w:r w:rsidRPr="00DC12DC">
        <w:rPr>
          <w:rFonts w:ascii="仿宋_GB2312" w:eastAsia="仿宋_GB2312" w:hint="eastAsia"/>
          <w:b/>
          <w:bCs/>
          <w:sz w:val="30"/>
          <w:szCs w:val="30"/>
        </w:rPr>
        <w:t>（一）请假</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1、教师因病、因事等其他合理原因不能按照教学计划的要求坚持上课者，必须提前到3S技术应用研究中心办理请假手续。无特殊原因上课前临时请假者不予认可，对于不履行请假手续</w:t>
      </w:r>
      <w:proofErr w:type="gramStart"/>
      <w:r w:rsidRPr="00DC12DC">
        <w:rPr>
          <w:rFonts w:ascii="仿宋_GB2312" w:eastAsia="仿宋_GB2312" w:hint="eastAsia"/>
          <w:sz w:val="30"/>
          <w:szCs w:val="30"/>
        </w:rPr>
        <w:t>旷</w:t>
      </w:r>
      <w:proofErr w:type="gramEnd"/>
      <w:r w:rsidRPr="00DC12DC">
        <w:rPr>
          <w:rFonts w:ascii="仿宋_GB2312" w:eastAsia="仿宋_GB2312" w:hint="eastAsia"/>
          <w:sz w:val="30"/>
          <w:szCs w:val="30"/>
        </w:rPr>
        <w:t>教的教师，按照教学事故处理。</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2、不允许任课教师私自与学生协商调课或随意找他人代课，违反者按教学事故处理。</w:t>
      </w:r>
    </w:p>
    <w:p w:rsidR="00783AC5" w:rsidRPr="00DC12DC" w:rsidRDefault="00783AC5" w:rsidP="00783AC5">
      <w:pPr>
        <w:ind w:firstLineChars="200" w:firstLine="602"/>
        <w:rPr>
          <w:rFonts w:ascii="仿宋_GB2312" w:eastAsia="仿宋_GB2312"/>
          <w:b/>
          <w:bCs/>
          <w:sz w:val="30"/>
          <w:szCs w:val="30"/>
        </w:rPr>
      </w:pPr>
      <w:r w:rsidRPr="00DC12DC">
        <w:rPr>
          <w:rFonts w:ascii="仿宋_GB2312" w:eastAsia="仿宋_GB2312" w:hint="eastAsia"/>
          <w:b/>
          <w:bCs/>
          <w:sz w:val="30"/>
          <w:szCs w:val="30"/>
        </w:rPr>
        <w:t>（二）调课</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1、为保证正常教学秩序，任课教师要按照3S技术应用研究中心排定的课表按时到指定教室上课，一律不得自行调课、换课、代课或停课。</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2、教师因故必须临时调课者，应在上课前提前到3S技术应用研究中心进行申请，写明调课理由，提出调课方案，经3S技术应用研究中心批准后，办理有关调课手续，对于由客观原因无法及时办理调课手续的，应及时告知3S技术应用研究中心，但事后必须补办手续。</w:t>
      </w:r>
    </w:p>
    <w:p w:rsidR="00783AC5" w:rsidRPr="00DC12DC" w:rsidRDefault="00783AC5" w:rsidP="00783AC5">
      <w:pPr>
        <w:ind w:firstLineChars="200" w:firstLine="600"/>
        <w:rPr>
          <w:rFonts w:ascii="黑体" w:eastAsia="黑体" w:hAnsi="黑体"/>
          <w:bCs/>
          <w:sz w:val="30"/>
          <w:szCs w:val="30"/>
        </w:rPr>
      </w:pPr>
      <w:r w:rsidRPr="00DC12DC">
        <w:rPr>
          <w:rFonts w:ascii="黑体" w:eastAsia="黑体" w:hAnsi="黑体" w:hint="eastAsia"/>
          <w:bCs/>
          <w:sz w:val="30"/>
          <w:szCs w:val="30"/>
        </w:rPr>
        <w:t>七、教学管理</w:t>
      </w:r>
    </w:p>
    <w:p w:rsidR="00783AC5" w:rsidRPr="00DC12DC" w:rsidRDefault="00783AC5" w:rsidP="00783AC5">
      <w:pPr>
        <w:ind w:firstLineChars="200" w:firstLine="602"/>
        <w:rPr>
          <w:rFonts w:ascii="仿宋_GB2312" w:eastAsia="仿宋_GB2312"/>
          <w:sz w:val="30"/>
          <w:szCs w:val="30"/>
        </w:rPr>
      </w:pPr>
      <w:r w:rsidRPr="00DC12DC">
        <w:rPr>
          <w:rFonts w:ascii="仿宋_GB2312" w:eastAsia="仿宋_GB2312" w:hint="eastAsia"/>
          <w:b/>
          <w:bCs/>
          <w:sz w:val="30"/>
          <w:szCs w:val="30"/>
        </w:rPr>
        <w:t>（一）课堂教学</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1、教师上课应做到整洁、端庄、精神饱满，女教师不得穿裸露服装、拖鞋进入教室，男教师不得穿背心进入教室，严禁上课期间接打手机或会客。</w:t>
      </w:r>
    </w:p>
    <w:p w:rsidR="00783AC5" w:rsidRPr="00DC12DC" w:rsidRDefault="00783AC5" w:rsidP="00783AC5">
      <w:pPr>
        <w:ind w:firstLineChars="200" w:firstLine="600"/>
        <w:rPr>
          <w:rFonts w:ascii="仿宋_GB2312" w:eastAsia="仿宋_GB2312"/>
          <w:sz w:val="30"/>
          <w:szCs w:val="30"/>
        </w:rPr>
      </w:pPr>
      <w:r w:rsidRPr="00DC12DC">
        <w:rPr>
          <w:rFonts w:ascii="仿宋_GB2312" w:eastAsia="仿宋_GB2312" w:hint="eastAsia"/>
          <w:sz w:val="30"/>
          <w:szCs w:val="30"/>
        </w:rPr>
        <w:t>2、第一堂课，教师要以适当方式作自我介绍，以增进师生之间的联系和了解；教师除了扼要介绍本课程教学实施细则和学习方法外，还应详细说明本课程的平时作业、出勤状况等在总评分中所占的比重；可根据具体情况向学生公布答疑电话、电子信箱地址，以便指导学生自学。</w:t>
      </w:r>
    </w:p>
    <w:p w:rsidR="00783AC5" w:rsidRPr="00DC12DC" w:rsidRDefault="00783AC5" w:rsidP="00783AC5">
      <w:pPr>
        <w:ind w:firstLineChars="200" w:firstLine="480"/>
        <w:rPr>
          <w:rFonts w:ascii="仿宋_GB2312" w:eastAsia="仿宋_GB2312"/>
          <w:b/>
          <w:bCs/>
          <w:sz w:val="30"/>
          <w:szCs w:val="30"/>
        </w:rPr>
      </w:pPr>
      <w:r>
        <w:rPr>
          <w:noProof/>
          <w:sz w:val="24"/>
          <w:szCs w:val="24"/>
        </w:rPr>
        <mc:AlternateContent>
          <mc:Choice Requires="wpc">
            <w:drawing>
              <wp:anchor distT="0" distB="0" distL="114300" distR="114300" simplePos="0" relativeHeight="251660288" behindDoc="1" locked="0" layoutInCell="1" allowOverlap="1" wp14:anchorId="0BC812AE" wp14:editId="15815F27">
                <wp:simplePos x="0" y="0"/>
                <wp:positionH relativeFrom="margin">
                  <wp:posOffset>-295275</wp:posOffset>
                </wp:positionH>
                <wp:positionV relativeFrom="paragraph">
                  <wp:posOffset>2225040</wp:posOffset>
                </wp:positionV>
                <wp:extent cx="5895340" cy="3467100"/>
                <wp:effectExtent l="0" t="0" r="10160" b="19050"/>
                <wp:wrapTight wrapText="bothSides">
                  <wp:wrapPolygon edited="0">
                    <wp:start x="0" y="0"/>
                    <wp:lineTo x="0" y="21600"/>
                    <wp:lineTo x="21567" y="21600"/>
                    <wp:lineTo x="21567" y="0"/>
                    <wp:lineTo x="0" y="0"/>
                  </wp:wrapPolygon>
                </wp:wrapTight>
                <wp:docPr id="39" name="画布 3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FFFFFF"/>
                          </a:solidFill>
                          <a:prstDash val="solid"/>
                          <a:miter lim="800000"/>
                          <a:headEnd type="none" w="med" len="med"/>
                          <a:tailEnd type="none" w="med" len="med"/>
                        </a:ln>
                      </wpc:whole>
                      <wps:wsp>
                        <wps:cNvPr id="21" name="矩形 116"/>
                        <wps:cNvSpPr>
                          <a:spLocks noChangeArrowheads="1"/>
                        </wps:cNvSpPr>
                        <wps:spPr bwMode="auto">
                          <a:xfrm>
                            <a:off x="1903096" y="1"/>
                            <a:ext cx="2296796" cy="5143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B12D6" w:rsidRDefault="006B12D6" w:rsidP="00783AC5">
                              <w:pPr>
                                <w:jc w:val="center"/>
                                <w:rPr>
                                  <w:b/>
                                  <w:bCs/>
                                  <w:sz w:val="24"/>
                                  <w:szCs w:val="24"/>
                                </w:rPr>
                              </w:pPr>
                              <w:r>
                                <w:rPr>
                                  <w:rFonts w:hint="eastAsia"/>
                                  <w:b/>
                                  <w:bCs/>
                                  <w:sz w:val="24"/>
                                  <w:szCs w:val="24"/>
                                </w:rPr>
                                <w:t>3S实验班教学管理部</w:t>
                              </w:r>
                            </w:p>
                            <w:p w:rsidR="006B12D6" w:rsidRDefault="006B12D6" w:rsidP="00783AC5">
                              <w:pPr>
                                <w:jc w:val="center"/>
                                <w:rPr>
                                  <w:sz w:val="24"/>
                                  <w:szCs w:val="24"/>
                                </w:rPr>
                              </w:pPr>
                              <w:r>
                                <w:rPr>
                                  <w:rFonts w:hint="eastAsia"/>
                                  <w:sz w:val="24"/>
                                  <w:szCs w:val="24"/>
                                </w:rPr>
                                <w:t>成员：</w:t>
                              </w:r>
                              <w:proofErr w:type="gramStart"/>
                              <w:r>
                                <w:rPr>
                                  <w:rFonts w:hint="eastAsia"/>
                                  <w:sz w:val="24"/>
                                  <w:szCs w:val="24"/>
                                </w:rPr>
                                <w:t>田万慧</w:t>
                              </w:r>
                              <w:proofErr w:type="gramEnd"/>
                              <w:r>
                                <w:rPr>
                                  <w:rFonts w:hint="eastAsia"/>
                                  <w:sz w:val="24"/>
                                  <w:szCs w:val="24"/>
                                </w:rPr>
                                <w:t xml:space="preserve">  周茂先 </w:t>
                              </w:r>
                            </w:p>
                          </w:txbxContent>
                        </wps:txbx>
                        <wps:bodyPr rot="0" vert="horz" wrap="square" lIns="91440" tIns="45720" rIns="91440" bIns="45720" anchor="t" anchorCtr="0" upright="1">
                          <a:noAutofit/>
                        </wps:bodyPr>
                      </wps:wsp>
                      <wps:wsp>
                        <wps:cNvPr id="22" name="矩形 118"/>
                        <wps:cNvSpPr>
                          <a:spLocks noChangeArrowheads="1"/>
                        </wps:cNvSpPr>
                        <wps:spPr bwMode="auto">
                          <a:xfrm>
                            <a:off x="107950" y="835660"/>
                            <a:ext cx="1267460" cy="3670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B12D6" w:rsidRDefault="006B12D6" w:rsidP="00783AC5">
                              <w:pPr>
                                <w:rPr>
                                  <w:b/>
                                  <w:bCs/>
                                  <w:sz w:val="24"/>
                                  <w:szCs w:val="24"/>
                                </w:rPr>
                              </w:pPr>
                              <w:r>
                                <w:rPr>
                                  <w:rFonts w:hint="eastAsia"/>
                                  <w:b/>
                                  <w:bCs/>
                                  <w:sz w:val="24"/>
                                  <w:szCs w:val="24"/>
                                </w:rPr>
                                <w:t>日常事务管理组</w:t>
                              </w:r>
                            </w:p>
                            <w:p w:rsidR="006B12D6" w:rsidRDefault="006B12D6" w:rsidP="00783AC5">
                              <w:pPr>
                                <w:rPr>
                                  <w:sz w:val="24"/>
                                  <w:szCs w:val="24"/>
                                </w:rPr>
                              </w:pPr>
                            </w:p>
                          </w:txbxContent>
                        </wps:txbx>
                        <wps:bodyPr rot="0" vert="horz" wrap="square" lIns="91440" tIns="45720" rIns="91440" bIns="45720" anchor="t" anchorCtr="0" upright="1">
                          <a:noAutofit/>
                        </wps:bodyPr>
                      </wps:wsp>
                      <wps:wsp>
                        <wps:cNvPr id="23" name="矩形 119"/>
                        <wps:cNvSpPr>
                          <a:spLocks noChangeArrowheads="1"/>
                        </wps:cNvSpPr>
                        <wps:spPr bwMode="auto">
                          <a:xfrm>
                            <a:off x="108585" y="1506221"/>
                            <a:ext cx="1273810" cy="3581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B12D6" w:rsidRDefault="006B12D6" w:rsidP="00783AC5">
                              <w:pPr>
                                <w:jc w:val="center"/>
                                <w:rPr>
                                  <w:sz w:val="24"/>
                                  <w:szCs w:val="24"/>
                                </w:rPr>
                              </w:pPr>
                              <w:r>
                                <w:rPr>
                                  <w:rFonts w:hint="eastAsia"/>
                                  <w:b/>
                                  <w:bCs/>
                                  <w:sz w:val="24"/>
                                  <w:szCs w:val="24"/>
                                </w:rPr>
                                <w:t>组长（</w:t>
                              </w:r>
                              <w:r>
                                <w:rPr>
                                  <w:rFonts w:hint="eastAsia"/>
                                  <w:sz w:val="24"/>
                                  <w:szCs w:val="24"/>
                                </w:rPr>
                                <w:t>王波</w:t>
                              </w:r>
                              <w:r>
                                <w:rPr>
                                  <w:rFonts w:hint="eastAsia"/>
                                  <w:b/>
                                  <w:bCs/>
                                  <w:sz w:val="24"/>
                                  <w:szCs w:val="24"/>
                                </w:rPr>
                                <w:t>）</w:t>
                              </w:r>
                            </w:p>
                            <w:p w:rsidR="006B12D6" w:rsidRDefault="006B12D6" w:rsidP="00783AC5">
                              <w:pPr>
                                <w:rPr>
                                  <w:sz w:val="24"/>
                                  <w:szCs w:val="24"/>
                                </w:rPr>
                              </w:pPr>
                            </w:p>
                          </w:txbxContent>
                        </wps:txbx>
                        <wps:bodyPr rot="0" vert="horz" wrap="square" lIns="91440" tIns="45720" rIns="91440" bIns="45720" anchor="t" anchorCtr="0" upright="1">
                          <a:noAutofit/>
                        </wps:bodyPr>
                      </wps:wsp>
                      <wps:wsp>
                        <wps:cNvPr id="24" name="自选图形 120"/>
                        <wps:cNvSpPr>
                          <a:spLocks noChangeArrowheads="1"/>
                        </wps:cNvSpPr>
                        <wps:spPr bwMode="auto">
                          <a:xfrm>
                            <a:off x="0" y="2155190"/>
                            <a:ext cx="619125" cy="738505"/>
                          </a:xfrm>
                          <a:prstGeom prst="flowChart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B12D6" w:rsidRDefault="006B12D6" w:rsidP="00783AC5">
                              <w:pPr>
                                <w:jc w:val="center"/>
                                <w:rPr>
                                  <w:b/>
                                  <w:bCs/>
                                </w:rPr>
                              </w:pPr>
                              <w:r>
                                <w:rPr>
                                  <w:rFonts w:hint="eastAsia"/>
                                  <w:b/>
                                  <w:bCs/>
                                </w:rPr>
                                <w:t>教学</w:t>
                              </w:r>
                            </w:p>
                            <w:p w:rsidR="006B12D6" w:rsidRDefault="006B12D6" w:rsidP="00783AC5">
                              <w:pPr>
                                <w:jc w:val="center"/>
                              </w:pPr>
                              <w:r>
                                <w:rPr>
                                  <w:rFonts w:hint="eastAsia"/>
                                </w:rPr>
                                <w:t>马晓</w:t>
                              </w:r>
                              <w:proofErr w:type="gramStart"/>
                              <w:r>
                                <w:rPr>
                                  <w:rFonts w:hint="eastAsia"/>
                                </w:rPr>
                                <w:t>婧</w:t>
                              </w:r>
                              <w:proofErr w:type="gramEnd"/>
                            </w:p>
                            <w:p w:rsidR="006B12D6" w:rsidRDefault="006B12D6" w:rsidP="00783AC5">
                              <w:pPr>
                                <w:jc w:val="center"/>
                              </w:pPr>
                              <w:r>
                                <w:rPr>
                                  <w:rFonts w:hint="eastAsia"/>
                                </w:rPr>
                                <w:t>师丽娜</w:t>
                              </w:r>
                            </w:p>
                          </w:txbxContent>
                        </wps:txbx>
                        <wps:bodyPr rot="0" vert="horz" wrap="square" lIns="91440" tIns="45720" rIns="91440" bIns="45720" anchor="t" anchorCtr="0" upright="1">
                          <a:noAutofit/>
                        </wps:bodyPr>
                      </wps:wsp>
                      <wps:wsp>
                        <wps:cNvPr id="25" name="自选图形 121"/>
                        <wps:cNvSpPr>
                          <a:spLocks noChangeArrowheads="1"/>
                        </wps:cNvSpPr>
                        <wps:spPr bwMode="auto">
                          <a:xfrm>
                            <a:off x="641350" y="2151380"/>
                            <a:ext cx="609600" cy="743585"/>
                          </a:xfrm>
                          <a:prstGeom prst="flowChart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B12D6" w:rsidRDefault="006B12D6" w:rsidP="00783AC5">
                              <w:pPr>
                                <w:jc w:val="center"/>
                                <w:rPr>
                                  <w:b/>
                                  <w:bCs/>
                                </w:rPr>
                              </w:pPr>
                              <w:r>
                                <w:rPr>
                                  <w:rFonts w:hint="eastAsia"/>
                                  <w:b/>
                                  <w:bCs/>
                                </w:rPr>
                                <w:t>后勤</w:t>
                              </w:r>
                            </w:p>
                            <w:p w:rsidR="006B12D6" w:rsidRDefault="006B12D6" w:rsidP="00783AC5">
                              <w:pPr>
                                <w:jc w:val="center"/>
                              </w:pPr>
                              <w:r>
                                <w:rPr>
                                  <w:rFonts w:hint="eastAsia"/>
                                </w:rPr>
                                <w:t>何建春</w:t>
                              </w:r>
                            </w:p>
                            <w:p w:rsidR="006B12D6" w:rsidRDefault="006B12D6" w:rsidP="00783AC5">
                              <w:pPr>
                                <w:jc w:val="center"/>
                              </w:pPr>
                              <w:r>
                                <w:rPr>
                                  <w:rFonts w:hint="eastAsia"/>
                                </w:rPr>
                                <w:t>杨  洁</w:t>
                              </w:r>
                            </w:p>
                          </w:txbxContent>
                        </wps:txbx>
                        <wps:bodyPr rot="0" vert="horz" wrap="square" lIns="91440" tIns="45720" rIns="91440" bIns="45720" anchor="t" anchorCtr="0" upright="1">
                          <a:noAutofit/>
                        </wps:bodyPr>
                      </wps:wsp>
                      <wps:wsp>
                        <wps:cNvPr id="26" name="自选图形 122"/>
                        <wps:cNvSpPr>
                          <a:spLocks noChangeArrowheads="1"/>
                        </wps:cNvSpPr>
                        <wps:spPr bwMode="auto">
                          <a:xfrm>
                            <a:off x="1285240" y="2174240"/>
                            <a:ext cx="609600" cy="723900"/>
                          </a:xfrm>
                          <a:prstGeom prst="flowChart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B12D6" w:rsidRDefault="006B12D6" w:rsidP="00783AC5">
                              <w:pPr>
                                <w:jc w:val="center"/>
                                <w:rPr>
                                  <w:b/>
                                  <w:bCs/>
                                </w:rPr>
                              </w:pPr>
                              <w:r>
                                <w:rPr>
                                  <w:rFonts w:hint="eastAsia"/>
                                  <w:b/>
                                  <w:bCs/>
                                </w:rPr>
                                <w:t>安全</w:t>
                              </w:r>
                            </w:p>
                            <w:p w:rsidR="006B12D6" w:rsidRDefault="006B12D6" w:rsidP="00783AC5">
                              <w:pPr>
                                <w:jc w:val="center"/>
                              </w:pPr>
                              <w:r>
                                <w:rPr>
                                  <w:rFonts w:hint="eastAsia"/>
                                </w:rPr>
                                <w:t>刘海刚</w:t>
                              </w:r>
                            </w:p>
                          </w:txbxContent>
                        </wps:txbx>
                        <wps:bodyPr rot="0" vert="horz" wrap="square" lIns="91440" tIns="45720" rIns="91440" bIns="45720" anchor="t" anchorCtr="0" upright="1">
                          <a:noAutofit/>
                        </wps:bodyPr>
                      </wps:wsp>
                      <wps:wsp>
                        <wps:cNvPr id="27" name="矩形 123"/>
                        <wps:cNvSpPr>
                          <a:spLocks noChangeArrowheads="1"/>
                        </wps:cNvSpPr>
                        <wps:spPr bwMode="auto">
                          <a:xfrm>
                            <a:off x="4474211" y="826135"/>
                            <a:ext cx="1225550" cy="3625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B12D6" w:rsidRDefault="006B12D6" w:rsidP="00783AC5">
                              <w:pPr>
                                <w:jc w:val="center"/>
                                <w:rPr>
                                  <w:b/>
                                  <w:bCs/>
                                  <w:sz w:val="24"/>
                                  <w:szCs w:val="24"/>
                                </w:rPr>
                              </w:pPr>
                              <w:r>
                                <w:rPr>
                                  <w:rFonts w:hint="eastAsia"/>
                                  <w:b/>
                                  <w:bCs/>
                                  <w:sz w:val="24"/>
                                  <w:szCs w:val="24"/>
                                </w:rPr>
                                <w:t>班主任</w:t>
                              </w:r>
                            </w:p>
                          </w:txbxContent>
                        </wps:txbx>
                        <wps:bodyPr rot="0" vert="horz" wrap="square" lIns="91440" tIns="45720" rIns="91440" bIns="45720" anchor="t" anchorCtr="0" upright="1">
                          <a:noAutofit/>
                        </wps:bodyPr>
                      </wps:wsp>
                      <wps:wsp>
                        <wps:cNvPr id="28" name="自选图形 124"/>
                        <wps:cNvSpPr>
                          <a:spLocks noChangeArrowheads="1"/>
                        </wps:cNvSpPr>
                        <wps:spPr bwMode="auto">
                          <a:xfrm>
                            <a:off x="4372611" y="1496061"/>
                            <a:ext cx="666750" cy="468630"/>
                          </a:xfrm>
                          <a:prstGeom prst="flowChart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B12D6" w:rsidRDefault="006B12D6" w:rsidP="00783AC5">
                              <w:pPr>
                                <w:jc w:val="center"/>
                                <w:rPr>
                                  <w:b/>
                                  <w:bCs/>
                                  <w:sz w:val="24"/>
                                  <w:szCs w:val="24"/>
                                </w:rPr>
                              </w:pPr>
                              <w:r>
                                <w:rPr>
                                  <w:rFonts w:hint="eastAsia"/>
                                  <w:b/>
                                  <w:bCs/>
                                  <w:sz w:val="24"/>
                                  <w:szCs w:val="24"/>
                                </w:rPr>
                                <w:t>1班</w:t>
                              </w:r>
                            </w:p>
                            <w:p w:rsidR="006B12D6" w:rsidRDefault="006B12D6" w:rsidP="00783AC5">
                              <w:pPr>
                                <w:jc w:val="center"/>
                                <w:rPr>
                                  <w:b/>
                                  <w:bCs/>
                                  <w:sz w:val="24"/>
                                  <w:szCs w:val="24"/>
                                </w:rPr>
                              </w:pPr>
                              <w:r>
                                <w:rPr>
                                  <w:rFonts w:hint="eastAsia"/>
                                  <w:b/>
                                  <w:bCs/>
                                  <w:sz w:val="24"/>
                                  <w:szCs w:val="24"/>
                                </w:rPr>
                                <w:t>...</w:t>
                              </w:r>
                            </w:p>
                          </w:txbxContent>
                        </wps:txbx>
                        <wps:bodyPr rot="0" vert="horz" wrap="square" lIns="91440" tIns="45720" rIns="91440" bIns="45720" anchor="t" anchorCtr="0" upright="1">
                          <a:noAutofit/>
                        </wps:bodyPr>
                      </wps:wsp>
                      <wps:wsp>
                        <wps:cNvPr id="29" name="自选图形 125"/>
                        <wps:cNvSpPr>
                          <a:spLocks noChangeArrowheads="1"/>
                        </wps:cNvSpPr>
                        <wps:spPr bwMode="auto">
                          <a:xfrm>
                            <a:off x="5164456" y="1492251"/>
                            <a:ext cx="677545" cy="474345"/>
                          </a:xfrm>
                          <a:prstGeom prst="flowChartProcess">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B12D6" w:rsidRDefault="006B12D6" w:rsidP="00783AC5">
                              <w:pPr>
                                <w:jc w:val="center"/>
                                <w:rPr>
                                  <w:b/>
                                  <w:bCs/>
                                  <w:sz w:val="24"/>
                                  <w:szCs w:val="24"/>
                                </w:rPr>
                              </w:pPr>
                              <w:r>
                                <w:rPr>
                                  <w:rFonts w:hint="eastAsia"/>
                                  <w:b/>
                                  <w:bCs/>
                                  <w:sz w:val="24"/>
                                  <w:szCs w:val="24"/>
                                </w:rPr>
                                <w:t>2班</w:t>
                              </w:r>
                            </w:p>
                            <w:p w:rsidR="006B12D6" w:rsidRDefault="006B12D6" w:rsidP="00783AC5">
                              <w:pPr>
                                <w:jc w:val="center"/>
                                <w:rPr>
                                  <w:b/>
                                  <w:bCs/>
                                  <w:sz w:val="24"/>
                                  <w:szCs w:val="24"/>
                                </w:rPr>
                              </w:pPr>
                              <w:r>
                                <w:rPr>
                                  <w:rFonts w:hint="eastAsia"/>
                                  <w:b/>
                                  <w:bCs/>
                                  <w:sz w:val="24"/>
                                  <w:szCs w:val="24"/>
                                </w:rPr>
                                <w:t>...</w:t>
                              </w:r>
                            </w:p>
                          </w:txbxContent>
                        </wps:txbx>
                        <wps:bodyPr rot="0" vert="horz" wrap="square" lIns="91440" tIns="45720" rIns="91440" bIns="45720" anchor="t" anchorCtr="0" upright="1">
                          <a:noAutofit/>
                        </wps:bodyPr>
                      </wps:wsp>
                      <wps:wsp>
                        <wps:cNvPr id="30" name="矩形 126"/>
                        <wps:cNvSpPr>
                          <a:spLocks noChangeArrowheads="1"/>
                        </wps:cNvSpPr>
                        <wps:spPr bwMode="auto">
                          <a:xfrm>
                            <a:off x="2354581" y="825500"/>
                            <a:ext cx="1217295" cy="37020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B12D6" w:rsidRDefault="006B12D6" w:rsidP="00783AC5">
                              <w:pPr>
                                <w:jc w:val="center"/>
                                <w:rPr>
                                  <w:b/>
                                  <w:bCs/>
                                  <w:sz w:val="24"/>
                                  <w:szCs w:val="24"/>
                                </w:rPr>
                              </w:pPr>
                              <w:r>
                                <w:rPr>
                                  <w:rFonts w:hint="eastAsia"/>
                                  <w:b/>
                                  <w:bCs/>
                                  <w:sz w:val="24"/>
                                  <w:szCs w:val="24"/>
                                </w:rPr>
                                <w:t>专任教师</w:t>
                              </w:r>
                            </w:p>
                          </w:txbxContent>
                        </wps:txbx>
                        <wps:bodyPr rot="0" vert="horz" wrap="square" lIns="91440" tIns="45720" rIns="91440" bIns="45720" anchor="t" anchorCtr="0" upright="1">
                          <a:noAutofit/>
                        </wps:bodyPr>
                      </wps:wsp>
                      <wps:wsp>
                        <wps:cNvPr id="31" name="矩形 127"/>
                        <wps:cNvSpPr>
                          <a:spLocks noChangeArrowheads="1"/>
                        </wps:cNvSpPr>
                        <wps:spPr bwMode="auto">
                          <a:xfrm>
                            <a:off x="2076451" y="1414144"/>
                            <a:ext cx="1808481" cy="20148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B12D6" w:rsidRDefault="006B12D6" w:rsidP="00783AC5">
                              <w:pPr>
                                <w:rPr>
                                  <w:sz w:val="24"/>
                                  <w:szCs w:val="24"/>
                                </w:rPr>
                              </w:pPr>
                              <w:r>
                                <w:rPr>
                                  <w:rFonts w:hint="eastAsia"/>
                                  <w:sz w:val="24"/>
                                  <w:szCs w:val="24"/>
                                </w:rPr>
                                <w:t>姚志春 张永凯 石</w:t>
                              </w:r>
                              <w:proofErr w:type="gramStart"/>
                              <w:r>
                                <w:rPr>
                                  <w:rFonts w:hint="eastAsia"/>
                                  <w:sz w:val="24"/>
                                  <w:szCs w:val="24"/>
                                </w:rPr>
                                <w:t>志恒周茂</w:t>
                              </w:r>
                              <w:proofErr w:type="gramEnd"/>
                              <w:r>
                                <w:rPr>
                                  <w:rFonts w:hint="eastAsia"/>
                                  <w:sz w:val="24"/>
                                  <w:szCs w:val="24"/>
                                </w:rPr>
                                <w:t xml:space="preserve">先 </w:t>
                              </w:r>
                              <w:proofErr w:type="gramStart"/>
                              <w:r>
                                <w:rPr>
                                  <w:rFonts w:hint="eastAsia"/>
                                  <w:sz w:val="24"/>
                                  <w:szCs w:val="24"/>
                                </w:rPr>
                                <w:t>田万慧</w:t>
                              </w:r>
                              <w:proofErr w:type="gramEnd"/>
                              <w:r>
                                <w:rPr>
                                  <w:rFonts w:hint="eastAsia"/>
                                  <w:sz w:val="24"/>
                                  <w:szCs w:val="24"/>
                                </w:rPr>
                                <w:t xml:space="preserve">  孔  </w:t>
                              </w:r>
                              <w:proofErr w:type="gramStart"/>
                              <w:r>
                                <w:rPr>
                                  <w:rFonts w:hint="eastAsia"/>
                                  <w:sz w:val="24"/>
                                  <w:szCs w:val="24"/>
                                </w:rPr>
                                <w:t>媛</w:t>
                              </w:r>
                              <w:proofErr w:type="gramEnd"/>
                            </w:p>
                            <w:p w:rsidR="006B12D6" w:rsidRDefault="006B12D6" w:rsidP="00783AC5">
                              <w:pPr>
                                <w:rPr>
                                  <w:sz w:val="24"/>
                                  <w:szCs w:val="24"/>
                                </w:rPr>
                              </w:pPr>
                              <w:r>
                                <w:rPr>
                                  <w:rFonts w:hint="eastAsia"/>
                                  <w:sz w:val="24"/>
                                  <w:szCs w:val="24"/>
                                </w:rPr>
                                <w:t>李晓鹏 石  瑾 贾艳</w:t>
                              </w:r>
                              <w:proofErr w:type="gramStart"/>
                              <w:r>
                                <w:rPr>
                                  <w:rFonts w:hint="eastAsia"/>
                                  <w:sz w:val="24"/>
                                  <w:szCs w:val="24"/>
                                </w:rPr>
                                <w:t>琴余  瀚</w:t>
                              </w:r>
                              <w:proofErr w:type="gramEnd"/>
                              <w:r>
                                <w:rPr>
                                  <w:rFonts w:hint="eastAsia"/>
                                  <w:sz w:val="24"/>
                                  <w:szCs w:val="24"/>
                                </w:rPr>
                                <w:t xml:space="preserve"> 许  静 陈</w:t>
                              </w:r>
                              <w:proofErr w:type="gramStart"/>
                              <w:r>
                                <w:rPr>
                                  <w:rFonts w:hint="eastAsia"/>
                                  <w:sz w:val="24"/>
                                  <w:szCs w:val="24"/>
                                </w:rPr>
                                <w:t>润羊韦</w:t>
                              </w:r>
                              <w:proofErr w:type="gramEnd"/>
                              <w:r>
                                <w:rPr>
                                  <w:rFonts w:hint="eastAsia"/>
                                  <w:sz w:val="24"/>
                                  <w:szCs w:val="24"/>
                                </w:rPr>
                                <w:t xml:space="preserve">晓宏 陈  栋 杨  </w:t>
                              </w:r>
                              <w:proofErr w:type="gramStart"/>
                              <w:r>
                                <w:rPr>
                                  <w:rFonts w:hint="eastAsia"/>
                                  <w:sz w:val="24"/>
                                  <w:szCs w:val="24"/>
                                </w:rPr>
                                <w:t>乐武翠</w:t>
                              </w:r>
                              <w:proofErr w:type="gramEnd"/>
                              <w:r>
                                <w:rPr>
                                  <w:rFonts w:hint="eastAsia"/>
                                  <w:sz w:val="24"/>
                                  <w:szCs w:val="24"/>
                                </w:rPr>
                                <w:t xml:space="preserve">芳 孙  艳  苑  </w:t>
                              </w:r>
                              <w:proofErr w:type="gramStart"/>
                              <w:r>
                                <w:rPr>
                                  <w:rFonts w:hint="eastAsia"/>
                                  <w:sz w:val="24"/>
                                  <w:szCs w:val="24"/>
                                </w:rPr>
                                <w:t>莉</w:t>
                              </w:r>
                              <w:proofErr w:type="gramEnd"/>
                            </w:p>
                          </w:txbxContent>
                        </wps:txbx>
                        <wps:bodyPr rot="0" vert="horz" wrap="square" lIns="91440" tIns="45720" rIns="91440" bIns="45720" anchor="t" anchorCtr="0" upright="1">
                          <a:noAutofit/>
                        </wps:bodyPr>
                      </wps:wsp>
                      <wps:wsp>
                        <wps:cNvPr id="32" name="直线 130"/>
                        <wps:cNvCnPr/>
                        <wps:spPr bwMode="auto">
                          <a:xfrm>
                            <a:off x="703580" y="685800"/>
                            <a:ext cx="4222751"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直线 131"/>
                        <wps:cNvCnPr/>
                        <wps:spPr bwMode="auto">
                          <a:xfrm>
                            <a:off x="711200" y="685800"/>
                            <a:ext cx="635" cy="15049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直线 132"/>
                        <wps:cNvCnPr/>
                        <wps:spPr bwMode="auto">
                          <a:xfrm>
                            <a:off x="2901951" y="689611"/>
                            <a:ext cx="0" cy="1397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直线 133"/>
                        <wps:cNvCnPr/>
                        <wps:spPr bwMode="auto">
                          <a:xfrm>
                            <a:off x="4925061" y="688975"/>
                            <a:ext cx="635" cy="13208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 name="直线 134"/>
                        <wps:cNvCnPr/>
                        <wps:spPr bwMode="auto">
                          <a:xfrm>
                            <a:off x="782955" y="1210310"/>
                            <a:ext cx="6985" cy="29337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自选图形 135"/>
                        <wps:cNvSpPr>
                          <a:spLocks/>
                        </wps:cNvSpPr>
                        <wps:spPr bwMode="auto">
                          <a:xfrm rot="16200000">
                            <a:off x="5028559" y="635627"/>
                            <a:ext cx="167640" cy="1412239"/>
                          </a:xfrm>
                          <a:prstGeom prst="rightBrace">
                            <a:avLst>
                              <a:gd name="adj1" fmla="val 70202"/>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8" name="自选图形 136"/>
                        <wps:cNvSpPr>
                          <a:spLocks/>
                        </wps:cNvSpPr>
                        <wps:spPr bwMode="auto">
                          <a:xfrm rot="16200000">
                            <a:off x="826763" y="1106162"/>
                            <a:ext cx="212090" cy="1814830"/>
                          </a:xfrm>
                          <a:prstGeom prst="rightBrace">
                            <a:avLst>
                              <a:gd name="adj1" fmla="val 71307"/>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BC812AE" id="画布 39" o:spid="_x0000_s1026" editas="canvas" style="position:absolute;left:0;text-align:left;margin-left:-23.25pt;margin-top:175.2pt;width:464.2pt;height:273pt;z-index:-251656192;mso-position-horizontal-relative:margin" coordsize="58953,34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cOGKQgAALdMAAAOAAAAZHJzL2Uyb0RvYy54bWzsXEFv40QUviPxHyzfs/GM7bEdbbpqkxYh&#10;LVCpIM6u7SQGxw6227QgJG6I37AHJG5w5oQE/JrVwr/gmxmP46RN2m53s6w0qVQ7sTMZz7z3zXvf&#10;e2+ePruaZ8ZlUlZpkQ9N8sQyjSSPijjNp0Pzi89Per5pVHWYx2FW5MnQvE4q89nBhx88XS4GCS1m&#10;RRYnpYFG8mqwXAzNWV0vBv1+Fc2SeVg9KRZJjouTopyHNd6W035chku0Ps/61LJYf1mU8aIsoqSq&#10;8OlYXjQPRPuTSRLVn00mVVIb2dBE32rxvxT/z/n//sHTcDAtw8UsjZpuhK/Ri3mY5vjRtqlxWIfG&#10;RZneaGqeRmVRFZP6SVTM+8VkkkaJeAY8DbE2nmYU5pdhJR4mwuioDuLsDbZ7PuX9zouTNMswGn20&#10;PuCf8eMS85Pwy1luLIdm4FLXNKIQ8zTJwhqn80U8NKt8ahphNoUARHUphqEqsjTmLfIvV+X0fJSV&#10;xmWISTgRLz7ufVzp3rYoq3ocVjN5n7gkp2ee1pCRLJ0PTd/iL/nxLAnj4zw26usFBCuHeJm8k/Mk&#10;No0sQWf4mZjfOkyz+9yJHmV5MwTNoy8XkMtq0Upo9biRP5uFi0RMaDWIPr08LY0UA0iJaeThHE/x&#10;6udfX/75i0EI4z3nP467zhanpRjHxfMi+roy8mI0C/NpcliWxZKPAjpF+P2Yu84X+JsKXzXOl58U&#10;MRoPL+pCzM7VpJzzBiF+xhW+G1i2FTDTuG7aCQfJVW1EuERpwDx+KcI1lzi2KwYfA6Xa4LP2UVLM&#10;DX4yNEtonPiN8PJ5VctZVreIZ+jO+D0FoyN8u5sQwqE6uCZbu0WoKySyy1wMMAoCQORziDHBqfgc&#10;oyOU+7vDE9fyHNvveZ5r9xz72Ood+Sej3uGIMOYdH42Ojsn3fDyIM5ilcZzkx6LNSmENce4nUA3q&#10;SZRo0abtIO9VcQE1OZvFSyNO+VTYbsAFK04Bd9STitNRU6Ms6i/TeiZEkkMhb2NtRnyL/wnB6rQu&#10;FLfzw/0bzybvuMJQQU4gSWLUhGxycZRiXV+dX2GouYyeF/E1pBTdEbCMxQQns6L8FuoMYAa+fHMR&#10;llDu7OMckh4Qx+FILt44rkfxpuxeOe9eCfMITQ1NgJU8HdUS/S8WZTqd4ZeIePC8OIR2TFIhsqte&#10;NToFBJB9fftQQG9Agb9PKLC8ACrOkcC3XcYaqFVwQCjzHHwo4MBmHnCjEQ8NB1jrNRxwld+EOgUD&#10;6rgNDsRSKNaxlf5pVJAGgn0DFYK9ooLv+rD8uH3gWoxiWRFL5goWPNsnChZcnwCg5TqqYUHDgtT3&#10;x8ECVdKujYWu3+AoWPjnx9/+/eGnly/+Et4DTKLGttqD9yCtBUpcF37EOi4wEhDhMQI4gBCu5e6G&#10;hUlWLOHalPWpdOiFZaYdCe1I3OFIiDXSVjKvIaILEVi2JbWwARGtobUHiGAO4cQBtx+AE8SWTuWK&#10;ZWBgH8DqCK8C3jS3NXaaDxonNOHQJVOUZ6GOOz0MR+PEbRQkOL5bcaK1vPaAE4T6LuXkjgAKz+Hn&#10;a47GGlBQO5BU8HY2UgOFBorXBgqxCGkqQkUhVKzCU0ChYhW0tbz2ABGOA1ggoLUBET5lsCvWEYJQ&#10;6rrc1uABC5vRO20JHbDQAQtlN6jjTvuhjcxpP6PrZyDOf6v90Jpb+wAH2wMkSHAgDnwKtkFUMgTl&#10;FDg4zGd3hS+0/aDth9e2HzztaNzmaARbgKI1t/YAFC5hjuM2GQ9OAJthEygQz3dAnXArAhaHjXPN&#10;SKyC+ZK60SkQUZPb8LjgRhvg1xZFx6LA2ryRFEVb02sPEEFtAICvHA24FBtUBKHEo0EDEbZn0buC&#10;G9rR0I6GcjDUcaej0Ub4NSx0YQEquZ4rSVtDax+wYHnMgbUgciEcgj/h4KxiGQQ5cw7HDW46IKfX&#10;8d07bAcNDBoYFCCo405gQKZNE97XyNBFhlXq5IvfX/3xt0Gke88pXCDDKD8tm2G7V1Y0khtdBCq5&#10;ojOkP22u/w6l1ONAwPWcSRpyeyAiS5GdzhNst2QztOn3a6n2IiN3a8L09mznsrjIYxE4aXLkxXmT&#10;BY9z9PO+Cc6BFRz7x77Tcyg77jnWeNw7PBk5PXZCPHdsj0ej8UaCM8/6fzPZze2gdHIKZU2BzCvm&#10;w8NT0LQf8ig/RIIIFwuuKftLdbZXSY1KX7tJCQ/WV0JQELRVX7mKCl1FBqMDu12qwZb8RK2uqgDr&#10;1nql24sRtLq2RU5vs3Linalrm2z4SqlrNzfgoepKA4sEjSHN/IDT9mKVUjnFTQiP2AFKV7S2NtVD&#10;enHtVCK9D3VO70xb27y/Vlu7YfqHais4ciT+S7eX+X7giQV05fWuVlebrmrG9Oqq9VXr60ZR9+0l&#10;wHabf9fqazdy/lB99Xxw04AA+KYgqi1bUgYdfQ14PY+gqAIb7LVeYPUC2ziRWmHvp7BtHtx6Yr1k&#10;ghrO6Wy9cl/52C1PzW/bTkbJ4kfC4NbiJeijpmLftZAp6yKSLrknJinwlXoTBpZaWdAOcuJsEUzY&#10;zk+JWuijMow6LBWnV6ZxQ7aH8VdY/SfzDLtjYB8Hgwe8hPm/fg8ouNU9iJm1prvgvQTz1N0NoHUZ&#10;Ne3Vb4v61zYuWCvI37Z3hubH3r7DrSuRZZXVljw/2C9At7cMe0j49RhYQ27VELgjrEEgxRlQMICo&#10;QZQ0H6qQ/bvy+x4Oe4gpiHCjhj25ncmbc3A07Inl8n+zQ8v7ElsUG1ZhsyphXDQ7efHtt7rvRWxj&#10;td/YwX8AAAD//wMAUEsDBBQABgAIAAAAIQCfhnB44AAAAAsBAAAPAAAAZHJzL2Rvd25yZXYueG1s&#10;TI9BTsMwEEX3SNzBGiR2rZ2QREmIUyEkEJuCKBzAjd0kwh5HsduG23e6gt2M5unP+81mcZadzBxG&#10;jxKStQBmsPN6xF7C99fLqgQWokKtrEcj4dcE2LS3N42qtT/jpzntYs8oBEOtJAwxTjXnoRuMU2Ht&#10;J4N0O/jZqUjr3HM9qzOFO8tTIQru1Ij0YVCTeR5M97M7OgkfCaZ6stX2YN/8+3YRaf+aOynv75an&#10;R2DRLPEPhqs+qUNLTnt/RB2YlbDKipxQCQ+5yIARUZZJBWxPQ1VkwNuG/+/QXgAAAP//AwBQSwEC&#10;LQAUAAYACAAAACEAtoM4kv4AAADhAQAAEwAAAAAAAAAAAAAAAAAAAAAAW0NvbnRlbnRfVHlwZXNd&#10;LnhtbFBLAQItABQABgAIAAAAIQA4/SH/1gAAAJQBAAALAAAAAAAAAAAAAAAAAC8BAABfcmVscy8u&#10;cmVsc1BLAQItABQABgAIAAAAIQBbScOGKQgAALdMAAAOAAAAAAAAAAAAAAAAAC4CAABkcnMvZTJv&#10;RG9jLnhtbFBLAQItABQABgAIAAAAIQCfhnB44AAAAAsBAAAPAAAAAAAAAAAAAAAAAIMKAABkcnMv&#10;ZG93bnJldi54bWxQSwUGAAAAAAQABADzAAAAkA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953;height:34671;visibility:visible;mso-wrap-style:square" stroked="t" strokecolor="white">
                  <v:fill o:detectmouseclick="t"/>
                  <v:path o:connecttype="none"/>
                </v:shape>
                <v:rect id="矩形 116" o:spid="_x0000_s1028" style="position:absolute;left:19030;width:22968;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textbox>
                    <w:txbxContent>
                      <w:p w:rsidR="006B12D6" w:rsidRDefault="006B12D6" w:rsidP="00783AC5">
                        <w:pPr>
                          <w:jc w:val="center"/>
                          <w:rPr>
                            <w:b/>
                            <w:bCs/>
                            <w:sz w:val="24"/>
                            <w:szCs w:val="24"/>
                          </w:rPr>
                        </w:pPr>
                        <w:r>
                          <w:rPr>
                            <w:rFonts w:hint="eastAsia"/>
                            <w:b/>
                            <w:bCs/>
                            <w:sz w:val="24"/>
                            <w:szCs w:val="24"/>
                          </w:rPr>
                          <w:t>3S实验班教学管理部</w:t>
                        </w:r>
                      </w:p>
                      <w:p w:rsidR="006B12D6" w:rsidRDefault="006B12D6" w:rsidP="00783AC5">
                        <w:pPr>
                          <w:jc w:val="center"/>
                          <w:rPr>
                            <w:sz w:val="24"/>
                            <w:szCs w:val="24"/>
                          </w:rPr>
                        </w:pPr>
                        <w:r>
                          <w:rPr>
                            <w:rFonts w:hint="eastAsia"/>
                            <w:sz w:val="24"/>
                            <w:szCs w:val="24"/>
                          </w:rPr>
                          <w:t>成员：</w:t>
                        </w:r>
                        <w:proofErr w:type="gramStart"/>
                        <w:r>
                          <w:rPr>
                            <w:rFonts w:hint="eastAsia"/>
                            <w:sz w:val="24"/>
                            <w:szCs w:val="24"/>
                          </w:rPr>
                          <w:t>田万慧</w:t>
                        </w:r>
                        <w:proofErr w:type="gramEnd"/>
                        <w:r>
                          <w:rPr>
                            <w:rFonts w:hint="eastAsia"/>
                            <w:sz w:val="24"/>
                            <w:szCs w:val="24"/>
                          </w:rPr>
                          <w:t xml:space="preserve">  周茂先 </w:t>
                        </w:r>
                      </w:p>
                    </w:txbxContent>
                  </v:textbox>
                </v:rect>
                <v:rect id="矩形 118" o:spid="_x0000_s1029" style="position:absolute;left:1079;top:8356;width:12675;height:3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rsidR="006B12D6" w:rsidRDefault="006B12D6" w:rsidP="00783AC5">
                        <w:pPr>
                          <w:rPr>
                            <w:b/>
                            <w:bCs/>
                            <w:sz w:val="24"/>
                            <w:szCs w:val="24"/>
                          </w:rPr>
                        </w:pPr>
                        <w:r>
                          <w:rPr>
                            <w:rFonts w:hint="eastAsia"/>
                            <w:b/>
                            <w:bCs/>
                            <w:sz w:val="24"/>
                            <w:szCs w:val="24"/>
                          </w:rPr>
                          <w:t>日常事务管理组</w:t>
                        </w:r>
                      </w:p>
                      <w:p w:rsidR="006B12D6" w:rsidRDefault="006B12D6" w:rsidP="00783AC5">
                        <w:pPr>
                          <w:rPr>
                            <w:sz w:val="24"/>
                            <w:szCs w:val="24"/>
                          </w:rPr>
                        </w:pPr>
                      </w:p>
                    </w:txbxContent>
                  </v:textbox>
                </v:rect>
                <v:rect id="矩形 119" o:spid="_x0000_s1030" style="position:absolute;left:1085;top:15062;width:12738;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textbox>
                    <w:txbxContent>
                      <w:p w:rsidR="006B12D6" w:rsidRDefault="006B12D6" w:rsidP="00783AC5">
                        <w:pPr>
                          <w:jc w:val="center"/>
                          <w:rPr>
                            <w:sz w:val="24"/>
                            <w:szCs w:val="24"/>
                          </w:rPr>
                        </w:pPr>
                        <w:r>
                          <w:rPr>
                            <w:rFonts w:hint="eastAsia"/>
                            <w:b/>
                            <w:bCs/>
                            <w:sz w:val="24"/>
                            <w:szCs w:val="24"/>
                          </w:rPr>
                          <w:t>组长（</w:t>
                        </w:r>
                        <w:r>
                          <w:rPr>
                            <w:rFonts w:hint="eastAsia"/>
                            <w:sz w:val="24"/>
                            <w:szCs w:val="24"/>
                          </w:rPr>
                          <w:t>王波</w:t>
                        </w:r>
                        <w:r>
                          <w:rPr>
                            <w:rFonts w:hint="eastAsia"/>
                            <w:b/>
                            <w:bCs/>
                            <w:sz w:val="24"/>
                            <w:szCs w:val="24"/>
                          </w:rPr>
                          <w:t>）</w:t>
                        </w:r>
                      </w:p>
                      <w:p w:rsidR="006B12D6" w:rsidRDefault="006B12D6" w:rsidP="00783AC5">
                        <w:pPr>
                          <w:rPr>
                            <w:sz w:val="24"/>
                            <w:szCs w:val="24"/>
                          </w:rPr>
                        </w:pPr>
                      </w:p>
                    </w:txbxContent>
                  </v:textbox>
                </v:rect>
                <v:shapetype id="_x0000_t109" coordsize="21600,21600" o:spt="109" path="m,l,21600r21600,l21600,xe">
                  <v:stroke joinstyle="miter"/>
                  <v:path gradientshapeok="t" o:connecttype="rect"/>
                </v:shapetype>
                <v:shape id="自选图形 120" o:spid="_x0000_s1031" type="#_x0000_t109" style="position:absolute;top:21551;width:6191;height:7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O6FxAAAANsAAAAPAAAAZHJzL2Rvd25yZXYueG1sRI9Pi8Iw&#10;FMTvwn6H8Bb2Ipr6F6lGWYQuevBgdy/ens2zLdu8lCbW+u2NIHgcZn4zzGrTmUq01LjSsoLRMAJB&#10;nFldcq7g7zcZLEA4j6yxskwK7uRgs/7orTDW9sZHalOfi1DCLkYFhfd1LKXLCjLohrYmDt7FNgZ9&#10;kE0udYO3UG4qOY6iuTRYclgosKZtQdl/ejUKxot++sOHZDc973WCs9Gp7U/2Sn19dt9LEJ46/w6/&#10;6J0O3BSeX8IPkOsHAAAA//8DAFBLAQItABQABgAIAAAAIQDb4fbL7gAAAIUBAAATAAAAAAAAAAAA&#10;AAAAAAAAAABbQ29udGVudF9UeXBlc10ueG1sUEsBAi0AFAAGAAgAAAAhAFr0LFu/AAAAFQEAAAsA&#10;AAAAAAAAAAAAAAAAHwEAAF9yZWxzLy5yZWxzUEsBAi0AFAAGAAgAAAAhAFGE7oXEAAAA2wAAAA8A&#10;AAAAAAAAAAAAAAAABwIAAGRycy9kb3ducmV2LnhtbFBLBQYAAAAAAwADALcAAAD4AgAAAAA=&#10;">
                  <v:textbox>
                    <w:txbxContent>
                      <w:p w:rsidR="006B12D6" w:rsidRDefault="006B12D6" w:rsidP="00783AC5">
                        <w:pPr>
                          <w:jc w:val="center"/>
                          <w:rPr>
                            <w:b/>
                            <w:bCs/>
                          </w:rPr>
                        </w:pPr>
                        <w:r>
                          <w:rPr>
                            <w:rFonts w:hint="eastAsia"/>
                            <w:b/>
                            <w:bCs/>
                          </w:rPr>
                          <w:t>教学</w:t>
                        </w:r>
                      </w:p>
                      <w:p w:rsidR="006B12D6" w:rsidRDefault="006B12D6" w:rsidP="00783AC5">
                        <w:pPr>
                          <w:jc w:val="center"/>
                        </w:pPr>
                        <w:r>
                          <w:rPr>
                            <w:rFonts w:hint="eastAsia"/>
                          </w:rPr>
                          <w:t>马晓</w:t>
                        </w:r>
                        <w:proofErr w:type="gramStart"/>
                        <w:r>
                          <w:rPr>
                            <w:rFonts w:hint="eastAsia"/>
                          </w:rPr>
                          <w:t>婧</w:t>
                        </w:r>
                        <w:proofErr w:type="gramEnd"/>
                      </w:p>
                      <w:p w:rsidR="006B12D6" w:rsidRDefault="006B12D6" w:rsidP="00783AC5">
                        <w:pPr>
                          <w:jc w:val="center"/>
                        </w:pPr>
                        <w:r>
                          <w:rPr>
                            <w:rFonts w:hint="eastAsia"/>
                          </w:rPr>
                          <w:t>师丽娜</w:t>
                        </w:r>
                      </w:p>
                    </w:txbxContent>
                  </v:textbox>
                </v:shape>
                <v:shape id="自选图形 121" o:spid="_x0000_s1032" type="#_x0000_t109" style="position:absolute;left:6413;top:21513;width:6096;height:7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exAAAANsAAAAPAAAAZHJzL2Rvd25yZXYueG1sRI9Pi8Iw&#10;FMTvwn6H8Bb2Ipr6F6lGWYQuevBgdy/ens2zLdu8lCbW+u2NIHgcZn4zzGrTmUq01LjSsoLRMAJB&#10;nFldcq7g7zcZLEA4j6yxskwK7uRgs/7orTDW9sZHalOfi1DCLkYFhfd1LKXLCjLohrYmDt7FNgZ9&#10;kE0udYO3UG4qOY6iuTRYclgosKZtQdl/ejUKxot++sOHZDc973WCs9Gp7U/2Sn19dt9LEJ46/w6/&#10;6J0O3AyeX8IPkOsHAAAA//8DAFBLAQItABQABgAIAAAAIQDb4fbL7gAAAIUBAAATAAAAAAAAAAAA&#10;AAAAAAAAAABbQ29udGVudF9UeXBlc10ueG1sUEsBAi0AFAAGAAgAAAAhAFr0LFu/AAAAFQEAAAsA&#10;AAAAAAAAAAAAAAAAHwEAAF9yZWxzLy5yZWxzUEsBAi0AFAAGAAgAAAAhAD7ISx7EAAAA2wAAAA8A&#10;AAAAAAAAAAAAAAAABwIAAGRycy9kb3ducmV2LnhtbFBLBQYAAAAAAwADALcAAAD4AgAAAAA=&#10;">
                  <v:textbox>
                    <w:txbxContent>
                      <w:p w:rsidR="006B12D6" w:rsidRDefault="006B12D6" w:rsidP="00783AC5">
                        <w:pPr>
                          <w:jc w:val="center"/>
                          <w:rPr>
                            <w:b/>
                            <w:bCs/>
                          </w:rPr>
                        </w:pPr>
                        <w:r>
                          <w:rPr>
                            <w:rFonts w:hint="eastAsia"/>
                            <w:b/>
                            <w:bCs/>
                          </w:rPr>
                          <w:t>后勤</w:t>
                        </w:r>
                      </w:p>
                      <w:p w:rsidR="006B12D6" w:rsidRDefault="006B12D6" w:rsidP="00783AC5">
                        <w:pPr>
                          <w:jc w:val="center"/>
                        </w:pPr>
                        <w:r>
                          <w:rPr>
                            <w:rFonts w:hint="eastAsia"/>
                          </w:rPr>
                          <w:t>何建春</w:t>
                        </w:r>
                      </w:p>
                      <w:p w:rsidR="006B12D6" w:rsidRDefault="006B12D6" w:rsidP="00783AC5">
                        <w:pPr>
                          <w:jc w:val="center"/>
                        </w:pPr>
                        <w:r>
                          <w:rPr>
                            <w:rFonts w:hint="eastAsia"/>
                          </w:rPr>
                          <w:t>杨  洁</w:t>
                        </w:r>
                      </w:p>
                    </w:txbxContent>
                  </v:textbox>
                </v:shape>
                <v:shape id="自选图形 122" o:spid="_x0000_s1033" type="#_x0000_t109" style="position:absolute;left:12852;top:21742;width:6096;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VpxQAAANsAAAAPAAAAZHJzL2Rvd25yZXYueG1sRI9Ba8JA&#10;FITvQv/D8gq9iG60bQipq5RCJB56aNqLt9fsMwlm34bsNon/visIHoeZb4bZ7CbTioF611hWsFpG&#10;IIhLqxuuFPx8Z4sEhPPIGlvLpOBCDnbbh9kGU21H/qKh8JUIJexSVFB736VSurImg25pO+LgnWxv&#10;0AfZV1L3OIZy08p1FMXSYMNhocaOPmoqz8WfUbBO5sWeP7P85fegM3xdHYf580Gpp8fp/Q2Ep8nf&#10;wzc614GL4fol/AC5/QcAAP//AwBQSwECLQAUAAYACAAAACEA2+H2y+4AAACFAQAAEwAAAAAAAAAA&#10;AAAAAAAAAAAAW0NvbnRlbnRfVHlwZXNdLnhtbFBLAQItABQABgAIAAAAIQBa9CxbvwAAABUBAAAL&#10;AAAAAAAAAAAAAAAAAB8BAABfcmVscy8ucmVsc1BLAQItABQABgAIAAAAIQDOGtVpxQAAANsAAAAP&#10;AAAAAAAAAAAAAAAAAAcCAABkcnMvZG93bnJldi54bWxQSwUGAAAAAAMAAwC3AAAA+QIAAAAA&#10;">
                  <v:textbox>
                    <w:txbxContent>
                      <w:p w:rsidR="006B12D6" w:rsidRDefault="006B12D6" w:rsidP="00783AC5">
                        <w:pPr>
                          <w:jc w:val="center"/>
                          <w:rPr>
                            <w:b/>
                            <w:bCs/>
                          </w:rPr>
                        </w:pPr>
                        <w:r>
                          <w:rPr>
                            <w:rFonts w:hint="eastAsia"/>
                            <w:b/>
                            <w:bCs/>
                          </w:rPr>
                          <w:t>安全</w:t>
                        </w:r>
                      </w:p>
                      <w:p w:rsidR="006B12D6" w:rsidRDefault="006B12D6" w:rsidP="00783AC5">
                        <w:pPr>
                          <w:jc w:val="center"/>
                        </w:pPr>
                        <w:r>
                          <w:rPr>
                            <w:rFonts w:hint="eastAsia"/>
                          </w:rPr>
                          <w:t>刘海刚</w:t>
                        </w:r>
                      </w:p>
                    </w:txbxContent>
                  </v:textbox>
                </v:shape>
                <v:rect id="矩形 123" o:spid="_x0000_s1034" style="position:absolute;left:44742;top:8261;width:12255;height:3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9XxAAAANsAAAAPAAAAZHJzL2Rvd25yZXYueG1sRI9Ba8JA&#10;FITvBf/D8gq9NZumYGt0FVEs9miSS2/P7DNJm30bsqtJ/fVuoeBxmJlvmMVqNK24UO8aywpeohgE&#10;cWl1w5WCIt89v4NwHllja5kU/JKD1XLysMBU24EPdMl8JQKEXYoKau+7VEpX1mTQRbYjDt7J9gZ9&#10;kH0ldY9DgJtWJnE8lQYbDgs1drSpqfzJzkbBsUkKvB7yj9jMdq/+c8y/z19bpZ4ex/UchKfR38P/&#10;7b1WkLzB35fwA+TyBgAA//8DAFBLAQItABQABgAIAAAAIQDb4fbL7gAAAIUBAAATAAAAAAAAAAAA&#10;AAAAAAAAAABbQ29udGVudF9UeXBlc10ueG1sUEsBAi0AFAAGAAgAAAAhAFr0LFu/AAAAFQEAAAsA&#10;AAAAAAAAAAAAAAAAHwEAAF9yZWxzLy5yZWxzUEsBAi0AFAAGAAgAAAAhANsqH1fEAAAA2wAAAA8A&#10;AAAAAAAAAAAAAAAABwIAAGRycy9kb3ducmV2LnhtbFBLBQYAAAAAAwADALcAAAD4AgAAAAA=&#10;">
                  <v:textbox>
                    <w:txbxContent>
                      <w:p w:rsidR="006B12D6" w:rsidRDefault="006B12D6" w:rsidP="00783AC5">
                        <w:pPr>
                          <w:jc w:val="center"/>
                          <w:rPr>
                            <w:b/>
                            <w:bCs/>
                            <w:sz w:val="24"/>
                            <w:szCs w:val="24"/>
                          </w:rPr>
                        </w:pPr>
                        <w:r>
                          <w:rPr>
                            <w:rFonts w:hint="eastAsia"/>
                            <w:b/>
                            <w:bCs/>
                            <w:sz w:val="24"/>
                            <w:szCs w:val="24"/>
                          </w:rPr>
                          <w:t>班主任</w:t>
                        </w:r>
                      </w:p>
                    </w:txbxContent>
                  </v:textbox>
                </v:rect>
                <v:shape id="自选图形 124" o:spid="_x0000_s1035" type="#_x0000_t109" style="position:absolute;left:43726;top:14960;width:6667;height: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eSAxQAAANsAAAAPAAAAZHJzL2Rvd25yZXYueG1sRI9Ba8JA&#10;FITvBf/D8gQvwWy0rYTUVaQQ0UMPjV56e82+JsHs25DdxvTfdwOFHoeZb4bZ7kfTioF611hWsIoT&#10;EMSl1Q1XCq6XfJmCcB5ZY2uZFPyQg/1u9rDFTNs7v9NQ+EqEEnYZKqi97zIpXVmTQRfbjjh4X7Y3&#10;6IPsK6l7vIdy08p1kmykwYbDQo0dvdZU3opvo2CdRsWR3/LT0+dZ5/i8+hiix7NSi/l4eAHhafT/&#10;4T/6pCcOpi/hB8jdLwAAAP//AwBQSwECLQAUAAYACAAAACEA2+H2y+4AAACFAQAAEwAAAAAAAAAA&#10;AAAAAAAAAAAAW0NvbnRlbnRfVHlwZXNdLnhtbFBLAQItABQABgAIAAAAIQBa9CxbvwAAABUBAAAL&#10;AAAAAAAAAAAAAAAAAB8BAABfcmVscy8ucmVsc1BLAQItABQABgAIAAAAIQDQyeSAxQAAANsAAAAP&#10;AAAAAAAAAAAAAAAAAAcCAABkcnMvZG93bnJldi54bWxQSwUGAAAAAAMAAwC3AAAA+QIAAAAA&#10;">
                  <v:textbox>
                    <w:txbxContent>
                      <w:p w:rsidR="006B12D6" w:rsidRDefault="006B12D6" w:rsidP="00783AC5">
                        <w:pPr>
                          <w:jc w:val="center"/>
                          <w:rPr>
                            <w:b/>
                            <w:bCs/>
                            <w:sz w:val="24"/>
                            <w:szCs w:val="24"/>
                          </w:rPr>
                        </w:pPr>
                        <w:r>
                          <w:rPr>
                            <w:rFonts w:hint="eastAsia"/>
                            <w:b/>
                            <w:bCs/>
                            <w:sz w:val="24"/>
                            <w:szCs w:val="24"/>
                          </w:rPr>
                          <w:t>1班</w:t>
                        </w:r>
                      </w:p>
                      <w:p w:rsidR="006B12D6" w:rsidRDefault="006B12D6" w:rsidP="00783AC5">
                        <w:pPr>
                          <w:jc w:val="center"/>
                          <w:rPr>
                            <w:b/>
                            <w:bCs/>
                            <w:sz w:val="24"/>
                            <w:szCs w:val="24"/>
                          </w:rPr>
                        </w:pPr>
                        <w:r>
                          <w:rPr>
                            <w:rFonts w:hint="eastAsia"/>
                            <w:b/>
                            <w:bCs/>
                            <w:sz w:val="24"/>
                            <w:szCs w:val="24"/>
                          </w:rPr>
                          <w:t>...</w:t>
                        </w:r>
                      </w:p>
                    </w:txbxContent>
                  </v:textbox>
                </v:shape>
                <v:shape id="自选图形 125" o:spid="_x0000_s1036" type="#_x0000_t109" style="position:absolute;left:51644;top:14922;width:6776;height:4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EbxgAAANsAAAAPAAAAZHJzL2Rvd25yZXYueG1sRI/NasMw&#10;EITvhb6D2EIuoZbz0+K6VkIJuCSHHOLmktvW2tqm1spYquO8fRQI9DjMfDNMth5NKwbqXWNZwSyK&#10;QRCXVjdcKTh+5c8JCOeRNbaWScGFHKxXjw8Zptqe+UBD4SsRStilqKD2vkuldGVNBl1kO+Lg/dje&#10;oA+yr6Tu8RzKTSvncfwqDTYcFmrsaFNT+Vv8GQXzZFp88j7fLr93OseX2WmYLnZKTZ7Gj3cQnkb/&#10;H77TWx24N7h9CT9Arq4AAAD//wMAUEsBAi0AFAAGAAgAAAAhANvh9svuAAAAhQEAABMAAAAAAAAA&#10;AAAAAAAAAAAAAFtDb250ZW50X1R5cGVzXS54bWxQSwECLQAUAAYACAAAACEAWvQsW78AAAAVAQAA&#10;CwAAAAAAAAAAAAAAAAAfAQAAX3JlbHMvLnJlbHNQSwECLQAUAAYACAAAACEAv4VBG8YAAADbAAAA&#10;DwAAAAAAAAAAAAAAAAAHAgAAZHJzL2Rvd25yZXYueG1sUEsFBgAAAAADAAMAtwAAAPoCAAAAAA==&#10;">
                  <v:textbox>
                    <w:txbxContent>
                      <w:p w:rsidR="006B12D6" w:rsidRDefault="006B12D6" w:rsidP="00783AC5">
                        <w:pPr>
                          <w:jc w:val="center"/>
                          <w:rPr>
                            <w:b/>
                            <w:bCs/>
                            <w:sz w:val="24"/>
                            <w:szCs w:val="24"/>
                          </w:rPr>
                        </w:pPr>
                        <w:r>
                          <w:rPr>
                            <w:rFonts w:hint="eastAsia"/>
                            <w:b/>
                            <w:bCs/>
                            <w:sz w:val="24"/>
                            <w:szCs w:val="24"/>
                          </w:rPr>
                          <w:t>2班</w:t>
                        </w:r>
                      </w:p>
                      <w:p w:rsidR="006B12D6" w:rsidRDefault="006B12D6" w:rsidP="00783AC5">
                        <w:pPr>
                          <w:jc w:val="center"/>
                          <w:rPr>
                            <w:b/>
                            <w:bCs/>
                            <w:sz w:val="24"/>
                            <w:szCs w:val="24"/>
                          </w:rPr>
                        </w:pPr>
                        <w:r>
                          <w:rPr>
                            <w:rFonts w:hint="eastAsia"/>
                            <w:b/>
                            <w:bCs/>
                            <w:sz w:val="24"/>
                            <w:szCs w:val="24"/>
                          </w:rPr>
                          <w:t>...</w:t>
                        </w:r>
                      </w:p>
                    </w:txbxContent>
                  </v:textbox>
                </v:shape>
                <v:rect id="矩形 126" o:spid="_x0000_s1037" style="position:absolute;left:23545;top:8255;width:12173;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hH+vwAAANsAAAAPAAAAZHJzL2Rvd25yZXYueG1sRE9Nr8FA&#10;FN1L/IfJldgxRSLvlSFCCEvazdtdnastnTtNZ1B+vVlI3vLkfM+XranEgxpXWlYwGkYgiDOrS84V&#10;pMl28APCeWSNlWVS8CIHy0W3M8dY2ycf6XHyuQgh7GJUUHhfx1K6rCCDbmhr4sBdbGPQB9jkUjf4&#10;DOGmkuMomkqDJYeGAmtaF5TdTnej4FyOU3wfk11kfrcTf2iT6/1vo1S/165mIDy1/l/8de+1gklY&#10;H76EHyAXHwAAAP//AwBQSwECLQAUAAYACAAAACEA2+H2y+4AAACFAQAAEwAAAAAAAAAAAAAAAAAA&#10;AAAAW0NvbnRlbnRfVHlwZXNdLnhtbFBLAQItABQABgAIAAAAIQBa9CxbvwAAABUBAAALAAAAAAAA&#10;AAAAAAAAAB8BAABfcmVscy8ucmVsc1BLAQItABQABgAIAAAAIQDRGhH+vwAAANsAAAAPAAAAAAAA&#10;AAAAAAAAAAcCAABkcnMvZG93bnJldi54bWxQSwUGAAAAAAMAAwC3AAAA8wIAAAAA&#10;">
                  <v:textbox>
                    <w:txbxContent>
                      <w:p w:rsidR="006B12D6" w:rsidRDefault="006B12D6" w:rsidP="00783AC5">
                        <w:pPr>
                          <w:jc w:val="center"/>
                          <w:rPr>
                            <w:b/>
                            <w:bCs/>
                            <w:sz w:val="24"/>
                            <w:szCs w:val="24"/>
                          </w:rPr>
                        </w:pPr>
                        <w:r>
                          <w:rPr>
                            <w:rFonts w:hint="eastAsia"/>
                            <w:b/>
                            <w:bCs/>
                            <w:sz w:val="24"/>
                            <w:szCs w:val="24"/>
                          </w:rPr>
                          <w:t>专任教师</w:t>
                        </w:r>
                      </w:p>
                    </w:txbxContent>
                  </v:textbox>
                </v:rect>
                <v:rect id="矩形 127" o:spid="_x0000_s1038" style="position:absolute;left:20764;top:14141;width:18085;height:20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RlxAAAANsAAAAPAAAAZHJzL2Rvd25yZXYueG1sRI9Ba8JA&#10;FITvBf/D8gRvdRMFaWM2QSwWPWq89PaafSZps29DdhPT/vpuodDjMDPfMGk+mVaM1LvGsoJ4GYEg&#10;Lq1uuFJwLQ6PTyCcR9bYWiYFX+Qgz2YPKSba3vlM48VXIkDYJaig9r5LpHRlTQbd0nbEwbvZ3qAP&#10;sq+k7vEe4KaVqyjaSIMNh4UaO9rXVH5eBqPgvVld8ftcvEbm+bD2p6n4GN5elFrMp90WhKfJ/4f/&#10;2ketYB3D75fwA2T2AwAA//8DAFBLAQItABQABgAIAAAAIQDb4fbL7gAAAIUBAAATAAAAAAAAAAAA&#10;AAAAAAAAAABbQ29udGVudF9UeXBlc10ueG1sUEsBAi0AFAAGAAgAAAAhAFr0LFu/AAAAFQEAAAsA&#10;AAAAAAAAAAAAAAAAHwEAAF9yZWxzLy5yZWxzUEsBAi0AFAAGAAgAAAAhAL5WtGXEAAAA2wAAAA8A&#10;AAAAAAAAAAAAAAAABwIAAGRycy9kb3ducmV2LnhtbFBLBQYAAAAAAwADALcAAAD4AgAAAAA=&#10;">
                  <v:textbox>
                    <w:txbxContent>
                      <w:p w:rsidR="006B12D6" w:rsidRDefault="006B12D6" w:rsidP="00783AC5">
                        <w:pPr>
                          <w:rPr>
                            <w:sz w:val="24"/>
                            <w:szCs w:val="24"/>
                          </w:rPr>
                        </w:pPr>
                        <w:r>
                          <w:rPr>
                            <w:rFonts w:hint="eastAsia"/>
                            <w:sz w:val="24"/>
                            <w:szCs w:val="24"/>
                          </w:rPr>
                          <w:t>姚志春 张永凯 石</w:t>
                        </w:r>
                        <w:proofErr w:type="gramStart"/>
                        <w:r>
                          <w:rPr>
                            <w:rFonts w:hint="eastAsia"/>
                            <w:sz w:val="24"/>
                            <w:szCs w:val="24"/>
                          </w:rPr>
                          <w:t>志恒周茂</w:t>
                        </w:r>
                        <w:proofErr w:type="gramEnd"/>
                        <w:r>
                          <w:rPr>
                            <w:rFonts w:hint="eastAsia"/>
                            <w:sz w:val="24"/>
                            <w:szCs w:val="24"/>
                          </w:rPr>
                          <w:t xml:space="preserve">先 </w:t>
                        </w:r>
                        <w:proofErr w:type="gramStart"/>
                        <w:r>
                          <w:rPr>
                            <w:rFonts w:hint="eastAsia"/>
                            <w:sz w:val="24"/>
                            <w:szCs w:val="24"/>
                          </w:rPr>
                          <w:t>田万慧</w:t>
                        </w:r>
                        <w:proofErr w:type="gramEnd"/>
                        <w:r>
                          <w:rPr>
                            <w:rFonts w:hint="eastAsia"/>
                            <w:sz w:val="24"/>
                            <w:szCs w:val="24"/>
                          </w:rPr>
                          <w:t xml:space="preserve">  孔  </w:t>
                        </w:r>
                        <w:proofErr w:type="gramStart"/>
                        <w:r>
                          <w:rPr>
                            <w:rFonts w:hint="eastAsia"/>
                            <w:sz w:val="24"/>
                            <w:szCs w:val="24"/>
                          </w:rPr>
                          <w:t>媛</w:t>
                        </w:r>
                        <w:proofErr w:type="gramEnd"/>
                      </w:p>
                      <w:p w:rsidR="006B12D6" w:rsidRDefault="006B12D6" w:rsidP="00783AC5">
                        <w:pPr>
                          <w:rPr>
                            <w:sz w:val="24"/>
                            <w:szCs w:val="24"/>
                          </w:rPr>
                        </w:pPr>
                        <w:r>
                          <w:rPr>
                            <w:rFonts w:hint="eastAsia"/>
                            <w:sz w:val="24"/>
                            <w:szCs w:val="24"/>
                          </w:rPr>
                          <w:t>李晓鹏 石  瑾 贾艳</w:t>
                        </w:r>
                        <w:proofErr w:type="gramStart"/>
                        <w:r>
                          <w:rPr>
                            <w:rFonts w:hint="eastAsia"/>
                            <w:sz w:val="24"/>
                            <w:szCs w:val="24"/>
                          </w:rPr>
                          <w:t>琴余  瀚</w:t>
                        </w:r>
                        <w:proofErr w:type="gramEnd"/>
                        <w:r>
                          <w:rPr>
                            <w:rFonts w:hint="eastAsia"/>
                            <w:sz w:val="24"/>
                            <w:szCs w:val="24"/>
                          </w:rPr>
                          <w:t xml:space="preserve"> 许  静 陈</w:t>
                        </w:r>
                        <w:proofErr w:type="gramStart"/>
                        <w:r>
                          <w:rPr>
                            <w:rFonts w:hint="eastAsia"/>
                            <w:sz w:val="24"/>
                            <w:szCs w:val="24"/>
                          </w:rPr>
                          <w:t>润羊韦</w:t>
                        </w:r>
                        <w:proofErr w:type="gramEnd"/>
                        <w:r>
                          <w:rPr>
                            <w:rFonts w:hint="eastAsia"/>
                            <w:sz w:val="24"/>
                            <w:szCs w:val="24"/>
                          </w:rPr>
                          <w:t xml:space="preserve">晓宏 陈  栋 杨  </w:t>
                        </w:r>
                        <w:proofErr w:type="gramStart"/>
                        <w:r>
                          <w:rPr>
                            <w:rFonts w:hint="eastAsia"/>
                            <w:sz w:val="24"/>
                            <w:szCs w:val="24"/>
                          </w:rPr>
                          <w:t>乐武翠</w:t>
                        </w:r>
                        <w:proofErr w:type="gramEnd"/>
                        <w:r>
                          <w:rPr>
                            <w:rFonts w:hint="eastAsia"/>
                            <w:sz w:val="24"/>
                            <w:szCs w:val="24"/>
                          </w:rPr>
                          <w:t xml:space="preserve">芳 孙  艳  苑  </w:t>
                        </w:r>
                        <w:proofErr w:type="gramStart"/>
                        <w:r>
                          <w:rPr>
                            <w:rFonts w:hint="eastAsia"/>
                            <w:sz w:val="24"/>
                            <w:szCs w:val="24"/>
                          </w:rPr>
                          <w:t>莉</w:t>
                        </w:r>
                        <w:proofErr w:type="gramEnd"/>
                      </w:p>
                    </w:txbxContent>
                  </v:textbox>
                </v:rect>
                <v:line id="直线 130" o:spid="_x0000_s1039" style="position:absolute;visibility:visible;mso-wrap-style:square" from="7035,6858" to="49263,6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line id="直线 131" o:spid="_x0000_s1040" style="position:absolute;visibility:visible;mso-wrap-style:square" from="7112,6858" to="7118,8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line id="直线 132" o:spid="_x0000_s1041" style="position:absolute;visibility:visible;mso-wrap-style:square" from="29019,6896" to="29019,8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v:line id="直线 133" o:spid="_x0000_s1042" style="position:absolute;visibility:visible;mso-wrap-style:square" from="49250,6889" to="49256,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wxgAAANsAAAAPAAAAZHJzL2Rvd25yZXYueG1sRI9Pa8JA&#10;FMTvgt9heUJvurHS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4OP0cMYAAADbAAAA&#10;DwAAAAAAAAAAAAAAAAAHAgAAZHJzL2Rvd25yZXYueG1sUEsFBgAAAAADAAMAtwAAAPoCAAAAAA==&#10;"/>
                <v:line id="直线 134" o:spid="_x0000_s1043" style="position:absolute;visibility:visible;mso-wrap-style:square" from="7829,12103" to="7899,15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WoHxQAAANsAAAAPAAAAZHJzL2Rvd25yZXYueG1sRI9Ba8JA&#10;FITvgv9heUJvurFCKNFVRCloD6VaQY/P7DOJZt+G3W2S/vtuodDjMDPfMItVb2rRkvOVZQXTSQKC&#10;OLe64kLB6fN1/ALCB2SNtWVS8E0eVsvhYIGZth0fqD2GQkQI+wwVlCE0mZQ+L8mgn9iGOHo36wyG&#10;KF0htcMuwk0tn5MklQYrjgslNrQpKX8cv4yC99lH2q73b7v+vE+v+fZwvdw7p9TTqF/PQQTqw3/4&#10;r73TCmYp/H6JP0AufwAAAP//AwBQSwECLQAUAAYACAAAACEA2+H2y+4AAACFAQAAEwAAAAAAAAAA&#10;AAAAAAAAAAAAW0NvbnRlbnRfVHlwZXNdLnhtbFBLAQItABQABgAIAAAAIQBa9CxbvwAAABUBAAAL&#10;AAAAAAAAAAAAAAAAAB8BAABfcmVscy8ucmVsc1BLAQItABQABgAIAAAAIQAQMWoHxQAAANsAAAAP&#10;AAAAAAAAAAAAAAAAAAcCAABkcnMvZG93bnJldi54bWxQSwUGAAAAAAMAAwC3AAAA+QI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自选图形 135" o:spid="_x0000_s1044" type="#_x0000_t88" style="position:absolute;left:50285;top:6356;width:1676;height:1412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z59wQAAANsAAAAPAAAAZHJzL2Rvd25yZXYueG1sRI/NisIw&#10;FIX3wrxDuMJsRFMVVKpRxgFhEDdGwe2lubbF5iY0Ge28/UQQXB7Oz8dZbTrbiDu1oXasYDzKQBAX&#10;ztRcKjifdsMFiBCRDTaOScEfBdisP3orzI178JHuOpYijXDIUUEVo8+lDEVFFsPIeeLkXV1rMSbZ&#10;ltK0+EjjtpGTLJtJizUnQoWevisqbvrXJu7+vD15TfuLlpPDwFvd7QZaqc9+97UEEamL7/Cr/WMU&#10;TOfw/JJ+gFz/AwAA//8DAFBLAQItABQABgAIAAAAIQDb4fbL7gAAAIUBAAATAAAAAAAAAAAAAAAA&#10;AAAAAABbQ29udGVudF9UeXBlc10ueG1sUEsBAi0AFAAGAAgAAAAhAFr0LFu/AAAAFQEAAAsAAAAA&#10;AAAAAAAAAAAAHwEAAF9yZWxzLy5yZWxzUEsBAi0AFAAGAAgAAAAhAE8TPn3BAAAA2wAAAA8AAAAA&#10;AAAAAAAAAAAABwIAAGRycy9kb3ducmV2LnhtbFBLBQYAAAAAAwADALcAAAD1AgAAAAA=&#10;"/>
                <v:shape id="自选图形 136" o:spid="_x0000_s1045" type="#_x0000_t88" style="position:absolute;left:8267;top:11061;width:2121;height:1814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oPwAAAANsAAAAPAAAAZHJzL2Rvd25yZXYueG1sRE9Na8JA&#10;EL0X+h+WKXiRutFCkdRNaAWhSC9dBa9DdpqEZmeX7Fbjv3cOQo+P972pJz+oM42pD2xguShAETfB&#10;9dwaOB52z2tQKSM7HAKTgSslqKvHhw2WLlz4m842t0pCOJVooMs5llqnpiOPaREisXA/YfSYBY6t&#10;diNeJNwPelUUr9pjz9LQYaRtR82v/fPSuz9+HKKl/cnq1dc8ejvt5taY2dP0/gYq05T/xXf3pzPw&#10;ImPli/wAXd0AAAD//wMAUEsBAi0AFAAGAAgAAAAhANvh9svuAAAAhQEAABMAAAAAAAAAAAAAAAAA&#10;AAAAAFtDb250ZW50X1R5cGVzXS54bWxQSwECLQAUAAYACAAAACEAWvQsW78AAAAVAQAACwAAAAAA&#10;AAAAAAAAAAAfAQAAX3JlbHMvLnJlbHNQSwECLQAUAAYACAAAACEAPoyqD8AAAADbAAAADwAAAAAA&#10;AAAAAAAAAAAHAgAAZHJzL2Rvd25yZXYueG1sUEsFBgAAAAADAAMAtwAAAPQCAAAAAA==&#10;"/>
                <w10:wrap type="tight" anchorx="margin"/>
              </v:group>
            </w:pict>
          </mc:Fallback>
        </mc:AlternateContent>
      </w:r>
      <w:r w:rsidRPr="00DC12DC">
        <w:rPr>
          <w:rFonts w:ascii="仿宋_GB2312" w:eastAsia="仿宋_GB2312" w:hint="eastAsia"/>
          <w:sz w:val="30"/>
          <w:szCs w:val="30"/>
        </w:rPr>
        <w:t>3、上课教师要检查学生到课情况，注意维持课堂秩序，教育和督促学生遵守课堂纪律，发现问题及时处理，并于</w:t>
      </w:r>
      <w:proofErr w:type="gramStart"/>
      <w:r w:rsidRPr="00DC12DC">
        <w:rPr>
          <w:rFonts w:ascii="仿宋_GB2312" w:eastAsia="仿宋_GB2312" w:hint="eastAsia"/>
          <w:sz w:val="30"/>
          <w:szCs w:val="30"/>
        </w:rPr>
        <w:t>课后向</w:t>
      </w:r>
      <w:proofErr w:type="gramEnd"/>
      <w:r w:rsidRPr="00DC12DC">
        <w:rPr>
          <w:rFonts w:ascii="仿宋_GB2312" w:eastAsia="仿宋_GB2312" w:hint="eastAsia"/>
          <w:sz w:val="30"/>
          <w:szCs w:val="30"/>
        </w:rPr>
        <w:t>实验班的班主任反映；对学生中存在的普遍问题、突出问题、重大问题以及意见、及时向3S技术应用研究中心反映，并尽可能协助解决、解释。</w:t>
      </w:r>
    </w:p>
    <w:p w:rsidR="00783AC5" w:rsidRDefault="00783AC5" w:rsidP="00783AC5">
      <w:pPr>
        <w:ind w:firstLineChars="200" w:firstLine="480"/>
        <w:jc w:val="center"/>
        <w:rPr>
          <w:b/>
          <w:bCs/>
          <w:sz w:val="24"/>
          <w:szCs w:val="24"/>
        </w:rPr>
      </w:pPr>
      <w:r>
        <w:rPr>
          <w:b/>
          <w:bCs/>
          <w:noProof/>
          <w:sz w:val="24"/>
          <w:szCs w:val="24"/>
        </w:rPr>
        <mc:AlternateContent>
          <mc:Choice Requires="wps">
            <w:drawing>
              <wp:anchor distT="0" distB="0" distL="114300" distR="114300" simplePos="0" relativeHeight="251659264" behindDoc="0" locked="0" layoutInCell="1" allowOverlap="1" wp14:anchorId="1F2C08A7" wp14:editId="7754ABF5">
                <wp:simplePos x="0" y="0"/>
                <wp:positionH relativeFrom="column">
                  <wp:posOffset>3057525</wp:posOffset>
                </wp:positionH>
                <wp:positionV relativeFrom="paragraph">
                  <wp:posOffset>-1826895</wp:posOffset>
                </wp:positionV>
                <wp:extent cx="6985" cy="206375"/>
                <wp:effectExtent l="13335" t="8255" r="8255" b="13970"/>
                <wp:wrapNone/>
                <wp:docPr id="40" name="直接连接符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2063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CE7D0D" id="直接连接符 40"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75pt,-143.85pt" to="241.3pt,-1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9aTMgIAADcEAAAOAAAAZHJzL2Uyb0RvYy54bWysU82O0zAQviPxDpbvbZJu2m2jTVeoabks&#10;UGmXB3Btp7FwbMt2m1aIV+AFkPYGJ47ceRuWx2Ds/mgXLgiRgzP2zHz+5pvx1fWulWjLrRNalTjr&#10;pxhxRTUTal3it3eL3hgj54liRGrFS7znDl9Pnz+76kzBB7rRknGLAES5ojMlbrw3RZI42vCWuL42&#10;XIGz1rYlHrZ2nTBLOkBvZTJI01HSacuM1ZQ7B6fVwYmnEb+uOfVv6tpxj2SJgZuPq43rKqzJ9IoU&#10;a0tMI+iRBvkHFi0RCi49Q1XEE7Sx4g+oVlCrna59n+o20XUtKI81QDVZ+ls1tw0xPNYC4jhzlsn9&#10;P1j6eru0SLAS5yCPIi306OHTtx8fP//8fg/rw9cvCDwgU2dcAdEztbShULpTt+ZG03cOKT1riFrz&#10;SPdubwAiCxnJk5SwcQYuW3WvNIMYsvE6ararbRsgQQ20i63Zn1vDdx5ROBxNxkOMKDgG6ejichjx&#10;SXFKNdb5l1y3KBgllkIF3UhBtjfOByqkOIWEY6UXQsrYe6lQV+LJcDCMCU5LwYIzhDm7Xs2kRVsS&#10;pid+x3ufhFm9USyCNZyw+dH2RMiDDZdLFfCgGKBztA7j8X6STubj+Tjv5YPRvJenVdV7sZjlvdEi&#10;uxxWF9VsVmUfArUsLxrBGFeB3WlUs/zvRuH4aA5Ddh7WswzJU/SoF5A9/SPp2M3QwMMorDTbL+2p&#10;yzCdMfj4ksL4P96D/fi9T38BAAD//wMAUEsDBBQABgAIAAAAIQD9I/hN4gAAAA0BAAAPAAAAZHJz&#10;L2Rvd25yZXYueG1sTI/BTsJAEIbvJr7DZky8ENhSKTS1W2LU3ryAEq5Dd2wbu7Olu0D16V1OepyZ&#10;L/98f74eTSfONLjWsoL5LAJBXFndcq3g472cpiCcR9bYWSYF3+RgXdze5Jhpe+ENnbe+FiGEXYYK&#10;Gu/7TEpXNWTQzWxPHG6fdjDowzjUUg94CeGmk3EULaXBlsOHBnt6bqj62p6MAlfu6Fj+TKpJtH+o&#10;LcXHl7dXVOr+bnx6BOFp9H8wXPWDOhTB6WBPrJ3oFCzSeRJQBdM4Xa1ABGSRxksQh+sqSWKQRS7/&#10;tyh+AQAA//8DAFBLAQItABQABgAIAAAAIQC2gziS/gAAAOEBAAATAAAAAAAAAAAAAAAAAAAAAABb&#10;Q29udGVudF9UeXBlc10ueG1sUEsBAi0AFAAGAAgAAAAhADj9If/WAAAAlAEAAAsAAAAAAAAAAAAA&#10;AAAALwEAAF9yZWxzLy5yZWxzUEsBAi0AFAAGAAgAAAAhAGOj1pMyAgAANwQAAA4AAAAAAAAAAAAA&#10;AAAALgIAAGRycy9lMm9Eb2MueG1sUEsBAi0AFAAGAAgAAAAhAP0j+E3iAAAADQEAAA8AAAAAAAAA&#10;AAAAAAAAjAQAAGRycy9kb3ducmV2LnhtbFBLBQYAAAAABAAEAPMAAACbBQAAAAA=&#10;"/>
            </w:pict>
          </mc:Fallback>
        </mc:AlternateContent>
      </w:r>
      <w:r>
        <w:rPr>
          <w:rFonts w:hint="eastAsia"/>
          <w:b/>
          <w:bCs/>
          <w:sz w:val="24"/>
          <w:szCs w:val="24"/>
        </w:rPr>
        <w:t>图1  3S实验班教学管理运行机构</w:t>
      </w:r>
    </w:p>
    <w:p w:rsidR="00783AC5" w:rsidRDefault="00783AC5" w:rsidP="00783AC5">
      <w:pPr>
        <w:ind w:firstLineChars="200" w:firstLine="480"/>
        <w:rPr>
          <w:sz w:val="24"/>
          <w:szCs w:val="24"/>
        </w:rPr>
      </w:pPr>
    </w:p>
    <w:p w:rsidR="00783AC5" w:rsidRPr="00DC12DC" w:rsidRDefault="00783AC5" w:rsidP="00783AC5">
      <w:pPr>
        <w:ind w:firstLineChars="200" w:firstLine="600"/>
        <w:rPr>
          <w:rFonts w:ascii="仿宋_GB2312" w:eastAsia="仿宋_GB2312" w:hAnsi="黑体"/>
          <w:b/>
          <w:bCs/>
          <w:sz w:val="30"/>
          <w:szCs w:val="30"/>
        </w:rPr>
      </w:pPr>
      <w:r w:rsidRPr="00DC12DC">
        <w:rPr>
          <w:rFonts w:ascii="仿宋_GB2312" w:eastAsia="仿宋_GB2312" w:hAnsi="黑体" w:hint="eastAsia"/>
          <w:sz w:val="30"/>
          <w:szCs w:val="30"/>
        </w:rPr>
        <w:t>4、课堂讲授应当努力做到理论阐述准确，语言清晰流畅，概念清楚，条理分明，有效信息量大；反映3S技术领域的新成果、新进展；突出重点、难点和疑点；根据教学内容的需要，不断更新教学手段，提高教学效果。</w:t>
      </w:r>
    </w:p>
    <w:p w:rsidR="00783AC5" w:rsidRPr="00DC12DC" w:rsidRDefault="00783AC5" w:rsidP="00783AC5">
      <w:pPr>
        <w:ind w:firstLineChars="200" w:firstLine="602"/>
        <w:rPr>
          <w:rFonts w:ascii="仿宋_GB2312" w:eastAsia="仿宋_GB2312" w:hAnsi="黑体"/>
          <w:b/>
          <w:bCs/>
          <w:sz w:val="30"/>
          <w:szCs w:val="30"/>
        </w:rPr>
      </w:pPr>
      <w:r w:rsidRPr="00DC12DC">
        <w:rPr>
          <w:rFonts w:ascii="仿宋_GB2312" w:eastAsia="仿宋_GB2312" w:hAnsi="黑体" w:hint="eastAsia"/>
          <w:b/>
          <w:bCs/>
          <w:sz w:val="30"/>
          <w:szCs w:val="30"/>
        </w:rPr>
        <w:t>（二）教学管理运行机构</w:t>
      </w:r>
    </w:p>
    <w:p w:rsidR="00783AC5" w:rsidRPr="00DC12DC" w:rsidRDefault="00783AC5" w:rsidP="00783AC5">
      <w:pPr>
        <w:ind w:firstLineChars="200" w:firstLine="600"/>
        <w:jc w:val="left"/>
        <w:rPr>
          <w:rFonts w:ascii="仿宋_GB2312" w:eastAsia="仿宋_GB2312" w:hAnsi="黑体"/>
          <w:b/>
          <w:bCs/>
          <w:sz w:val="30"/>
          <w:szCs w:val="30"/>
        </w:rPr>
      </w:pPr>
      <w:r w:rsidRPr="00DC12DC">
        <w:rPr>
          <w:rFonts w:ascii="仿宋_GB2312" w:eastAsia="仿宋_GB2312" w:hAnsi="黑体" w:hint="eastAsia"/>
          <w:sz w:val="30"/>
          <w:szCs w:val="30"/>
        </w:rPr>
        <w:t>为确保3S实验班的正常运营，特设3S实验班教学管理运行机构（见图1）。</w:t>
      </w:r>
    </w:p>
    <w:p w:rsidR="00783AC5" w:rsidRPr="00DC12DC" w:rsidRDefault="00783AC5" w:rsidP="00783AC5">
      <w:pPr>
        <w:ind w:firstLineChars="200" w:firstLine="602"/>
        <w:rPr>
          <w:rFonts w:ascii="仿宋_GB2312" w:eastAsia="仿宋_GB2312" w:hAnsi="黑体"/>
          <w:b/>
          <w:bCs/>
          <w:sz w:val="30"/>
          <w:szCs w:val="30"/>
        </w:rPr>
      </w:pPr>
      <w:r w:rsidRPr="00DC12DC">
        <w:rPr>
          <w:rFonts w:ascii="仿宋_GB2312" w:eastAsia="仿宋_GB2312" w:hAnsi="黑体" w:hint="eastAsia"/>
          <w:b/>
          <w:bCs/>
          <w:sz w:val="30"/>
          <w:szCs w:val="30"/>
        </w:rPr>
        <w:t>（三）</w:t>
      </w:r>
      <w:proofErr w:type="gramStart"/>
      <w:r w:rsidRPr="00DC12DC">
        <w:rPr>
          <w:rFonts w:ascii="仿宋_GB2312" w:eastAsia="仿宋_GB2312" w:hAnsi="黑体" w:hint="eastAsia"/>
          <w:b/>
          <w:bCs/>
          <w:sz w:val="30"/>
          <w:szCs w:val="30"/>
        </w:rPr>
        <w:t>课酬及</w:t>
      </w:r>
      <w:proofErr w:type="gramEnd"/>
      <w:r w:rsidRPr="00DC12DC">
        <w:rPr>
          <w:rFonts w:ascii="仿宋_GB2312" w:eastAsia="仿宋_GB2312" w:hAnsi="黑体" w:hint="eastAsia"/>
          <w:b/>
          <w:bCs/>
          <w:sz w:val="30"/>
          <w:szCs w:val="30"/>
        </w:rPr>
        <w:t>班主任费发放</w:t>
      </w:r>
    </w:p>
    <w:p w:rsidR="00783AC5" w:rsidRDefault="00783AC5" w:rsidP="00783AC5">
      <w:pPr>
        <w:ind w:firstLineChars="200" w:firstLine="600"/>
        <w:rPr>
          <w:rFonts w:ascii="仿宋_GB2312" w:eastAsia="仿宋_GB2312" w:hAnsi="黑体"/>
          <w:sz w:val="30"/>
          <w:szCs w:val="30"/>
        </w:rPr>
      </w:pPr>
      <w:r w:rsidRPr="00DC12DC">
        <w:rPr>
          <w:rFonts w:ascii="仿宋_GB2312" w:eastAsia="仿宋_GB2312" w:hAnsi="黑体" w:hint="eastAsia"/>
          <w:sz w:val="30"/>
          <w:szCs w:val="30"/>
        </w:rPr>
        <w:t>3S实验班</w:t>
      </w:r>
      <w:proofErr w:type="gramStart"/>
      <w:r w:rsidRPr="00DC12DC">
        <w:rPr>
          <w:rFonts w:ascii="仿宋_GB2312" w:eastAsia="仿宋_GB2312" w:hAnsi="黑体" w:hint="eastAsia"/>
          <w:sz w:val="30"/>
          <w:szCs w:val="30"/>
        </w:rPr>
        <w:t>的</w:t>
      </w:r>
      <w:r w:rsidRPr="00DC12DC">
        <w:rPr>
          <w:rFonts w:ascii="仿宋_GB2312" w:eastAsia="仿宋_GB2312" w:hAnsi="黑体" w:hint="eastAsia"/>
          <w:bCs/>
          <w:sz w:val="30"/>
          <w:szCs w:val="30"/>
        </w:rPr>
        <w:t>课酬及</w:t>
      </w:r>
      <w:proofErr w:type="gramEnd"/>
      <w:r w:rsidRPr="00DC12DC">
        <w:rPr>
          <w:rFonts w:ascii="仿宋_GB2312" w:eastAsia="仿宋_GB2312" w:hAnsi="黑体" w:hint="eastAsia"/>
          <w:sz w:val="30"/>
          <w:szCs w:val="30"/>
        </w:rPr>
        <w:t>班主任费发放遵循按劳分配的原则，实行外请教师、校内教师、班主任分类核算的方式，具体见表2。</w:t>
      </w:r>
    </w:p>
    <w:p w:rsidR="00783AC5" w:rsidRPr="006B4793" w:rsidRDefault="00783AC5" w:rsidP="00783AC5">
      <w:pPr>
        <w:ind w:firstLineChars="200" w:firstLine="482"/>
        <w:jc w:val="center"/>
        <w:rPr>
          <w:rFonts w:ascii="Times New Roman" w:eastAsia="宋体" w:hAnsi="Times New Roman" w:cs="Times New Roman"/>
          <w:b/>
          <w:bCs/>
          <w:sz w:val="24"/>
          <w:szCs w:val="24"/>
        </w:rPr>
      </w:pPr>
      <w:r w:rsidRPr="006B4793">
        <w:rPr>
          <w:rFonts w:ascii="Times New Roman" w:eastAsia="宋体" w:hAnsi="Times New Roman" w:cs="Times New Roman" w:hint="eastAsia"/>
          <w:b/>
          <w:bCs/>
          <w:sz w:val="24"/>
          <w:szCs w:val="24"/>
        </w:rPr>
        <w:t>表</w:t>
      </w:r>
      <w:r w:rsidRPr="006B4793">
        <w:rPr>
          <w:rFonts w:ascii="Times New Roman" w:eastAsia="宋体" w:hAnsi="Times New Roman" w:cs="Times New Roman" w:hint="eastAsia"/>
          <w:b/>
          <w:bCs/>
          <w:sz w:val="24"/>
          <w:szCs w:val="24"/>
        </w:rPr>
        <w:t>2  3S</w:t>
      </w:r>
      <w:r w:rsidRPr="006B4793">
        <w:rPr>
          <w:rFonts w:ascii="Times New Roman" w:eastAsia="宋体" w:hAnsi="Times New Roman" w:cs="Times New Roman" w:hint="eastAsia"/>
          <w:b/>
          <w:bCs/>
          <w:sz w:val="24"/>
          <w:szCs w:val="24"/>
        </w:rPr>
        <w:t>实验班</w:t>
      </w:r>
      <w:proofErr w:type="gramStart"/>
      <w:r w:rsidRPr="006B4793">
        <w:rPr>
          <w:rFonts w:ascii="Times New Roman" w:eastAsia="宋体" w:hAnsi="Times New Roman" w:cs="Times New Roman" w:hint="eastAsia"/>
          <w:b/>
          <w:bCs/>
          <w:sz w:val="24"/>
          <w:szCs w:val="24"/>
        </w:rPr>
        <w:t>课酬分配</w:t>
      </w:r>
      <w:proofErr w:type="gramEnd"/>
      <w:r w:rsidRPr="006B4793">
        <w:rPr>
          <w:rFonts w:ascii="Times New Roman" w:eastAsia="宋体" w:hAnsi="Times New Roman" w:cs="Times New Roman" w:hint="eastAsia"/>
          <w:b/>
          <w:bCs/>
          <w:sz w:val="24"/>
          <w:szCs w:val="24"/>
        </w:rPr>
        <w:t>标准</w:t>
      </w:r>
    </w:p>
    <w:tbl>
      <w:tblPr>
        <w:tblStyle w:val="a3"/>
        <w:tblW w:w="0" w:type="auto"/>
        <w:tblInd w:w="0" w:type="dxa"/>
        <w:tblLayout w:type="fixed"/>
        <w:tblLook w:val="0000" w:firstRow="0" w:lastRow="0" w:firstColumn="0" w:lastColumn="0" w:noHBand="0" w:noVBand="0"/>
      </w:tblPr>
      <w:tblGrid>
        <w:gridCol w:w="4549"/>
        <w:gridCol w:w="4551"/>
      </w:tblGrid>
      <w:tr w:rsidR="00783AC5" w:rsidRPr="006B4793" w:rsidTr="000B3ACC">
        <w:trPr>
          <w:trHeight w:val="346"/>
        </w:trPr>
        <w:tc>
          <w:tcPr>
            <w:tcW w:w="4549" w:type="dxa"/>
          </w:tcPr>
          <w:p w:rsidR="00783AC5" w:rsidRPr="006B4793" w:rsidRDefault="00783AC5" w:rsidP="000B3ACC">
            <w:pPr>
              <w:jc w:val="center"/>
              <w:rPr>
                <w:b/>
                <w:bCs/>
                <w:sz w:val="24"/>
                <w:szCs w:val="24"/>
              </w:rPr>
            </w:pPr>
            <w:r w:rsidRPr="006B4793">
              <w:rPr>
                <w:rFonts w:hint="eastAsia"/>
                <w:b/>
                <w:bCs/>
                <w:sz w:val="24"/>
                <w:szCs w:val="24"/>
              </w:rPr>
              <w:t>人员类型</w:t>
            </w:r>
          </w:p>
        </w:tc>
        <w:tc>
          <w:tcPr>
            <w:tcW w:w="4551" w:type="dxa"/>
          </w:tcPr>
          <w:p w:rsidR="00783AC5" w:rsidRPr="006B4793" w:rsidRDefault="00783AC5" w:rsidP="000B3ACC">
            <w:pPr>
              <w:jc w:val="center"/>
              <w:rPr>
                <w:b/>
                <w:bCs/>
                <w:sz w:val="24"/>
                <w:szCs w:val="24"/>
              </w:rPr>
            </w:pPr>
            <w:proofErr w:type="gramStart"/>
            <w:r w:rsidRPr="006B4793">
              <w:rPr>
                <w:rFonts w:hint="eastAsia"/>
                <w:b/>
                <w:bCs/>
                <w:sz w:val="24"/>
                <w:szCs w:val="24"/>
              </w:rPr>
              <w:t>课酬标准</w:t>
            </w:r>
            <w:proofErr w:type="gramEnd"/>
          </w:p>
        </w:tc>
      </w:tr>
      <w:tr w:rsidR="00783AC5" w:rsidRPr="006B4793" w:rsidTr="000B3ACC">
        <w:trPr>
          <w:trHeight w:val="342"/>
        </w:trPr>
        <w:tc>
          <w:tcPr>
            <w:tcW w:w="4549" w:type="dxa"/>
          </w:tcPr>
          <w:p w:rsidR="00783AC5" w:rsidRPr="006B4793" w:rsidRDefault="00783AC5" w:rsidP="000B3ACC">
            <w:pPr>
              <w:jc w:val="center"/>
              <w:rPr>
                <w:sz w:val="24"/>
                <w:szCs w:val="24"/>
              </w:rPr>
            </w:pPr>
            <w:r w:rsidRPr="006B4793">
              <w:rPr>
                <w:rFonts w:hint="eastAsia"/>
                <w:sz w:val="24"/>
                <w:szCs w:val="24"/>
              </w:rPr>
              <w:t>校内教师</w:t>
            </w:r>
          </w:p>
        </w:tc>
        <w:tc>
          <w:tcPr>
            <w:tcW w:w="4551" w:type="dxa"/>
          </w:tcPr>
          <w:p w:rsidR="00783AC5" w:rsidRPr="006B4793" w:rsidRDefault="00783AC5" w:rsidP="000B3ACC">
            <w:pPr>
              <w:jc w:val="center"/>
              <w:rPr>
                <w:sz w:val="24"/>
                <w:szCs w:val="24"/>
              </w:rPr>
            </w:pPr>
            <w:r w:rsidRPr="006B4793">
              <w:rPr>
                <w:rFonts w:hint="eastAsia"/>
                <w:sz w:val="24"/>
                <w:szCs w:val="24"/>
              </w:rPr>
              <w:t>100</w:t>
            </w:r>
            <w:r w:rsidRPr="006B4793">
              <w:rPr>
                <w:rFonts w:hint="eastAsia"/>
                <w:sz w:val="24"/>
                <w:szCs w:val="24"/>
              </w:rPr>
              <w:t>元</w:t>
            </w:r>
            <w:r w:rsidRPr="006B4793">
              <w:rPr>
                <w:rFonts w:hint="eastAsia"/>
                <w:sz w:val="24"/>
                <w:szCs w:val="24"/>
              </w:rPr>
              <w:t>/</w:t>
            </w:r>
            <w:r w:rsidRPr="006B4793">
              <w:rPr>
                <w:rFonts w:hint="eastAsia"/>
                <w:sz w:val="24"/>
                <w:szCs w:val="24"/>
              </w:rPr>
              <w:t>课时</w:t>
            </w:r>
          </w:p>
        </w:tc>
      </w:tr>
      <w:tr w:rsidR="00783AC5" w:rsidRPr="006B4793" w:rsidTr="000B3ACC">
        <w:trPr>
          <w:trHeight w:val="342"/>
        </w:trPr>
        <w:tc>
          <w:tcPr>
            <w:tcW w:w="4549" w:type="dxa"/>
          </w:tcPr>
          <w:p w:rsidR="00783AC5" w:rsidRPr="006B4793" w:rsidRDefault="00783AC5" w:rsidP="000B3ACC">
            <w:pPr>
              <w:jc w:val="center"/>
              <w:rPr>
                <w:sz w:val="24"/>
                <w:szCs w:val="24"/>
              </w:rPr>
            </w:pPr>
            <w:r w:rsidRPr="006B4793">
              <w:rPr>
                <w:rFonts w:hint="eastAsia"/>
                <w:sz w:val="24"/>
                <w:szCs w:val="24"/>
              </w:rPr>
              <w:t>班主任</w:t>
            </w:r>
          </w:p>
        </w:tc>
        <w:tc>
          <w:tcPr>
            <w:tcW w:w="4551" w:type="dxa"/>
          </w:tcPr>
          <w:p w:rsidR="00783AC5" w:rsidRPr="006B4793" w:rsidRDefault="00783AC5" w:rsidP="000B3ACC">
            <w:pPr>
              <w:jc w:val="center"/>
              <w:rPr>
                <w:sz w:val="24"/>
                <w:szCs w:val="24"/>
              </w:rPr>
            </w:pPr>
            <w:r w:rsidRPr="006B4793">
              <w:rPr>
                <w:rFonts w:hint="eastAsia"/>
                <w:sz w:val="24"/>
                <w:szCs w:val="24"/>
              </w:rPr>
              <w:t>300</w:t>
            </w:r>
            <w:r w:rsidRPr="006B4793">
              <w:rPr>
                <w:rFonts w:hint="eastAsia"/>
                <w:sz w:val="24"/>
                <w:szCs w:val="24"/>
              </w:rPr>
              <w:t>元</w:t>
            </w:r>
            <w:r w:rsidRPr="006B4793">
              <w:rPr>
                <w:rFonts w:hint="eastAsia"/>
                <w:sz w:val="24"/>
                <w:szCs w:val="24"/>
              </w:rPr>
              <w:t>/</w:t>
            </w:r>
            <w:r w:rsidRPr="006B4793">
              <w:rPr>
                <w:rFonts w:hint="eastAsia"/>
                <w:sz w:val="24"/>
                <w:szCs w:val="24"/>
              </w:rPr>
              <w:t>月（平时）</w:t>
            </w:r>
          </w:p>
        </w:tc>
      </w:tr>
      <w:tr w:rsidR="00783AC5" w:rsidRPr="006B4793" w:rsidTr="000B3ACC">
        <w:trPr>
          <w:trHeight w:val="342"/>
        </w:trPr>
        <w:tc>
          <w:tcPr>
            <w:tcW w:w="4549" w:type="dxa"/>
          </w:tcPr>
          <w:p w:rsidR="00783AC5" w:rsidRPr="006B4793" w:rsidRDefault="00783AC5" w:rsidP="000B3ACC">
            <w:pPr>
              <w:jc w:val="center"/>
              <w:rPr>
                <w:sz w:val="24"/>
                <w:szCs w:val="24"/>
              </w:rPr>
            </w:pPr>
            <w:r w:rsidRPr="006B4793">
              <w:rPr>
                <w:rFonts w:hint="eastAsia"/>
                <w:sz w:val="24"/>
                <w:szCs w:val="24"/>
              </w:rPr>
              <w:t>班主任</w:t>
            </w:r>
          </w:p>
        </w:tc>
        <w:tc>
          <w:tcPr>
            <w:tcW w:w="4551" w:type="dxa"/>
          </w:tcPr>
          <w:p w:rsidR="00783AC5" w:rsidRPr="006B4793" w:rsidRDefault="00783AC5" w:rsidP="000B3ACC">
            <w:pPr>
              <w:jc w:val="center"/>
              <w:rPr>
                <w:sz w:val="24"/>
                <w:szCs w:val="24"/>
              </w:rPr>
            </w:pPr>
            <w:r w:rsidRPr="006B4793">
              <w:rPr>
                <w:rFonts w:hint="eastAsia"/>
                <w:sz w:val="24"/>
                <w:szCs w:val="24"/>
              </w:rPr>
              <w:t>200</w:t>
            </w:r>
            <w:r w:rsidRPr="006B4793">
              <w:rPr>
                <w:rFonts w:hint="eastAsia"/>
                <w:sz w:val="24"/>
                <w:szCs w:val="24"/>
              </w:rPr>
              <w:t>元</w:t>
            </w:r>
            <w:r w:rsidRPr="006B4793">
              <w:rPr>
                <w:rFonts w:hint="eastAsia"/>
                <w:sz w:val="24"/>
                <w:szCs w:val="24"/>
              </w:rPr>
              <w:t>/</w:t>
            </w:r>
            <w:r w:rsidRPr="006B4793">
              <w:rPr>
                <w:rFonts w:hint="eastAsia"/>
                <w:sz w:val="24"/>
                <w:szCs w:val="24"/>
              </w:rPr>
              <w:t>天（暑期）</w:t>
            </w:r>
          </w:p>
        </w:tc>
      </w:tr>
      <w:tr w:rsidR="00783AC5" w:rsidRPr="006B4793" w:rsidTr="000B3ACC">
        <w:trPr>
          <w:trHeight w:val="363"/>
        </w:trPr>
        <w:tc>
          <w:tcPr>
            <w:tcW w:w="4549" w:type="dxa"/>
          </w:tcPr>
          <w:p w:rsidR="00783AC5" w:rsidRPr="006B4793" w:rsidRDefault="00783AC5" w:rsidP="000B3ACC">
            <w:pPr>
              <w:jc w:val="center"/>
              <w:rPr>
                <w:sz w:val="24"/>
                <w:szCs w:val="24"/>
              </w:rPr>
            </w:pPr>
            <w:r w:rsidRPr="006B4793">
              <w:rPr>
                <w:rFonts w:hint="eastAsia"/>
                <w:sz w:val="24"/>
                <w:szCs w:val="24"/>
              </w:rPr>
              <w:t>外请教师</w:t>
            </w:r>
          </w:p>
        </w:tc>
        <w:tc>
          <w:tcPr>
            <w:tcW w:w="4551" w:type="dxa"/>
          </w:tcPr>
          <w:p w:rsidR="00783AC5" w:rsidRPr="006B4793" w:rsidRDefault="00783AC5" w:rsidP="000B3ACC">
            <w:pPr>
              <w:jc w:val="center"/>
              <w:rPr>
                <w:sz w:val="24"/>
                <w:szCs w:val="24"/>
              </w:rPr>
            </w:pPr>
            <w:r w:rsidRPr="006B4793">
              <w:rPr>
                <w:rFonts w:hint="eastAsia"/>
                <w:sz w:val="24"/>
                <w:szCs w:val="24"/>
              </w:rPr>
              <w:t>200</w:t>
            </w:r>
            <w:r w:rsidRPr="006B4793">
              <w:rPr>
                <w:rFonts w:hint="eastAsia"/>
                <w:sz w:val="24"/>
                <w:szCs w:val="24"/>
              </w:rPr>
              <w:t>元</w:t>
            </w:r>
            <w:r w:rsidRPr="006B4793">
              <w:rPr>
                <w:rFonts w:hint="eastAsia"/>
                <w:sz w:val="24"/>
                <w:szCs w:val="24"/>
              </w:rPr>
              <w:t>/</w:t>
            </w:r>
            <w:r w:rsidRPr="006B4793">
              <w:rPr>
                <w:rFonts w:hint="eastAsia"/>
                <w:sz w:val="24"/>
                <w:szCs w:val="24"/>
              </w:rPr>
              <w:t>课时</w:t>
            </w:r>
          </w:p>
        </w:tc>
      </w:tr>
    </w:tbl>
    <w:p w:rsidR="00783AC5" w:rsidRPr="00DC12DC" w:rsidRDefault="00783AC5" w:rsidP="00783AC5">
      <w:pPr>
        <w:ind w:firstLineChars="200" w:firstLine="600"/>
        <w:rPr>
          <w:rFonts w:ascii="仿宋_GB2312" w:eastAsia="仿宋_GB2312" w:hAnsi="黑体"/>
          <w:sz w:val="30"/>
          <w:szCs w:val="30"/>
        </w:rPr>
      </w:pPr>
    </w:p>
    <w:p w:rsidR="00783AC5" w:rsidRPr="00783AC5" w:rsidRDefault="00783AC5" w:rsidP="00783AC5">
      <w:pPr>
        <w:jc w:val="center"/>
        <w:rPr>
          <w:rFonts w:ascii="仿宋_GB2312" w:eastAsia="仿宋_GB2312"/>
          <w:sz w:val="32"/>
          <w:szCs w:val="32"/>
        </w:rPr>
      </w:pPr>
    </w:p>
    <w:p w:rsidR="00783AC5" w:rsidRDefault="00783AC5" w:rsidP="00783AC5">
      <w:pPr>
        <w:jc w:val="center"/>
        <w:rPr>
          <w:rFonts w:ascii="仿宋_GB2312" w:eastAsia="仿宋_GB2312"/>
          <w:sz w:val="32"/>
          <w:szCs w:val="32"/>
        </w:rPr>
      </w:pPr>
    </w:p>
    <w:p w:rsidR="000B3ACC" w:rsidRDefault="000B3ACC" w:rsidP="00783AC5">
      <w:pPr>
        <w:jc w:val="center"/>
        <w:rPr>
          <w:rFonts w:ascii="仿宋_GB2312" w:eastAsia="仿宋_GB2312"/>
          <w:sz w:val="32"/>
          <w:szCs w:val="32"/>
        </w:rPr>
        <w:sectPr w:rsidR="000B3ACC">
          <w:pgSz w:w="11906" w:h="16838"/>
          <w:pgMar w:top="1440" w:right="1800" w:bottom="1440" w:left="1800" w:header="851" w:footer="992" w:gutter="0"/>
          <w:cols w:space="425"/>
          <w:docGrid w:type="lines" w:linePitch="312"/>
        </w:sectPr>
      </w:pPr>
    </w:p>
    <w:p w:rsidR="000B3ACC" w:rsidRDefault="000B3ACC" w:rsidP="000B3ACC">
      <w:pPr>
        <w:rPr>
          <w:rFonts w:ascii="仿宋_GB2312" w:eastAsia="仿宋_GB2312"/>
          <w:sz w:val="32"/>
          <w:szCs w:val="32"/>
        </w:rPr>
      </w:pPr>
    </w:p>
    <w:p w:rsidR="000B3ACC" w:rsidRDefault="000B3ACC" w:rsidP="000B3ACC">
      <w:pPr>
        <w:rPr>
          <w:rFonts w:ascii="仿宋_GB2312" w:eastAsia="仿宋_GB2312"/>
          <w:sz w:val="32"/>
          <w:szCs w:val="32"/>
        </w:rPr>
      </w:pPr>
    </w:p>
    <w:p w:rsidR="000B3ACC" w:rsidRDefault="000B3ACC" w:rsidP="000B3ACC">
      <w:pPr>
        <w:rPr>
          <w:rFonts w:ascii="仿宋_GB2312" w:eastAsia="仿宋_GB2312"/>
          <w:sz w:val="32"/>
          <w:szCs w:val="32"/>
        </w:rPr>
      </w:pPr>
    </w:p>
    <w:p w:rsidR="000B3ACC" w:rsidRDefault="000B3ACC" w:rsidP="000B3ACC">
      <w:pPr>
        <w:jc w:val="center"/>
        <w:rPr>
          <w:rFonts w:ascii="仿宋_GB2312" w:eastAsia="仿宋_GB2312"/>
          <w:sz w:val="32"/>
          <w:szCs w:val="32"/>
        </w:rPr>
      </w:pPr>
      <w:r w:rsidRPr="005D78F3">
        <w:rPr>
          <w:rFonts w:ascii="仿宋_GB2312" w:eastAsia="仿宋_GB2312" w:hint="eastAsia"/>
          <w:sz w:val="32"/>
          <w:szCs w:val="32"/>
        </w:rPr>
        <w:t>兰财大农经字〔201</w:t>
      </w:r>
      <w:r>
        <w:rPr>
          <w:rFonts w:ascii="仿宋_GB2312" w:eastAsia="仿宋_GB2312" w:hint="eastAsia"/>
          <w:sz w:val="32"/>
          <w:szCs w:val="32"/>
        </w:rPr>
        <w:t>8</w:t>
      </w:r>
      <w:r w:rsidRPr="005D78F3">
        <w:rPr>
          <w:rFonts w:ascii="仿宋_GB2312" w:eastAsia="仿宋_GB2312" w:hint="eastAsia"/>
          <w:sz w:val="32"/>
          <w:szCs w:val="32"/>
        </w:rPr>
        <w:t>〕</w:t>
      </w:r>
      <w:r>
        <w:rPr>
          <w:rFonts w:ascii="仿宋_GB2312" w:eastAsia="仿宋_GB2312" w:hint="eastAsia"/>
          <w:sz w:val="32"/>
          <w:szCs w:val="32"/>
        </w:rPr>
        <w:t>15</w:t>
      </w:r>
      <w:r w:rsidRPr="005D78F3">
        <w:rPr>
          <w:rFonts w:ascii="仿宋_GB2312" w:eastAsia="仿宋_GB2312" w:hint="eastAsia"/>
          <w:sz w:val="32"/>
          <w:szCs w:val="32"/>
        </w:rPr>
        <w:t>号</w:t>
      </w:r>
    </w:p>
    <w:p w:rsidR="000B3ACC" w:rsidRDefault="000B3ACC" w:rsidP="000B3ACC">
      <w:pPr>
        <w:jc w:val="center"/>
        <w:rPr>
          <w:rFonts w:ascii="仿宋_GB2312" w:eastAsia="仿宋_GB2312"/>
          <w:sz w:val="32"/>
          <w:szCs w:val="32"/>
        </w:rPr>
      </w:pPr>
    </w:p>
    <w:p w:rsidR="000B3ACC" w:rsidRPr="00FA4035" w:rsidRDefault="000B3ACC" w:rsidP="00BA78C0">
      <w:pPr>
        <w:pStyle w:val="1"/>
      </w:pPr>
      <w:bookmarkStart w:id="13" w:name="_Toc165904803"/>
      <w:bookmarkStart w:id="14" w:name="_Toc165905740"/>
      <w:bookmarkStart w:id="15" w:name="_Toc165905980"/>
      <w:r w:rsidRPr="00FA4035">
        <w:rPr>
          <w:rFonts w:hint="eastAsia"/>
        </w:rPr>
        <w:t>关于印发</w:t>
      </w:r>
      <w:r w:rsidRPr="00183C28">
        <w:rPr>
          <w:rFonts w:hint="eastAsia"/>
        </w:rPr>
        <w:t>《兰州财经大学农林经济管理学院新老教师“传帮带”制度</w:t>
      </w:r>
      <w:r>
        <w:rPr>
          <w:rFonts w:hint="eastAsia"/>
        </w:rPr>
        <w:t>（试行）</w:t>
      </w:r>
      <w:r w:rsidRPr="00183C28">
        <w:rPr>
          <w:rFonts w:hint="eastAsia"/>
        </w:rPr>
        <w:t>》</w:t>
      </w:r>
      <w:r w:rsidRPr="00FA4035">
        <w:rPr>
          <w:rFonts w:hint="eastAsia"/>
        </w:rPr>
        <w:t>的通知</w:t>
      </w:r>
      <w:bookmarkEnd w:id="13"/>
      <w:bookmarkEnd w:id="14"/>
      <w:bookmarkEnd w:id="15"/>
    </w:p>
    <w:p w:rsidR="000B3ACC" w:rsidRDefault="000B3ACC" w:rsidP="000B3ACC">
      <w:pPr>
        <w:spacing w:line="560" w:lineRule="exact"/>
        <w:rPr>
          <w:rFonts w:ascii="仿宋_GB2312" w:eastAsia="仿宋_GB2312"/>
          <w:color w:val="000000"/>
          <w:sz w:val="32"/>
          <w:szCs w:val="32"/>
        </w:rPr>
      </w:pPr>
    </w:p>
    <w:p w:rsidR="000B3ACC" w:rsidRDefault="000B3ACC" w:rsidP="000B3ACC">
      <w:pPr>
        <w:spacing w:line="700" w:lineRule="exact"/>
        <w:rPr>
          <w:rFonts w:ascii="仿宋_GB2312" w:eastAsia="仿宋_GB2312"/>
          <w:color w:val="000000"/>
          <w:sz w:val="32"/>
          <w:szCs w:val="32"/>
        </w:rPr>
      </w:pPr>
      <w:r w:rsidRPr="00511EC5">
        <w:rPr>
          <w:rFonts w:ascii="仿宋_GB2312" w:eastAsia="仿宋_GB2312" w:hint="eastAsia"/>
          <w:color w:val="000000"/>
          <w:sz w:val="32"/>
          <w:szCs w:val="32"/>
        </w:rPr>
        <w:t>院属各系、各内设科研机构：</w:t>
      </w:r>
    </w:p>
    <w:p w:rsidR="000B3ACC" w:rsidRPr="005559D9" w:rsidRDefault="000B3ACC" w:rsidP="000B3ACC">
      <w:pPr>
        <w:spacing w:line="700" w:lineRule="exact"/>
        <w:ind w:firstLineChars="200" w:firstLine="640"/>
        <w:rPr>
          <w:rFonts w:ascii="仿宋_GB2312" w:eastAsia="仿宋_GB2312"/>
          <w:color w:val="000000"/>
          <w:sz w:val="32"/>
          <w:szCs w:val="32"/>
        </w:rPr>
      </w:pPr>
      <w:r w:rsidRPr="0078475D">
        <w:rPr>
          <w:rFonts w:ascii="仿宋_GB2312" w:eastAsia="仿宋_GB2312" w:hAnsi="仿宋" w:cs="仿宋_GB2312" w:hint="eastAsia"/>
          <w:kern w:val="0"/>
          <w:sz w:val="32"/>
          <w:szCs w:val="32"/>
        </w:rPr>
        <w:t>《</w:t>
      </w:r>
      <w:r>
        <w:rPr>
          <w:rFonts w:ascii="仿宋_GB2312" w:eastAsia="仿宋_GB2312" w:hAnsi="仿宋" w:cs="仿宋_GB2312" w:hint="eastAsia"/>
          <w:kern w:val="0"/>
          <w:sz w:val="32"/>
          <w:szCs w:val="32"/>
        </w:rPr>
        <w:t>兰州财经大学农林经济管理学院</w:t>
      </w:r>
      <w:r w:rsidRPr="0078475D">
        <w:rPr>
          <w:rFonts w:ascii="仿宋_GB2312" w:eastAsia="仿宋_GB2312" w:hAnsi="仿宋" w:cs="仿宋_GB2312" w:hint="eastAsia"/>
          <w:kern w:val="0"/>
          <w:sz w:val="32"/>
          <w:szCs w:val="32"/>
        </w:rPr>
        <w:t>新老教师“传帮带”制度</w:t>
      </w:r>
      <w:r>
        <w:rPr>
          <w:rFonts w:ascii="仿宋_GB2312" w:eastAsia="仿宋_GB2312" w:hAnsi="仿宋" w:cs="仿宋_GB2312" w:hint="eastAsia"/>
          <w:kern w:val="0"/>
          <w:sz w:val="32"/>
          <w:szCs w:val="32"/>
        </w:rPr>
        <w:t>（试行）</w:t>
      </w:r>
      <w:r w:rsidRPr="0078475D">
        <w:rPr>
          <w:rFonts w:ascii="仿宋_GB2312" w:eastAsia="仿宋_GB2312" w:hAnsi="仿宋" w:cs="仿宋_GB2312" w:hint="eastAsia"/>
          <w:kern w:val="0"/>
          <w:sz w:val="32"/>
          <w:szCs w:val="32"/>
        </w:rPr>
        <w:t>》</w:t>
      </w:r>
      <w:r>
        <w:rPr>
          <w:rFonts w:ascii="仿宋_GB2312" w:eastAsia="仿宋_GB2312" w:hint="eastAsia"/>
          <w:color w:val="000000"/>
          <w:sz w:val="32"/>
          <w:szCs w:val="32"/>
        </w:rPr>
        <w:t>经2018年8月31日学院党政联席会议研究通过，现予印发，请遵照执行。</w:t>
      </w:r>
    </w:p>
    <w:p w:rsidR="000B3ACC" w:rsidRPr="00FA4035" w:rsidRDefault="000B3ACC" w:rsidP="000B3ACC">
      <w:pPr>
        <w:spacing w:line="700" w:lineRule="exact"/>
        <w:ind w:firstLineChars="200" w:firstLine="640"/>
        <w:jc w:val="right"/>
        <w:rPr>
          <w:rFonts w:ascii="仿宋_GB2312" w:eastAsia="仿宋_GB2312"/>
          <w:sz w:val="32"/>
          <w:szCs w:val="32"/>
        </w:rPr>
      </w:pPr>
    </w:p>
    <w:p w:rsidR="000B3ACC" w:rsidRDefault="000B3ACC" w:rsidP="000B3ACC">
      <w:pPr>
        <w:spacing w:line="700" w:lineRule="exact"/>
        <w:ind w:firstLineChars="200" w:firstLine="640"/>
        <w:jc w:val="right"/>
        <w:rPr>
          <w:rFonts w:ascii="仿宋_GB2312" w:eastAsia="仿宋_GB2312"/>
          <w:sz w:val="32"/>
          <w:szCs w:val="32"/>
        </w:rPr>
      </w:pPr>
    </w:p>
    <w:p w:rsidR="000B3ACC" w:rsidRDefault="000B3ACC" w:rsidP="000B3ACC">
      <w:pPr>
        <w:spacing w:line="700" w:lineRule="exact"/>
        <w:ind w:firstLineChars="200" w:firstLine="640"/>
        <w:jc w:val="right"/>
        <w:rPr>
          <w:rFonts w:ascii="仿宋_GB2312" w:eastAsia="仿宋_GB2312"/>
          <w:sz w:val="32"/>
          <w:szCs w:val="32"/>
        </w:rPr>
      </w:pPr>
    </w:p>
    <w:p w:rsidR="000B3ACC" w:rsidRDefault="000B3ACC" w:rsidP="000B3ACC">
      <w:pPr>
        <w:spacing w:line="700" w:lineRule="exact"/>
        <w:ind w:firstLineChars="200" w:firstLine="640"/>
        <w:jc w:val="right"/>
        <w:rPr>
          <w:rFonts w:ascii="仿宋_GB2312" w:eastAsia="仿宋_GB2312" w:hAnsi="仿宋_GB2312" w:cs="仿宋_GB2312"/>
          <w:sz w:val="32"/>
          <w:szCs w:val="32"/>
        </w:rPr>
      </w:pPr>
      <w:r>
        <w:rPr>
          <w:rFonts w:ascii="仿宋_GB2312" w:eastAsia="仿宋_GB2312" w:hint="eastAsia"/>
          <w:sz w:val="32"/>
          <w:szCs w:val="32"/>
        </w:rPr>
        <w:t>2018</w:t>
      </w:r>
      <w:r w:rsidRPr="005B3133">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11</w:t>
      </w:r>
      <w:r w:rsidRPr="005B3133">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17</w:t>
      </w:r>
      <w:r w:rsidRPr="005B3133">
        <w:rPr>
          <w:rFonts w:ascii="仿宋_GB2312" w:eastAsia="仿宋_GB2312" w:hAnsi="仿宋_GB2312" w:cs="仿宋_GB2312" w:hint="eastAsia"/>
          <w:sz w:val="32"/>
          <w:szCs w:val="32"/>
        </w:rPr>
        <w:t>日</w:t>
      </w:r>
    </w:p>
    <w:p w:rsidR="000B3ACC" w:rsidRPr="00937F69" w:rsidRDefault="000B3ACC" w:rsidP="000B3ACC">
      <w:pPr>
        <w:spacing w:line="700" w:lineRule="exact"/>
        <w:ind w:firstLineChars="200" w:firstLine="640"/>
        <w:jc w:val="right"/>
        <w:rPr>
          <w:rFonts w:ascii="仿宋_GB2312" w:eastAsia="仿宋_GB2312"/>
          <w:sz w:val="32"/>
          <w:szCs w:val="32"/>
        </w:rPr>
      </w:pPr>
    </w:p>
    <w:p w:rsidR="000B3ACC" w:rsidRDefault="000B3ACC" w:rsidP="000B3ACC">
      <w:pPr>
        <w:autoSpaceDE w:val="0"/>
        <w:autoSpaceDN w:val="0"/>
        <w:adjustRightInd w:val="0"/>
        <w:spacing w:line="440" w:lineRule="exact"/>
        <w:rPr>
          <w:rFonts w:eastAsia="仿宋" w:hAnsi="仿宋"/>
          <w:kern w:val="0"/>
          <w:sz w:val="32"/>
          <w:szCs w:val="32"/>
          <w:u w:val="single"/>
        </w:rPr>
      </w:pPr>
    </w:p>
    <w:p w:rsidR="000B3ACC" w:rsidRDefault="000B3ACC" w:rsidP="000B3ACC">
      <w:pPr>
        <w:autoSpaceDE w:val="0"/>
        <w:autoSpaceDN w:val="0"/>
        <w:adjustRightInd w:val="0"/>
        <w:spacing w:line="440" w:lineRule="exact"/>
        <w:rPr>
          <w:rFonts w:eastAsia="仿宋" w:hAnsi="仿宋"/>
          <w:kern w:val="0"/>
          <w:sz w:val="32"/>
          <w:szCs w:val="32"/>
          <w:u w:val="single"/>
        </w:rPr>
      </w:pPr>
      <w:r w:rsidRPr="004D3D02">
        <w:rPr>
          <w:rFonts w:eastAsia="仿宋" w:hAnsi="仿宋" w:hint="eastAsia"/>
          <w:kern w:val="0"/>
          <w:sz w:val="32"/>
          <w:szCs w:val="32"/>
          <w:u w:val="single"/>
        </w:rPr>
        <w:t>农林经济管理学院办公室</w:t>
      </w:r>
      <w:r w:rsidRPr="004D3D02">
        <w:rPr>
          <w:rFonts w:eastAsia="仿宋" w:hAnsi="仿宋" w:hint="eastAsia"/>
          <w:kern w:val="0"/>
          <w:sz w:val="32"/>
          <w:szCs w:val="32"/>
          <w:u w:val="single"/>
        </w:rPr>
        <w:t xml:space="preserve">          </w:t>
      </w:r>
      <w:r>
        <w:rPr>
          <w:rFonts w:eastAsia="仿宋" w:hAnsi="仿宋" w:hint="eastAsia"/>
          <w:kern w:val="0"/>
          <w:sz w:val="32"/>
          <w:szCs w:val="32"/>
          <w:u w:val="single"/>
        </w:rPr>
        <w:t xml:space="preserve"> </w:t>
      </w:r>
      <w:r w:rsidRPr="006A5E24">
        <w:rPr>
          <w:rFonts w:ascii="仿宋_GB2312" w:eastAsia="仿宋_GB2312" w:hAnsi="仿宋" w:hint="eastAsia"/>
          <w:kern w:val="0"/>
          <w:sz w:val="32"/>
          <w:szCs w:val="32"/>
          <w:u w:val="single"/>
        </w:rPr>
        <w:t>201</w:t>
      </w:r>
      <w:r>
        <w:rPr>
          <w:rFonts w:ascii="仿宋_GB2312" w:eastAsia="仿宋_GB2312" w:hAnsi="仿宋" w:hint="eastAsia"/>
          <w:kern w:val="0"/>
          <w:sz w:val="32"/>
          <w:szCs w:val="32"/>
          <w:u w:val="single"/>
        </w:rPr>
        <w:t>8</w:t>
      </w:r>
      <w:r w:rsidRPr="006A5E24">
        <w:rPr>
          <w:rFonts w:ascii="仿宋_GB2312" w:eastAsia="仿宋_GB2312" w:hAnsi="仿宋" w:hint="eastAsia"/>
          <w:kern w:val="0"/>
          <w:sz w:val="32"/>
          <w:szCs w:val="32"/>
          <w:u w:val="single"/>
        </w:rPr>
        <w:t>年</w:t>
      </w:r>
      <w:r>
        <w:rPr>
          <w:rFonts w:ascii="仿宋_GB2312" w:eastAsia="仿宋_GB2312" w:hAnsi="仿宋" w:hint="eastAsia"/>
          <w:kern w:val="0"/>
          <w:sz w:val="32"/>
          <w:szCs w:val="32"/>
          <w:u w:val="single"/>
        </w:rPr>
        <w:t>11</w:t>
      </w:r>
      <w:r w:rsidRPr="006A5E24">
        <w:rPr>
          <w:rFonts w:ascii="仿宋_GB2312" w:eastAsia="仿宋_GB2312" w:hAnsi="仿宋" w:hint="eastAsia"/>
          <w:kern w:val="0"/>
          <w:sz w:val="32"/>
          <w:szCs w:val="32"/>
          <w:u w:val="single"/>
        </w:rPr>
        <w:t>月</w:t>
      </w:r>
      <w:r>
        <w:rPr>
          <w:rFonts w:ascii="仿宋_GB2312" w:eastAsia="仿宋_GB2312" w:hAnsi="仿宋" w:hint="eastAsia"/>
          <w:kern w:val="0"/>
          <w:sz w:val="32"/>
          <w:szCs w:val="32"/>
          <w:u w:val="single"/>
        </w:rPr>
        <w:t>17</w:t>
      </w:r>
      <w:r w:rsidRPr="006A5E24">
        <w:rPr>
          <w:rFonts w:ascii="仿宋_GB2312" w:eastAsia="仿宋_GB2312" w:hAnsi="仿宋" w:hint="eastAsia"/>
          <w:kern w:val="0"/>
          <w:sz w:val="32"/>
          <w:szCs w:val="32"/>
          <w:u w:val="single"/>
        </w:rPr>
        <w:t>日印发</w:t>
      </w:r>
      <w:r>
        <w:rPr>
          <w:rFonts w:ascii="仿宋_GB2312" w:eastAsia="仿宋_GB2312" w:hAnsi="仿宋" w:hint="eastAsia"/>
          <w:kern w:val="0"/>
          <w:sz w:val="32"/>
          <w:szCs w:val="32"/>
          <w:u w:val="single"/>
        </w:rPr>
        <w:t xml:space="preserve">  </w:t>
      </w:r>
      <w:r w:rsidRPr="004D3D02">
        <w:rPr>
          <w:rFonts w:eastAsia="仿宋" w:hAnsi="仿宋" w:hint="eastAsia"/>
          <w:kern w:val="0"/>
          <w:sz w:val="32"/>
          <w:szCs w:val="32"/>
          <w:u w:val="single"/>
        </w:rPr>
        <w:t xml:space="preserve">   </w:t>
      </w:r>
      <w:r>
        <w:rPr>
          <w:rFonts w:eastAsia="仿宋" w:hAnsi="仿宋" w:hint="eastAsia"/>
          <w:kern w:val="0"/>
          <w:sz w:val="32"/>
          <w:szCs w:val="32"/>
          <w:u w:val="single"/>
        </w:rPr>
        <w:t xml:space="preserve">    </w:t>
      </w:r>
    </w:p>
    <w:p w:rsidR="000B3ACC" w:rsidRDefault="000B3ACC" w:rsidP="000B3ACC">
      <w:pPr>
        <w:autoSpaceDE w:val="0"/>
        <w:autoSpaceDN w:val="0"/>
        <w:adjustRightInd w:val="0"/>
        <w:spacing w:line="440" w:lineRule="exact"/>
        <w:rPr>
          <w:rFonts w:eastAsia="仿宋" w:hAnsi="仿宋"/>
          <w:kern w:val="0"/>
          <w:sz w:val="32"/>
          <w:szCs w:val="32"/>
          <w:u w:val="single"/>
        </w:rPr>
      </w:pPr>
    </w:p>
    <w:p w:rsidR="000B3ACC" w:rsidRDefault="000B3ACC" w:rsidP="000B3ACC">
      <w:pPr>
        <w:jc w:val="center"/>
        <w:rPr>
          <w:rFonts w:ascii="方正小标宋简体" w:eastAsia="方正小标宋简体"/>
          <w:sz w:val="36"/>
          <w:szCs w:val="36"/>
        </w:rPr>
      </w:pPr>
    </w:p>
    <w:p w:rsidR="000B3ACC" w:rsidRPr="00150FE3" w:rsidRDefault="000B3ACC" w:rsidP="000B3ACC">
      <w:pPr>
        <w:spacing w:line="560" w:lineRule="exact"/>
        <w:jc w:val="center"/>
        <w:rPr>
          <w:rFonts w:ascii="方正小标宋简体" w:eastAsia="方正小标宋简体"/>
          <w:sz w:val="32"/>
          <w:szCs w:val="32"/>
        </w:rPr>
      </w:pPr>
      <w:r w:rsidRPr="00150FE3">
        <w:rPr>
          <w:rFonts w:ascii="方正小标宋简体" w:eastAsia="方正小标宋简体" w:hint="eastAsia"/>
          <w:sz w:val="32"/>
          <w:szCs w:val="32"/>
        </w:rPr>
        <w:t>农林经济管理学院新老教师“传帮带”制度</w:t>
      </w:r>
    </w:p>
    <w:p w:rsidR="000B3ACC" w:rsidRPr="00150FE3" w:rsidRDefault="000B3ACC" w:rsidP="000B3ACC">
      <w:pPr>
        <w:spacing w:line="560" w:lineRule="exact"/>
        <w:jc w:val="center"/>
        <w:rPr>
          <w:rFonts w:ascii="方正小标宋简体" w:eastAsia="方正小标宋简体"/>
          <w:sz w:val="32"/>
          <w:szCs w:val="32"/>
        </w:rPr>
      </w:pPr>
      <w:r w:rsidRPr="00150FE3">
        <w:rPr>
          <w:rFonts w:ascii="方正小标宋简体" w:eastAsia="方正小标宋简体" w:hint="eastAsia"/>
          <w:sz w:val="32"/>
          <w:szCs w:val="32"/>
        </w:rPr>
        <w:t>（试行）</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为解决目前我院存在的个别青年教师教学经验欠缺、教学方法刻板和授课质量不高的现实问题以及部分教师希望获得教学经验丰富的教师指导和自我学习提升教学质量，农林经济管理学院充分调查了解上述问题后，在参考和借鉴兄弟院系先进办学经验的基础上制定了《农林经济管理学院新老教师“传帮带”制度》 ，细则如下：</w:t>
      </w:r>
    </w:p>
    <w:p w:rsidR="000B3ACC" w:rsidRPr="00150FE3" w:rsidRDefault="000B3ACC" w:rsidP="000B3ACC">
      <w:pPr>
        <w:spacing w:line="600" w:lineRule="exact"/>
        <w:ind w:firstLineChars="200" w:firstLine="600"/>
        <w:rPr>
          <w:rFonts w:ascii="黑体" w:eastAsia="黑体" w:hAnsi="黑体"/>
          <w:sz w:val="30"/>
          <w:szCs w:val="30"/>
        </w:rPr>
      </w:pPr>
      <w:r w:rsidRPr="00150FE3">
        <w:rPr>
          <w:rFonts w:ascii="黑体" w:eastAsia="黑体" w:hAnsi="黑体" w:hint="eastAsia"/>
          <w:sz w:val="30"/>
          <w:szCs w:val="30"/>
        </w:rPr>
        <w:t>一、确定好传帮带教师的对象</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教育战线的青年教师，工作热情高，谦虚好学，迫切的希望得到指导和帮助，同时高校教师大多毕业于非师范类院校，欠缺基本的教学技能和教学技巧方面的知识。此外，大多数教师都有继续通过学习提高教学质量的愿望和需要，在这种情况下有必要把以下教师确定为传帮带教师的对象：</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第一，进校不满三年和中级以下职称的青年教师；</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第二，历次教学督导中或学生评教过程中反映出授课质量欠佳的教师；</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第三，希望通过学习进一步提高自身教学水平的教师。</w:t>
      </w:r>
    </w:p>
    <w:p w:rsidR="000B3ACC" w:rsidRPr="00150FE3" w:rsidRDefault="000B3ACC" w:rsidP="000B3ACC">
      <w:pPr>
        <w:spacing w:line="600" w:lineRule="exact"/>
        <w:ind w:firstLineChars="200" w:firstLine="600"/>
        <w:rPr>
          <w:rFonts w:ascii="黑体" w:eastAsia="黑体" w:hAnsi="黑体"/>
          <w:sz w:val="30"/>
          <w:szCs w:val="30"/>
        </w:rPr>
      </w:pPr>
      <w:r w:rsidRPr="00150FE3">
        <w:rPr>
          <w:rFonts w:ascii="黑体" w:eastAsia="黑体" w:hAnsi="黑体" w:hint="eastAsia"/>
          <w:sz w:val="30"/>
          <w:szCs w:val="30"/>
        </w:rPr>
        <w:t>二、指导老师职责及具体工作任务</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在传帮带活动中，作为指导教师，要与结对“传帮带对象”教师进行双向沟通，共同分享和交流各自的教学经验和教学理念。在交流过程中，坦陈不足，接纳别人善意的批评，在互动中不断提升自己。教师之间通过互相学习，共同研究教育教学理论与课堂教学艺术。</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1. 指导教师做到“三带”：带师魂——爱岗敬业，无私奉献；</w:t>
      </w:r>
      <w:proofErr w:type="gramStart"/>
      <w:r w:rsidRPr="00150FE3">
        <w:rPr>
          <w:rFonts w:ascii="仿宋_GB2312" w:eastAsia="仿宋_GB2312" w:hint="eastAsia"/>
          <w:sz w:val="30"/>
          <w:szCs w:val="30"/>
        </w:rPr>
        <w:t>带师能</w:t>
      </w:r>
      <w:proofErr w:type="gramEnd"/>
      <w:r w:rsidRPr="00150FE3">
        <w:rPr>
          <w:rFonts w:ascii="仿宋_GB2312" w:eastAsia="仿宋_GB2312" w:hint="eastAsia"/>
          <w:sz w:val="30"/>
          <w:szCs w:val="30"/>
        </w:rPr>
        <w:t>——教学基础知识与技能；带师德——为人师表，育人有道；</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2. 指导“传帮带对象”备课、讲课，帮助修改教案等教学材料；</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3. 每学期听“传帮带对象”课4节以上，评议优缺点，有针对性的提出改进方法；</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4. 向“传帮带对象”提供信息，推荐经验文章，开阔视野；</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5. 每学期指导“传帮带对象”上一节汇报课；</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6. 每学期指导“传帮带对象”撰写一篇质量较高的教学技巧和方法类论文或经验文章，重在总结和分享经验。</w:t>
      </w:r>
    </w:p>
    <w:p w:rsidR="000B3ACC" w:rsidRPr="00150FE3" w:rsidRDefault="000B3ACC" w:rsidP="000B3ACC">
      <w:pPr>
        <w:spacing w:line="600" w:lineRule="exact"/>
        <w:ind w:firstLineChars="200" w:firstLine="600"/>
        <w:rPr>
          <w:rFonts w:ascii="黑体" w:eastAsia="黑体" w:hAnsi="黑体"/>
          <w:sz w:val="30"/>
          <w:szCs w:val="30"/>
        </w:rPr>
      </w:pPr>
      <w:r w:rsidRPr="00150FE3">
        <w:rPr>
          <w:rFonts w:ascii="黑体" w:eastAsia="黑体" w:hAnsi="黑体" w:hint="eastAsia"/>
          <w:sz w:val="30"/>
          <w:szCs w:val="30"/>
        </w:rPr>
        <w:t>三、“传帮带”指导老师选用标准</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1．指导教师必须具有正高级专业职称；</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2. 指导教师必须具有十年以上教龄和丰富的教学经验；</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3. 指导教师必须在历次学生评教中取得良好及以上的成绩；</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4. 指导教师必须具有良好的人际关系和高尚的职业道德、在职业生涯中没有出现各类违背师德、师风和教师职业道德方面的问题，没有受过各类处分和出现各类政治思想方面问题；</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5．指导教师符合学校和学院各类教学管理文件中合格教师的基本素质和条件；</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6. 指导教师必须在学校和学院的教学督导工作中取得良好以上成绩；</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7. 在校内外各类教学竞赛和教学评比中获得过优秀级别奖励的教师优先考虑。</w:t>
      </w:r>
    </w:p>
    <w:p w:rsidR="000B3ACC" w:rsidRPr="00150FE3" w:rsidRDefault="000B3ACC" w:rsidP="000B3ACC">
      <w:pPr>
        <w:spacing w:line="600" w:lineRule="exact"/>
        <w:ind w:firstLineChars="200" w:firstLine="600"/>
        <w:rPr>
          <w:rFonts w:ascii="黑体" w:eastAsia="黑体" w:hAnsi="黑体"/>
          <w:sz w:val="30"/>
          <w:szCs w:val="30"/>
        </w:rPr>
      </w:pPr>
      <w:r w:rsidRPr="00150FE3">
        <w:rPr>
          <w:rFonts w:ascii="黑体" w:eastAsia="黑体" w:hAnsi="黑体" w:hint="eastAsia"/>
          <w:sz w:val="30"/>
          <w:szCs w:val="30"/>
        </w:rPr>
        <w:t>四、激励措施</w:t>
      </w:r>
    </w:p>
    <w:p w:rsidR="000B3ACC" w:rsidRPr="00150FE3" w:rsidRDefault="000B3ACC" w:rsidP="000B3ACC">
      <w:pPr>
        <w:spacing w:line="600" w:lineRule="exact"/>
        <w:ind w:firstLineChars="200" w:firstLine="600"/>
        <w:rPr>
          <w:rFonts w:ascii="仿宋_GB2312" w:eastAsia="仿宋_GB2312"/>
          <w:sz w:val="30"/>
          <w:szCs w:val="30"/>
        </w:rPr>
      </w:pPr>
      <w:r w:rsidRPr="00150FE3">
        <w:rPr>
          <w:rFonts w:ascii="仿宋_GB2312" w:eastAsia="仿宋_GB2312" w:hint="eastAsia"/>
          <w:sz w:val="30"/>
          <w:szCs w:val="30"/>
        </w:rPr>
        <w:t>为保障《农林经济管理学院新老教师“传帮带”制度》的顺利推进，提高指导教师工作的积极性，学院决定参照学校教学督导相关激励措施，按照农林经济管理学院新老教师“传帮带”指导教师职责和工作量的完成情况，酌情给予每学期1000元的津贴补助，经费从“质量工程”建设费用中列支。</w:t>
      </w:r>
    </w:p>
    <w:p w:rsidR="000B3ACC" w:rsidRPr="00150FE3" w:rsidRDefault="000B3ACC" w:rsidP="000B3ACC">
      <w:pPr>
        <w:spacing w:line="600" w:lineRule="exact"/>
        <w:ind w:firstLineChars="200" w:firstLine="600"/>
        <w:jc w:val="center"/>
        <w:rPr>
          <w:rFonts w:ascii="仿宋_GB2312" w:eastAsia="仿宋_GB2312" w:hAnsi="仿宋"/>
          <w:kern w:val="0"/>
          <w:sz w:val="30"/>
          <w:szCs w:val="30"/>
          <w:u w:val="single"/>
        </w:rPr>
      </w:pPr>
    </w:p>
    <w:p w:rsidR="000B3ACC" w:rsidRPr="000B3ACC" w:rsidRDefault="000B3ACC" w:rsidP="00783AC5">
      <w:pPr>
        <w:jc w:val="center"/>
        <w:rPr>
          <w:rFonts w:ascii="仿宋_GB2312" w:eastAsia="仿宋_GB2312"/>
          <w:sz w:val="32"/>
          <w:szCs w:val="32"/>
        </w:rPr>
      </w:pPr>
    </w:p>
    <w:p w:rsidR="000B3ACC" w:rsidRDefault="000B3ACC" w:rsidP="00783AC5">
      <w:pPr>
        <w:jc w:val="center"/>
        <w:rPr>
          <w:rFonts w:ascii="仿宋_GB2312" w:eastAsia="仿宋_GB2312"/>
          <w:sz w:val="32"/>
          <w:szCs w:val="32"/>
        </w:rPr>
      </w:pPr>
    </w:p>
    <w:p w:rsidR="000B3ACC" w:rsidRDefault="000B3ACC" w:rsidP="00783AC5">
      <w:pPr>
        <w:jc w:val="center"/>
        <w:rPr>
          <w:rFonts w:ascii="仿宋_GB2312" w:eastAsia="仿宋_GB2312"/>
          <w:sz w:val="32"/>
          <w:szCs w:val="32"/>
        </w:rPr>
      </w:pPr>
    </w:p>
    <w:p w:rsidR="00783AC5" w:rsidRDefault="00783AC5" w:rsidP="00783AC5">
      <w:pPr>
        <w:jc w:val="center"/>
        <w:rPr>
          <w:rFonts w:ascii="仿宋_GB2312" w:eastAsia="仿宋_GB2312"/>
          <w:sz w:val="32"/>
          <w:szCs w:val="32"/>
        </w:rPr>
      </w:pPr>
    </w:p>
    <w:p w:rsidR="00783AC5" w:rsidRPr="00783AC5" w:rsidRDefault="00783AC5" w:rsidP="00783AC5">
      <w:pPr>
        <w:jc w:val="center"/>
        <w:rPr>
          <w:rFonts w:ascii="仿宋_GB2312" w:eastAsia="仿宋_GB2312"/>
          <w:sz w:val="32"/>
          <w:szCs w:val="32"/>
        </w:rPr>
      </w:pPr>
    </w:p>
    <w:p w:rsidR="00783AC5" w:rsidRDefault="00783AC5" w:rsidP="00783AC5">
      <w:pPr>
        <w:jc w:val="center"/>
        <w:rPr>
          <w:rFonts w:ascii="仿宋_GB2312" w:eastAsia="仿宋_GB2312"/>
          <w:sz w:val="32"/>
          <w:szCs w:val="32"/>
        </w:rPr>
      </w:pPr>
    </w:p>
    <w:p w:rsidR="00783AC5" w:rsidRDefault="00783AC5" w:rsidP="00783AC5">
      <w:pPr>
        <w:jc w:val="center"/>
        <w:rPr>
          <w:rFonts w:ascii="仿宋_GB2312" w:eastAsia="仿宋_GB2312"/>
          <w:sz w:val="32"/>
          <w:szCs w:val="32"/>
        </w:rPr>
        <w:sectPr w:rsidR="00783AC5">
          <w:pgSz w:w="11906" w:h="16838"/>
          <w:pgMar w:top="1440" w:right="1800" w:bottom="1440" w:left="1800" w:header="851" w:footer="992" w:gutter="0"/>
          <w:cols w:space="425"/>
          <w:docGrid w:type="lines" w:linePitch="312"/>
        </w:sectPr>
      </w:pPr>
    </w:p>
    <w:p w:rsidR="000B3ACC" w:rsidRDefault="000B3ACC" w:rsidP="00783AC5">
      <w:pPr>
        <w:jc w:val="center"/>
        <w:rPr>
          <w:rFonts w:ascii="仿宋_GB2312" w:eastAsia="仿宋_GB2312"/>
          <w:sz w:val="32"/>
          <w:szCs w:val="32"/>
        </w:rPr>
      </w:pPr>
    </w:p>
    <w:p w:rsidR="000B3ACC" w:rsidRDefault="000B3ACC" w:rsidP="00783AC5">
      <w:pPr>
        <w:jc w:val="center"/>
        <w:rPr>
          <w:rFonts w:ascii="仿宋_GB2312" w:eastAsia="仿宋_GB2312"/>
          <w:sz w:val="32"/>
          <w:szCs w:val="32"/>
        </w:rPr>
      </w:pPr>
    </w:p>
    <w:p w:rsidR="000B3ACC" w:rsidRDefault="000B3ACC" w:rsidP="00783AC5">
      <w:pPr>
        <w:jc w:val="center"/>
        <w:rPr>
          <w:rFonts w:ascii="仿宋_GB2312" w:eastAsia="仿宋_GB2312"/>
          <w:sz w:val="32"/>
          <w:szCs w:val="32"/>
        </w:rPr>
      </w:pPr>
    </w:p>
    <w:p w:rsidR="000B3ACC" w:rsidRDefault="000B3ACC" w:rsidP="00783AC5">
      <w:pPr>
        <w:jc w:val="center"/>
        <w:rPr>
          <w:rFonts w:ascii="仿宋_GB2312" w:eastAsia="仿宋_GB2312"/>
          <w:sz w:val="32"/>
          <w:szCs w:val="32"/>
        </w:rPr>
      </w:pPr>
    </w:p>
    <w:p w:rsidR="00783AC5" w:rsidRDefault="00783AC5" w:rsidP="00783AC5">
      <w:pPr>
        <w:jc w:val="center"/>
        <w:rPr>
          <w:rFonts w:ascii="仿宋_GB2312" w:eastAsia="仿宋_GB2312"/>
          <w:sz w:val="32"/>
          <w:szCs w:val="32"/>
        </w:rPr>
      </w:pPr>
      <w:r w:rsidRPr="005D78F3">
        <w:rPr>
          <w:rFonts w:ascii="仿宋_GB2312" w:eastAsia="仿宋_GB2312" w:hint="eastAsia"/>
          <w:sz w:val="32"/>
          <w:szCs w:val="32"/>
        </w:rPr>
        <w:t>兰财大农经字〔201</w:t>
      </w:r>
      <w:r>
        <w:rPr>
          <w:rFonts w:ascii="仿宋_GB2312" w:eastAsia="仿宋_GB2312" w:hint="eastAsia"/>
          <w:sz w:val="32"/>
          <w:szCs w:val="32"/>
        </w:rPr>
        <w:t>8</w:t>
      </w:r>
      <w:r w:rsidRPr="005D78F3">
        <w:rPr>
          <w:rFonts w:ascii="仿宋_GB2312" w:eastAsia="仿宋_GB2312" w:hint="eastAsia"/>
          <w:sz w:val="32"/>
          <w:szCs w:val="32"/>
        </w:rPr>
        <w:t>〕</w:t>
      </w:r>
      <w:r>
        <w:rPr>
          <w:rFonts w:ascii="仿宋_GB2312" w:eastAsia="仿宋_GB2312" w:hint="eastAsia"/>
          <w:sz w:val="32"/>
          <w:szCs w:val="32"/>
        </w:rPr>
        <w:t>16</w:t>
      </w:r>
      <w:r w:rsidRPr="005D78F3">
        <w:rPr>
          <w:rFonts w:ascii="仿宋_GB2312" w:eastAsia="仿宋_GB2312" w:hint="eastAsia"/>
          <w:sz w:val="32"/>
          <w:szCs w:val="32"/>
        </w:rPr>
        <w:t>号</w:t>
      </w:r>
    </w:p>
    <w:p w:rsidR="00783AC5" w:rsidRDefault="00783AC5" w:rsidP="00783AC5">
      <w:pPr>
        <w:jc w:val="center"/>
        <w:rPr>
          <w:rFonts w:ascii="仿宋_GB2312" w:eastAsia="仿宋_GB2312"/>
          <w:sz w:val="32"/>
          <w:szCs w:val="32"/>
        </w:rPr>
      </w:pPr>
    </w:p>
    <w:p w:rsidR="00783AC5" w:rsidRPr="00FA4035" w:rsidRDefault="00783AC5" w:rsidP="00BA78C0">
      <w:pPr>
        <w:pStyle w:val="1"/>
      </w:pPr>
      <w:bookmarkStart w:id="16" w:name="_Toc165904804"/>
      <w:bookmarkStart w:id="17" w:name="_Toc165905741"/>
      <w:bookmarkStart w:id="18" w:name="_Toc165905981"/>
      <w:r w:rsidRPr="00FA4035">
        <w:rPr>
          <w:rFonts w:hint="eastAsia"/>
        </w:rPr>
        <w:t>关于印发</w:t>
      </w:r>
      <w:r w:rsidRPr="00E22B76">
        <w:rPr>
          <w:rFonts w:hint="eastAsia"/>
        </w:rPr>
        <w:t>《兰州财经大学农林经济管理学院教学督导工作制度》</w:t>
      </w:r>
      <w:r w:rsidRPr="00FA4035">
        <w:rPr>
          <w:rFonts w:hint="eastAsia"/>
        </w:rPr>
        <w:t>的通知</w:t>
      </w:r>
      <w:bookmarkEnd w:id="16"/>
      <w:bookmarkEnd w:id="17"/>
      <w:bookmarkEnd w:id="18"/>
    </w:p>
    <w:p w:rsidR="00783AC5" w:rsidRPr="00E22B76" w:rsidRDefault="00783AC5" w:rsidP="00783AC5">
      <w:pPr>
        <w:spacing w:line="560" w:lineRule="exact"/>
        <w:rPr>
          <w:rFonts w:ascii="仿宋_GB2312" w:eastAsia="仿宋_GB2312"/>
          <w:color w:val="000000"/>
          <w:sz w:val="32"/>
          <w:szCs w:val="32"/>
        </w:rPr>
      </w:pPr>
    </w:p>
    <w:p w:rsidR="00783AC5" w:rsidRDefault="00783AC5" w:rsidP="00783AC5">
      <w:pPr>
        <w:spacing w:line="700" w:lineRule="exact"/>
        <w:rPr>
          <w:rFonts w:ascii="仿宋_GB2312" w:eastAsia="仿宋_GB2312"/>
          <w:color w:val="000000"/>
          <w:sz w:val="32"/>
          <w:szCs w:val="32"/>
        </w:rPr>
      </w:pPr>
      <w:r w:rsidRPr="00511EC5">
        <w:rPr>
          <w:rFonts w:ascii="仿宋_GB2312" w:eastAsia="仿宋_GB2312" w:hint="eastAsia"/>
          <w:color w:val="000000"/>
          <w:sz w:val="32"/>
          <w:szCs w:val="32"/>
        </w:rPr>
        <w:t>院属各系、各内设科研机构：</w:t>
      </w:r>
    </w:p>
    <w:p w:rsidR="00783AC5" w:rsidRPr="005559D9" w:rsidRDefault="00783AC5" w:rsidP="00783AC5">
      <w:pPr>
        <w:spacing w:line="700" w:lineRule="exact"/>
        <w:ind w:firstLineChars="200" w:firstLine="640"/>
        <w:rPr>
          <w:rFonts w:ascii="仿宋_GB2312" w:eastAsia="仿宋_GB2312"/>
          <w:color w:val="000000"/>
          <w:sz w:val="32"/>
          <w:szCs w:val="32"/>
        </w:rPr>
      </w:pPr>
      <w:r w:rsidRPr="00E22B76">
        <w:rPr>
          <w:rFonts w:ascii="仿宋_GB2312" w:eastAsia="仿宋_GB2312" w:hAnsi="仿宋" w:cs="仿宋_GB2312" w:hint="eastAsia"/>
          <w:kern w:val="0"/>
          <w:sz w:val="32"/>
          <w:szCs w:val="32"/>
        </w:rPr>
        <w:t>《兰州财经大学农林经济管理学院教学督导工作制度》</w:t>
      </w:r>
      <w:r>
        <w:rPr>
          <w:rFonts w:ascii="仿宋_GB2312" w:eastAsia="仿宋_GB2312" w:hint="eastAsia"/>
          <w:color w:val="000000"/>
          <w:sz w:val="32"/>
          <w:szCs w:val="32"/>
        </w:rPr>
        <w:t>经2018年8月31日学院党政联席会议研究通过，现予印发，请遵照执行。</w:t>
      </w:r>
    </w:p>
    <w:p w:rsidR="00783AC5" w:rsidRPr="00FA4035" w:rsidRDefault="00783AC5" w:rsidP="00783AC5">
      <w:pPr>
        <w:spacing w:line="700" w:lineRule="exact"/>
        <w:ind w:firstLineChars="200" w:firstLine="640"/>
        <w:jc w:val="right"/>
        <w:rPr>
          <w:rFonts w:ascii="仿宋_GB2312" w:eastAsia="仿宋_GB2312"/>
          <w:sz w:val="32"/>
          <w:szCs w:val="32"/>
        </w:rPr>
      </w:pPr>
    </w:p>
    <w:p w:rsidR="00783AC5" w:rsidRDefault="00783AC5" w:rsidP="00783AC5">
      <w:pPr>
        <w:spacing w:line="700" w:lineRule="exact"/>
        <w:ind w:firstLineChars="200" w:firstLine="640"/>
        <w:jc w:val="right"/>
        <w:rPr>
          <w:rFonts w:ascii="仿宋_GB2312" w:eastAsia="仿宋_GB2312"/>
          <w:sz w:val="32"/>
          <w:szCs w:val="32"/>
        </w:rPr>
      </w:pPr>
    </w:p>
    <w:p w:rsidR="00783AC5" w:rsidRDefault="00783AC5" w:rsidP="00783AC5">
      <w:pPr>
        <w:spacing w:line="700" w:lineRule="exact"/>
        <w:ind w:firstLineChars="200" w:firstLine="640"/>
        <w:jc w:val="right"/>
        <w:rPr>
          <w:rFonts w:ascii="仿宋_GB2312" w:eastAsia="仿宋_GB2312"/>
          <w:sz w:val="32"/>
          <w:szCs w:val="32"/>
        </w:rPr>
      </w:pPr>
    </w:p>
    <w:p w:rsidR="00783AC5" w:rsidRDefault="00783AC5" w:rsidP="00783AC5">
      <w:pPr>
        <w:spacing w:line="700" w:lineRule="exact"/>
        <w:ind w:firstLineChars="200" w:firstLine="640"/>
        <w:jc w:val="right"/>
        <w:rPr>
          <w:rFonts w:ascii="仿宋_GB2312" w:eastAsia="仿宋_GB2312" w:hAnsi="仿宋_GB2312" w:cs="仿宋_GB2312"/>
          <w:sz w:val="32"/>
          <w:szCs w:val="32"/>
        </w:rPr>
      </w:pPr>
      <w:r>
        <w:rPr>
          <w:rFonts w:ascii="仿宋_GB2312" w:eastAsia="仿宋_GB2312" w:hint="eastAsia"/>
          <w:sz w:val="32"/>
          <w:szCs w:val="32"/>
        </w:rPr>
        <w:t>2018</w:t>
      </w:r>
      <w:r w:rsidRPr="005B3133">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11</w:t>
      </w:r>
      <w:r w:rsidRPr="005B3133">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17</w:t>
      </w:r>
      <w:r w:rsidRPr="005B3133">
        <w:rPr>
          <w:rFonts w:ascii="仿宋_GB2312" w:eastAsia="仿宋_GB2312" w:hAnsi="仿宋_GB2312" w:cs="仿宋_GB2312" w:hint="eastAsia"/>
          <w:sz w:val="32"/>
          <w:szCs w:val="32"/>
        </w:rPr>
        <w:t>日</w:t>
      </w:r>
    </w:p>
    <w:p w:rsidR="00783AC5" w:rsidRPr="00937F69" w:rsidRDefault="00783AC5" w:rsidP="00783AC5">
      <w:pPr>
        <w:spacing w:line="700" w:lineRule="exact"/>
        <w:ind w:firstLineChars="200" w:firstLine="640"/>
        <w:jc w:val="right"/>
        <w:rPr>
          <w:rFonts w:ascii="仿宋_GB2312" w:eastAsia="仿宋_GB2312"/>
          <w:sz w:val="32"/>
          <w:szCs w:val="32"/>
        </w:rPr>
      </w:pP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autoSpaceDE w:val="0"/>
        <w:autoSpaceDN w:val="0"/>
        <w:adjustRightInd w:val="0"/>
        <w:spacing w:line="440" w:lineRule="exact"/>
        <w:rPr>
          <w:rFonts w:eastAsia="仿宋" w:hAnsi="仿宋"/>
          <w:kern w:val="0"/>
          <w:sz w:val="32"/>
          <w:szCs w:val="32"/>
          <w:u w:val="single"/>
        </w:rPr>
      </w:pPr>
      <w:r w:rsidRPr="004D3D02">
        <w:rPr>
          <w:rFonts w:eastAsia="仿宋" w:hAnsi="仿宋" w:hint="eastAsia"/>
          <w:kern w:val="0"/>
          <w:sz w:val="32"/>
          <w:szCs w:val="32"/>
          <w:u w:val="single"/>
        </w:rPr>
        <w:t>农林经济管理学院办公室</w:t>
      </w:r>
      <w:r w:rsidRPr="004D3D02">
        <w:rPr>
          <w:rFonts w:eastAsia="仿宋" w:hAnsi="仿宋" w:hint="eastAsia"/>
          <w:kern w:val="0"/>
          <w:sz w:val="32"/>
          <w:szCs w:val="32"/>
          <w:u w:val="single"/>
        </w:rPr>
        <w:t xml:space="preserve">          </w:t>
      </w:r>
      <w:r>
        <w:rPr>
          <w:rFonts w:eastAsia="仿宋" w:hAnsi="仿宋" w:hint="eastAsia"/>
          <w:kern w:val="0"/>
          <w:sz w:val="32"/>
          <w:szCs w:val="32"/>
          <w:u w:val="single"/>
        </w:rPr>
        <w:t xml:space="preserve"> </w:t>
      </w:r>
      <w:r w:rsidRPr="006A5E24">
        <w:rPr>
          <w:rFonts w:ascii="仿宋_GB2312" w:eastAsia="仿宋_GB2312" w:hAnsi="仿宋" w:hint="eastAsia"/>
          <w:kern w:val="0"/>
          <w:sz w:val="32"/>
          <w:szCs w:val="32"/>
          <w:u w:val="single"/>
        </w:rPr>
        <w:t>201</w:t>
      </w:r>
      <w:r>
        <w:rPr>
          <w:rFonts w:ascii="仿宋_GB2312" w:eastAsia="仿宋_GB2312" w:hAnsi="仿宋" w:hint="eastAsia"/>
          <w:kern w:val="0"/>
          <w:sz w:val="32"/>
          <w:szCs w:val="32"/>
          <w:u w:val="single"/>
        </w:rPr>
        <w:t>8</w:t>
      </w:r>
      <w:r w:rsidRPr="006A5E24">
        <w:rPr>
          <w:rFonts w:ascii="仿宋_GB2312" w:eastAsia="仿宋_GB2312" w:hAnsi="仿宋" w:hint="eastAsia"/>
          <w:kern w:val="0"/>
          <w:sz w:val="32"/>
          <w:szCs w:val="32"/>
          <w:u w:val="single"/>
        </w:rPr>
        <w:t>年</w:t>
      </w:r>
      <w:r>
        <w:rPr>
          <w:rFonts w:ascii="仿宋_GB2312" w:eastAsia="仿宋_GB2312" w:hAnsi="仿宋" w:hint="eastAsia"/>
          <w:kern w:val="0"/>
          <w:sz w:val="32"/>
          <w:szCs w:val="32"/>
          <w:u w:val="single"/>
        </w:rPr>
        <w:t>11</w:t>
      </w:r>
      <w:r w:rsidRPr="006A5E24">
        <w:rPr>
          <w:rFonts w:ascii="仿宋_GB2312" w:eastAsia="仿宋_GB2312" w:hAnsi="仿宋" w:hint="eastAsia"/>
          <w:kern w:val="0"/>
          <w:sz w:val="32"/>
          <w:szCs w:val="32"/>
          <w:u w:val="single"/>
        </w:rPr>
        <w:t>月</w:t>
      </w:r>
      <w:r>
        <w:rPr>
          <w:rFonts w:ascii="仿宋_GB2312" w:eastAsia="仿宋_GB2312" w:hAnsi="仿宋" w:hint="eastAsia"/>
          <w:kern w:val="0"/>
          <w:sz w:val="32"/>
          <w:szCs w:val="32"/>
          <w:u w:val="single"/>
        </w:rPr>
        <w:t>17</w:t>
      </w:r>
      <w:r w:rsidRPr="006A5E24">
        <w:rPr>
          <w:rFonts w:ascii="仿宋_GB2312" w:eastAsia="仿宋_GB2312" w:hAnsi="仿宋" w:hint="eastAsia"/>
          <w:kern w:val="0"/>
          <w:sz w:val="32"/>
          <w:szCs w:val="32"/>
          <w:u w:val="single"/>
        </w:rPr>
        <w:t>日印发</w:t>
      </w:r>
      <w:r>
        <w:rPr>
          <w:rFonts w:ascii="仿宋_GB2312" w:eastAsia="仿宋_GB2312" w:hAnsi="仿宋" w:hint="eastAsia"/>
          <w:kern w:val="0"/>
          <w:sz w:val="32"/>
          <w:szCs w:val="32"/>
          <w:u w:val="single"/>
        </w:rPr>
        <w:t xml:space="preserve">  </w:t>
      </w:r>
      <w:r w:rsidRPr="004D3D02">
        <w:rPr>
          <w:rFonts w:eastAsia="仿宋" w:hAnsi="仿宋" w:hint="eastAsia"/>
          <w:kern w:val="0"/>
          <w:sz w:val="32"/>
          <w:szCs w:val="32"/>
          <w:u w:val="single"/>
        </w:rPr>
        <w:t xml:space="preserve">   </w:t>
      </w:r>
      <w:r>
        <w:rPr>
          <w:rFonts w:eastAsia="仿宋" w:hAnsi="仿宋" w:hint="eastAsia"/>
          <w:kern w:val="0"/>
          <w:sz w:val="32"/>
          <w:szCs w:val="32"/>
          <w:u w:val="single"/>
        </w:rPr>
        <w:t xml:space="preserve">    </w:t>
      </w:r>
    </w:p>
    <w:p w:rsidR="00783AC5" w:rsidRDefault="00783AC5" w:rsidP="00783AC5">
      <w:pPr>
        <w:autoSpaceDE w:val="0"/>
        <w:autoSpaceDN w:val="0"/>
        <w:adjustRightInd w:val="0"/>
        <w:spacing w:line="440" w:lineRule="exact"/>
        <w:rPr>
          <w:rFonts w:eastAsia="仿宋" w:hAnsi="仿宋"/>
          <w:kern w:val="0"/>
          <w:sz w:val="32"/>
          <w:szCs w:val="32"/>
          <w:u w:val="single"/>
        </w:rPr>
      </w:pPr>
    </w:p>
    <w:p w:rsidR="00783AC5" w:rsidRDefault="00783AC5" w:rsidP="00783AC5">
      <w:pPr>
        <w:jc w:val="center"/>
        <w:rPr>
          <w:rFonts w:ascii="方正小标宋简体" w:eastAsia="方正小标宋简体"/>
          <w:sz w:val="36"/>
          <w:szCs w:val="36"/>
        </w:rPr>
        <w:sectPr w:rsidR="00783AC5">
          <w:pgSz w:w="11906" w:h="16838"/>
          <w:pgMar w:top="1440" w:right="1800" w:bottom="1440" w:left="1800" w:header="851" w:footer="992" w:gutter="0"/>
          <w:cols w:space="425"/>
          <w:docGrid w:type="lines" w:linePitch="312"/>
        </w:sectPr>
      </w:pPr>
    </w:p>
    <w:p w:rsidR="00783AC5" w:rsidRDefault="00783AC5" w:rsidP="00783AC5">
      <w:pPr>
        <w:jc w:val="center"/>
        <w:rPr>
          <w:rFonts w:ascii="方正小标宋简体" w:eastAsia="方正小标宋简体"/>
          <w:sz w:val="36"/>
          <w:szCs w:val="36"/>
        </w:rPr>
      </w:pPr>
    </w:p>
    <w:p w:rsidR="00783AC5" w:rsidRPr="00150FE3" w:rsidRDefault="00783AC5" w:rsidP="00783AC5">
      <w:pPr>
        <w:spacing w:line="560" w:lineRule="exact"/>
        <w:jc w:val="center"/>
        <w:rPr>
          <w:rFonts w:ascii="方正小标宋简体" w:eastAsia="方正小标宋简体"/>
          <w:sz w:val="32"/>
          <w:szCs w:val="32"/>
        </w:rPr>
      </w:pPr>
      <w:r w:rsidRPr="005E7330">
        <w:rPr>
          <w:rFonts w:ascii="方正小标宋简体" w:eastAsia="方正小标宋简体" w:hint="eastAsia"/>
          <w:sz w:val="32"/>
          <w:szCs w:val="32"/>
        </w:rPr>
        <w:t>兰州财经大学农林经济管理学院教学督导工作制度</w:t>
      </w:r>
    </w:p>
    <w:p w:rsidR="00783AC5" w:rsidRPr="00150FE3" w:rsidRDefault="00783AC5" w:rsidP="00783AC5">
      <w:pPr>
        <w:spacing w:line="560" w:lineRule="exact"/>
        <w:jc w:val="center"/>
        <w:rPr>
          <w:rFonts w:ascii="方正小标宋简体" w:eastAsia="方正小标宋简体"/>
          <w:sz w:val="32"/>
          <w:szCs w:val="32"/>
        </w:rPr>
      </w:pPr>
      <w:r w:rsidRPr="00150FE3">
        <w:rPr>
          <w:rFonts w:ascii="方正小标宋简体" w:eastAsia="方正小标宋简体" w:hint="eastAsia"/>
          <w:sz w:val="32"/>
          <w:szCs w:val="32"/>
        </w:rPr>
        <w:t>（试行）</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为保障学校和学院《“十三五”专业建设与发展规划》的顺利实施和贯彻落实兰州财经大学《全面提高课堂教学质量的实施意见》相关文件精神，切实提高农林经济管理学院课堂教学质量，现根据“兰州财经大学关于成立院（部）教学督导组的通知”、“兰州财经大学《教师教学工作规范》”、兰州财经大学《教学督导工作实施办法（修订）》”等相关制度和政策要求，制定农林经济管理学院教学督导工作</w:t>
      </w:r>
      <w:r>
        <w:rPr>
          <w:rFonts w:ascii="仿宋_GB2312" w:eastAsia="仿宋_GB2312" w:hint="eastAsia"/>
          <w:sz w:val="30"/>
          <w:szCs w:val="30"/>
        </w:rPr>
        <w:t>制度</w:t>
      </w:r>
      <w:r w:rsidRPr="0043066C">
        <w:rPr>
          <w:rFonts w:ascii="仿宋_GB2312" w:eastAsia="仿宋_GB2312" w:hint="eastAsia"/>
          <w:sz w:val="30"/>
          <w:szCs w:val="30"/>
        </w:rPr>
        <w:t>，工作目标及具体要求如下：</w:t>
      </w:r>
    </w:p>
    <w:p w:rsidR="00783AC5" w:rsidRPr="005E7330" w:rsidRDefault="00783AC5" w:rsidP="00783AC5">
      <w:pPr>
        <w:spacing w:line="600" w:lineRule="exact"/>
        <w:ind w:firstLineChars="200" w:firstLine="600"/>
        <w:rPr>
          <w:rFonts w:ascii="黑体" w:eastAsia="黑体" w:hAnsi="黑体"/>
          <w:sz w:val="30"/>
          <w:szCs w:val="30"/>
        </w:rPr>
      </w:pPr>
      <w:r w:rsidRPr="005E7330">
        <w:rPr>
          <w:rFonts w:ascii="黑体" w:eastAsia="黑体" w:hAnsi="黑体" w:hint="eastAsia"/>
          <w:sz w:val="30"/>
          <w:szCs w:val="30"/>
        </w:rPr>
        <w:t>一、总体目标</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 xml:space="preserve">严格贯彻落实学校和学院关于提高教学质量相关工作要求，在学校教学督导委员会的统筹下、在学院教学主管领导的指导下、在学院广大师生的配合下，严格遵守各级教学督导相关要求，规范自己的督导工作行为，在积极配合学院领导顺利完成各项基本教学工作任务和目标的前提下，积极主动地完成学院教学督导工作任务，为切实提高学院课堂教学质量贡献自己的力量。 </w:t>
      </w:r>
    </w:p>
    <w:p w:rsidR="00783AC5" w:rsidRPr="005E7330" w:rsidRDefault="00783AC5" w:rsidP="00783AC5">
      <w:pPr>
        <w:spacing w:line="600" w:lineRule="exact"/>
        <w:ind w:firstLineChars="200" w:firstLine="600"/>
        <w:rPr>
          <w:rFonts w:ascii="黑体" w:eastAsia="黑体" w:hAnsi="黑体"/>
          <w:sz w:val="30"/>
          <w:szCs w:val="30"/>
        </w:rPr>
      </w:pPr>
      <w:r w:rsidRPr="005E7330">
        <w:rPr>
          <w:rFonts w:ascii="黑体" w:eastAsia="黑体" w:hAnsi="黑体" w:hint="eastAsia"/>
          <w:sz w:val="30"/>
          <w:szCs w:val="30"/>
        </w:rPr>
        <w:t>二、 工作规范</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（一）教师课堂教学监控——规范课堂教学环节</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1. 强化听课制度。学院教学督导组成员要定期深入课堂听课，了解教师课堂教学情况，每月保质保量听课不少于3学时，每学期听课不少于7次；</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2. 认真填写听课记录。根据教师课堂授课情况，填写听课记录，并对听课效果要做出最终评价，评价标准参考学校教学督导相关规范；</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 xml:space="preserve">3．突发事件及时汇报。在听课过程中若出现教师不遵守学校和学院课堂教学相关制度及其他各种突发事件，要立即向学院教学主管领导汇报，并做好记录； </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4. 与学生深入交流。通过与学生交流了解教师日常教学中出现的问题；</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5. 提高自身督导水平。通过不定期的与学校教学督导组和资深督导进行交流，提高自身教学督导水平；</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6. 及时反馈。按照要求向教学督导组负责人和学院教学管理人员提交听课记录，向学院领导汇报督导工作情况并提交工作总结，积极配合学院教学主管领导推进学院各项教学改革的顺利实施。</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（二）课外教学准备工作检查——规范课外指导环节</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1. 关于“教学大纲和授课计划”等教学文件的检查和指导计划</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加强教学大纲和授课计划管理。教学大纲是各门课程进行教学的指导文件，所有开设课程都应结合课程建设和改革情况及时制订（修订）教学大纲（含实验大纲）。授课计划是教学内容、教学方式和教学进度的具体安排，每门课程都要按照教学大纲规定在每学期开课前制定授课计划。任课教师应高度领会教学大纲精神，明确课程的性质、目的和任务，认真研究和精选教学内容，严格执行教学大纲和授课计划的要求，认真组织好教学的各个环节。在教学督导过程中对教学大纲和授课计划执行情况进行不定期抽查制度，每学期至少一次，抽查时间临时通知。</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2. 关于教师备课和教案的检查和指导计划</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备好课是提高课堂教学质量的重要前提，任课教师应根据教学大纲的要求和授课计划安排，结合学生实际，认真备好课，作好备课笔记。教师必须深入钻研教材，做到学懂、吃透、记熟，并根据教学要求和学生实际，明确教学重点、难点，分清主次，研究、设计最佳教学方案和教学方法。学期开学前，教师应按照教学日历的安排，对课程的教学内容、教学方法、多媒体课件制作、小结及思考题、作业习题的布置等通盘考虑，认真编写教案。开课前任课教师应至少完成三分之二的教案，中级以下职称的教师的教案应由所在系主任审查通过。每学期结束之后，任课教师应将电子教案统一交学院（部、中心）备案，作为教师课堂教学质量评估的重要依据。</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学院教学督导在此项工作中的重点是指导教师按照以上要求认真完成备课和教案编写工作，并进行不定期的抽查，抽查时间临时确定，每学期至少两次。</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3. 关于作业的检查和指导计划</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加强作业布置和批改的管理。任课教师要结合专业人才培养目标、课程特点和学生实际，设计布置需要学生通过查阅文献、阅读书籍、实践调查、讨论探究、勤学苦练才能完成的高质量的作业。作业的呈现方式可多样化，如文献综述、调查报告、读书心得、个人习作、学术论文、实验报告、习题等。任课教师要详细记载学生完成作业的数量和质量，并作为评定学生平时成绩的主要依据之一。每次批改量应不少于三分之一。批改作业情况应有完成的记录。</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教学督导在本项工作中的具体任务是做好作业布置和批改的检查，并及时反馈给学院教学主管领导。</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（三）教学管理的制度化、规范化和科学化——教学全过程规范化</w:t>
      </w:r>
    </w:p>
    <w:p w:rsidR="00783AC5" w:rsidRPr="0043066C" w:rsidRDefault="00783AC5" w:rsidP="00783AC5">
      <w:pPr>
        <w:spacing w:line="600" w:lineRule="exact"/>
        <w:ind w:firstLineChars="200" w:firstLine="600"/>
        <w:rPr>
          <w:rFonts w:ascii="仿宋_GB2312" w:eastAsia="仿宋_GB2312"/>
          <w:sz w:val="30"/>
          <w:szCs w:val="30"/>
        </w:rPr>
      </w:pPr>
      <w:r>
        <w:rPr>
          <w:rFonts w:ascii="仿宋_GB2312" w:eastAsia="仿宋_GB2312" w:hint="eastAsia"/>
          <w:sz w:val="30"/>
          <w:szCs w:val="30"/>
        </w:rPr>
        <w:t>1.</w:t>
      </w:r>
      <w:r w:rsidRPr="0043066C">
        <w:rPr>
          <w:rFonts w:ascii="仿宋_GB2312" w:eastAsia="仿宋_GB2312" w:hint="eastAsia"/>
          <w:sz w:val="30"/>
          <w:szCs w:val="30"/>
        </w:rPr>
        <w:t>加强课堂教研活动，改革课堂教学模式</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监督和引导各专业和各系广泛深入地开展教研室活动。督促每个系（教研室）每学期初制订详尽的教研室活动计划并报学院和教务处备案。教研室活动应以教学为中心，围绕集体备课、教研经验交流、教学观摩、教学大纲和授课计划制订、教学内容和教学方法改革、实验实践教学等内容展开。各教研室应做好教研活动开展情况记录，以作为教学检查和教学评估的重要依据。</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教学督导在此项工作中的具体任务是定期检查和督导各系教研室活动开展情况，对检查中发现的问题及时通报和整改，确保教研室活动质量的不断提高。</w:t>
      </w:r>
    </w:p>
    <w:p w:rsidR="00783AC5" w:rsidRPr="0043066C" w:rsidRDefault="00783AC5" w:rsidP="00783AC5">
      <w:pPr>
        <w:spacing w:line="600" w:lineRule="exact"/>
        <w:ind w:firstLineChars="200" w:firstLine="600"/>
        <w:rPr>
          <w:rFonts w:ascii="仿宋_GB2312" w:eastAsia="仿宋_GB2312"/>
          <w:sz w:val="30"/>
          <w:szCs w:val="30"/>
        </w:rPr>
      </w:pPr>
      <w:r>
        <w:rPr>
          <w:rFonts w:ascii="仿宋_GB2312" w:eastAsia="仿宋_GB2312" w:hint="eastAsia"/>
          <w:sz w:val="30"/>
          <w:szCs w:val="30"/>
        </w:rPr>
        <w:t>2.</w:t>
      </w:r>
      <w:r w:rsidRPr="0043066C">
        <w:rPr>
          <w:rFonts w:ascii="仿宋_GB2312" w:eastAsia="仿宋_GB2312" w:hint="eastAsia"/>
          <w:sz w:val="30"/>
          <w:szCs w:val="30"/>
        </w:rPr>
        <w:t>深入推进课堂教学模式改革</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依托互联网在线技术，引进和自行建设网络资源课程平台，建设一批以通识教育课程为主体，以覆盖面广的学科专业课程为补充的优质网络在线课程。鼓励教师加强“慕课”（MOOC）、</w:t>
      </w:r>
      <w:proofErr w:type="gramStart"/>
      <w:r w:rsidRPr="0043066C">
        <w:rPr>
          <w:rFonts w:ascii="仿宋_GB2312" w:eastAsia="仿宋_GB2312" w:hint="eastAsia"/>
          <w:sz w:val="30"/>
          <w:szCs w:val="30"/>
        </w:rPr>
        <w:t>微课等</w:t>
      </w:r>
      <w:proofErr w:type="gramEnd"/>
      <w:r w:rsidRPr="0043066C">
        <w:rPr>
          <w:rFonts w:ascii="仿宋_GB2312" w:eastAsia="仿宋_GB2312" w:hint="eastAsia"/>
          <w:sz w:val="30"/>
          <w:szCs w:val="30"/>
        </w:rPr>
        <w:t>新的网络信息技术在课程教学中的应用，激发学生的学习兴趣，拓宽学生课堂学习的途径，全面提高课堂教学效果。教务处负责制定《网络在线课程建设管理办法》，各学院（部、中心）应结合本部门课程建设情况，积极组织申报，确保网络在线课程建设成为推进教学模式改革、提高课堂教学质量的重要载体。</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教学督导在此项工作中的具体任务是作为本院教师和外部教学资源交流的媒介，通过指导和沟通，提高本院教师参与课堂教学模式改革的积极性和效果。</w:t>
      </w:r>
    </w:p>
    <w:p w:rsidR="00783AC5" w:rsidRPr="0043066C" w:rsidRDefault="00783AC5" w:rsidP="00783AC5">
      <w:pPr>
        <w:spacing w:line="600" w:lineRule="exact"/>
        <w:ind w:firstLineChars="200" w:firstLine="600"/>
        <w:rPr>
          <w:rFonts w:ascii="仿宋_GB2312" w:eastAsia="仿宋_GB2312"/>
          <w:sz w:val="30"/>
          <w:szCs w:val="30"/>
        </w:rPr>
      </w:pPr>
      <w:r>
        <w:rPr>
          <w:rFonts w:ascii="仿宋_GB2312" w:eastAsia="仿宋_GB2312" w:hint="eastAsia"/>
          <w:sz w:val="30"/>
          <w:szCs w:val="30"/>
        </w:rPr>
        <w:t>3.</w:t>
      </w:r>
      <w:r w:rsidRPr="0043066C">
        <w:rPr>
          <w:rFonts w:ascii="仿宋_GB2312" w:eastAsia="仿宋_GB2312" w:hint="eastAsia"/>
          <w:sz w:val="30"/>
          <w:szCs w:val="30"/>
        </w:rPr>
        <w:t>全面更新课堂教学内容</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结合经济新常态、供给侧改革、互联网+等社会经济、文化和科技发展的最新趋势，扎实推进课堂教学内容的整合、更新和优化。鼓励教师通过科研掌握科技和学术发展的前沿理论，把学科前沿知识和最新的科研成果引入课堂、引进教材，将新知识、新理论和新技术不断充实到教学内容中，不断拓宽学生知识面，完善学生的知识体系和能力结构，促进课堂教学质量的不断提升。</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学院教学督导在教学检查和教学督导过程中，要重点检查和督导教师课堂教学内容更新情况，督促广大教师将及时更新教学内容，不断优化课程体。</w:t>
      </w:r>
    </w:p>
    <w:p w:rsidR="00783AC5" w:rsidRPr="0043066C" w:rsidRDefault="00783AC5" w:rsidP="00783AC5">
      <w:pPr>
        <w:spacing w:line="600" w:lineRule="exact"/>
        <w:ind w:firstLineChars="200" w:firstLine="600"/>
        <w:rPr>
          <w:rFonts w:ascii="仿宋_GB2312" w:eastAsia="仿宋_GB2312"/>
          <w:sz w:val="30"/>
          <w:szCs w:val="30"/>
        </w:rPr>
      </w:pPr>
      <w:r>
        <w:rPr>
          <w:rFonts w:ascii="仿宋_GB2312" w:eastAsia="仿宋_GB2312" w:hint="eastAsia"/>
          <w:sz w:val="30"/>
          <w:szCs w:val="30"/>
        </w:rPr>
        <w:t>4.</w:t>
      </w:r>
      <w:r w:rsidRPr="0043066C">
        <w:rPr>
          <w:rFonts w:ascii="仿宋_GB2312" w:eastAsia="仿宋_GB2312" w:hint="eastAsia"/>
          <w:sz w:val="30"/>
          <w:szCs w:val="30"/>
        </w:rPr>
        <w:t>大力推进课堂教学方法改革</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鼓励教师要多采用启发式、探究式、讨论式、参与式教学和研究性教学，推行基于问题、基于项目、基于案例的教学方法和学习方法。</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教学督导的任务是配合学院领导推进教学方法改革试点，积累经验，形成案例，逐步推广，形成教学特色。</w:t>
      </w:r>
    </w:p>
    <w:p w:rsidR="00783AC5" w:rsidRPr="0043066C" w:rsidRDefault="00783AC5" w:rsidP="00783AC5">
      <w:pPr>
        <w:spacing w:line="600" w:lineRule="exact"/>
        <w:ind w:firstLineChars="200" w:firstLine="600"/>
        <w:rPr>
          <w:rFonts w:ascii="仿宋_GB2312" w:eastAsia="仿宋_GB2312"/>
          <w:sz w:val="30"/>
          <w:szCs w:val="30"/>
        </w:rPr>
      </w:pPr>
      <w:r>
        <w:rPr>
          <w:rFonts w:ascii="仿宋_GB2312" w:eastAsia="仿宋_GB2312" w:hint="eastAsia"/>
          <w:sz w:val="30"/>
          <w:szCs w:val="30"/>
        </w:rPr>
        <w:t>5.</w:t>
      </w:r>
      <w:r w:rsidRPr="0043066C">
        <w:rPr>
          <w:rFonts w:ascii="仿宋_GB2312" w:eastAsia="仿宋_GB2312" w:hint="eastAsia"/>
          <w:sz w:val="30"/>
          <w:szCs w:val="30"/>
        </w:rPr>
        <w:t>加强学生课堂考勤管理，严肃学习纪律</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教师要不断加强学生课堂纪律管理，严格进行课堂考勤。班主任、辅导员要与任课教师密切配合，规范学生请假手续，督促学生按时上课，杜绝迟到、早退、旷课等现象的发生。</w:t>
      </w:r>
    </w:p>
    <w:p w:rsidR="00783AC5" w:rsidRPr="0043066C" w:rsidRDefault="00783AC5" w:rsidP="00783AC5">
      <w:pPr>
        <w:spacing w:line="600" w:lineRule="exact"/>
        <w:ind w:firstLineChars="200" w:firstLine="600"/>
        <w:rPr>
          <w:rFonts w:ascii="仿宋_GB2312" w:eastAsia="仿宋_GB2312"/>
          <w:sz w:val="30"/>
          <w:szCs w:val="30"/>
        </w:rPr>
      </w:pPr>
      <w:r w:rsidRPr="0043066C">
        <w:rPr>
          <w:rFonts w:ascii="仿宋_GB2312" w:eastAsia="仿宋_GB2312" w:hint="eastAsia"/>
          <w:sz w:val="30"/>
          <w:szCs w:val="30"/>
        </w:rPr>
        <w:t>学院教学督导要定期对学生的上下课、早晚自习等出勤情况进行检查。</w:t>
      </w:r>
    </w:p>
    <w:p w:rsidR="00783AC5" w:rsidRPr="0043066C" w:rsidRDefault="00783AC5" w:rsidP="00783AC5">
      <w:pPr>
        <w:spacing w:line="600" w:lineRule="exact"/>
        <w:ind w:firstLineChars="200" w:firstLine="600"/>
        <w:rPr>
          <w:rFonts w:ascii="仿宋_GB2312" w:eastAsia="仿宋_GB2312" w:hAnsi="仿宋"/>
          <w:kern w:val="0"/>
          <w:sz w:val="30"/>
          <w:szCs w:val="30"/>
          <w:u w:val="single"/>
        </w:rPr>
      </w:pPr>
    </w:p>
    <w:p w:rsidR="00783AC5" w:rsidRPr="00783AC5" w:rsidRDefault="00783AC5" w:rsidP="00783AC5">
      <w:pPr>
        <w:jc w:val="left"/>
        <w:rPr>
          <w:rFonts w:ascii="黑体" w:eastAsia="黑体" w:hAnsi="黑体"/>
          <w:sz w:val="48"/>
        </w:rPr>
      </w:pPr>
    </w:p>
    <w:p w:rsidR="00783AC5" w:rsidRDefault="00783AC5" w:rsidP="00783AC5">
      <w:pPr>
        <w:jc w:val="left"/>
        <w:rPr>
          <w:rFonts w:ascii="黑体" w:eastAsia="黑体" w:hAnsi="黑体"/>
          <w:sz w:val="48"/>
        </w:rPr>
      </w:pPr>
    </w:p>
    <w:p w:rsidR="000B3ACC" w:rsidRDefault="000B3ACC" w:rsidP="00783AC5">
      <w:pPr>
        <w:jc w:val="left"/>
        <w:rPr>
          <w:rFonts w:ascii="黑体" w:eastAsia="黑体" w:hAnsi="黑体"/>
          <w:sz w:val="48"/>
        </w:rPr>
        <w:sectPr w:rsidR="000B3ACC">
          <w:pgSz w:w="11906" w:h="16838"/>
          <w:pgMar w:top="1440" w:right="1800" w:bottom="1440" w:left="1800" w:header="851" w:footer="992" w:gutter="0"/>
          <w:cols w:space="425"/>
          <w:docGrid w:type="lines" w:linePitch="312"/>
        </w:sectPr>
      </w:pPr>
    </w:p>
    <w:p w:rsidR="000B3ACC" w:rsidRPr="00F91685" w:rsidRDefault="000B3ACC" w:rsidP="00BA78C0">
      <w:pPr>
        <w:pStyle w:val="1"/>
      </w:pPr>
      <w:bookmarkStart w:id="19" w:name="_Toc165904805"/>
      <w:bookmarkStart w:id="20" w:name="_Toc165905742"/>
      <w:bookmarkStart w:id="21" w:name="_Toc165905982"/>
      <w:r w:rsidRPr="00F91685">
        <w:rPr>
          <w:rFonts w:hint="eastAsia"/>
        </w:rPr>
        <w:t>农林经济管理学院本科生导师制实施办法</w:t>
      </w:r>
      <w:r w:rsidR="00BA78C0">
        <w:rPr>
          <w:rFonts w:hint="eastAsia"/>
        </w:rPr>
        <w:t xml:space="preserve"> </w:t>
      </w:r>
      <w:r w:rsidR="00BA78C0">
        <w:t xml:space="preserve">  </w:t>
      </w:r>
      <w:r w:rsidRPr="00F91685">
        <w:rPr>
          <w:rFonts w:hint="eastAsia"/>
        </w:rPr>
        <w:t>（试点）</w:t>
      </w:r>
      <w:bookmarkEnd w:id="19"/>
      <w:bookmarkEnd w:id="20"/>
      <w:bookmarkEnd w:id="21"/>
    </w:p>
    <w:p w:rsidR="000B3ACC" w:rsidRPr="00D46728" w:rsidRDefault="000B3ACC" w:rsidP="000B3ACC">
      <w:pPr>
        <w:widowControl/>
        <w:shd w:val="clear" w:color="auto" w:fill="FFFFFF"/>
        <w:spacing w:line="495" w:lineRule="atLeast"/>
        <w:ind w:firstLineChars="200" w:firstLine="643"/>
        <w:jc w:val="left"/>
        <w:rPr>
          <w:rFonts w:ascii="仿宋_GB2312" w:eastAsia="仿宋_GB2312"/>
          <w:b/>
          <w:sz w:val="32"/>
        </w:rPr>
      </w:pPr>
      <w:r w:rsidRPr="00D46728">
        <w:rPr>
          <w:rFonts w:ascii="仿宋_GB2312" w:eastAsia="仿宋_GB2312" w:hint="eastAsia"/>
          <w:b/>
          <w:sz w:val="32"/>
        </w:rPr>
        <w:t>一、总则</w:t>
      </w:r>
    </w:p>
    <w:p w:rsidR="000B3ACC"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（一）</w:t>
      </w:r>
      <w:r w:rsidRPr="00F91685">
        <w:rPr>
          <w:rFonts w:ascii="仿宋_GB2312" w:eastAsia="仿宋_GB2312" w:hint="eastAsia"/>
          <w:sz w:val="32"/>
        </w:rPr>
        <w:t>为了提高我院本科生培养质量，</w:t>
      </w:r>
      <w:r w:rsidRPr="00233D05">
        <w:rPr>
          <w:rFonts w:ascii="仿宋_GB2312" w:eastAsia="仿宋_GB2312" w:hint="eastAsia"/>
          <w:sz w:val="32"/>
        </w:rPr>
        <w:t>加强对</w:t>
      </w:r>
      <w:r>
        <w:rPr>
          <w:rFonts w:ascii="仿宋_GB2312" w:eastAsia="仿宋_GB2312" w:hint="eastAsia"/>
          <w:sz w:val="32"/>
        </w:rPr>
        <w:t>我</w:t>
      </w:r>
      <w:r w:rsidRPr="00233D05">
        <w:rPr>
          <w:rFonts w:ascii="仿宋_GB2312" w:eastAsia="仿宋_GB2312" w:hint="eastAsia"/>
          <w:sz w:val="32"/>
        </w:rPr>
        <w:t>院本科生的教育、引导和管理，提高本科生的培养质量，</w:t>
      </w:r>
      <w:r w:rsidRPr="00F91685">
        <w:rPr>
          <w:rFonts w:ascii="仿宋_GB2312" w:eastAsia="仿宋_GB2312" w:hint="eastAsia"/>
          <w:sz w:val="32"/>
        </w:rPr>
        <w:t>加强专业认知，</w:t>
      </w:r>
      <w:r w:rsidRPr="00233D05">
        <w:rPr>
          <w:rFonts w:ascii="仿宋_GB2312" w:eastAsia="仿宋_GB2312" w:hint="eastAsia"/>
          <w:sz w:val="32"/>
        </w:rPr>
        <w:t>促进本科生的全面发展，</w:t>
      </w:r>
      <w:r>
        <w:rPr>
          <w:rFonts w:ascii="仿宋_GB2312" w:eastAsia="仿宋_GB2312" w:hint="eastAsia"/>
          <w:sz w:val="32"/>
        </w:rPr>
        <w:t>有效提升</w:t>
      </w:r>
      <w:r w:rsidRPr="001412D9">
        <w:rPr>
          <w:rFonts w:ascii="仿宋_GB2312" w:eastAsia="仿宋_GB2312" w:hint="eastAsia"/>
          <w:sz w:val="32"/>
        </w:rPr>
        <w:t>农</w:t>
      </w:r>
      <w:r>
        <w:rPr>
          <w:rFonts w:ascii="仿宋_GB2312" w:eastAsia="仿宋_GB2312" w:hint="eastAsia"/>
          <w:sz w:val="32"/>
        </w:rPr>
        <w:t>林经济管理专业学生的考研率及就业率，</w:t>
      </w:r>
      <w:r w:rsidRPr="00F91685">
        <w:rPr>
          <w:rFonts w:ascii="仿宋_GB2312" w:eastAsia="仿宋_GB2312" w:hint="eastAsia"/>
          <w:sz w:val="32"/>
        </w:rPr>
        <w:t>根据我院的实际情况，特制定本实施办法。</w:t>
      </w:r>
    </w:p>
    <w:p w:rsidR="000B3ACC" w:rsidRPr="00756302"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（二）</w:t>
      </w:r>
      <w:r w:rsidRPr="00756302">
        <w:rPr>
          <w:rFonts w:ascii="仿宋_GB2312" w:eastAsia="仿宋_GB2312" w:hint="eastAsia"/>
          <w:sz w:val="32"/>
        </w:rPr>
        <w:t>本办法规定的</w:t>
      </w:r>
      <w:r w:rsidRPr="003D4D1F">
        <w:rPr>
          <w:rFonts w:ascii="仿宋_GB2312" w:eastAsia="仿宋_GB2312" w:hint="eastAsia"/>
          <w:sz w:val="32"/>
        </w:rPr>
        <w:t>本科生</w:t>
      </w:r>
      <w:r w:rsidRPr="00756302">
        <w:rPr>
          <w:rFonts w:ascii="仿宋_GB2312" w:eastAsia="仿宋_GB2312" w:hint="eastAsia"/>
          <w:sz w:val="32"/>
        </w:rPr>
        <w:t>导师制，主要指在本科生培养的整个过程中，</w:t>
      </w:r>
      <w:r>
        <w:rPr>
          <w:rFonts w:ascii="仿宋_GB2312" w:eastAsia="仿宋_GB2312" w:hint="eastAsia"/>
          <w:sz w:val="32"/>
        </w:rPr>
        <w:t>加强</w:t>
      </w:r>
      <w:r w:rsidRPr="00756302">
        <w:rPr>
          <w:rFonts w:ascii="仿宋_GB2312" w:eastAsia="仿宋_GB2312" w:hint="eastAsia"/>
          <w:sz w:val="32"/>
        </w:rPr>
        <w:t>教师指导学生学习，为学生提供</w:t>
      </w:r>
      <w:r>
        <w:rPr>
          <w:rFonts w:ascii="仿宋_GB2312" w:eastAsia="仿宋_GB2312" w:hint="eastAsia"/>
          <w:sz w:val="32"/>
        </w:rPr>
        <w:t>学业辅导和专业指导</w:t>
      </w:r>
      <w:r w:rsidRPr="00756302">
        <w:rPr>
          <w:rFonts w:ascii="仿宋_GB2312" w:eastAsia="仿宋_GB2312" w:hint="eastAsia"/>
          <w:sz w:val="32"/>
        </w:rPr>
        <w:t>,加</w:t>
      </w:r>
      <w:r>
        <w:rPr>
          <w:rFonts w:ascii="仿宋_GB2312" w:eastAsia="仿宋_GB2312"/>
          <w:sz w:val="32"/>
        </w:rPr>
        <w:t>深</w:t>
      </w:r>
      <w:r w:rsidRPr="00756302">
        <w:rPr>
          <w:rFonts w:ascii="仿宋_GB2312" w:eastAsia="仿宋_GB2312" w:hint="eastAsia"/>
          <w:sz w:val="32"/>
        </w:rPr>
        <w:t>学生专业思想认识,提升学生创新创业的积极性和创造性。</w:t>
      </w:r>
    </w:p>
    <w:p w:rsidR="000B3ACC" w:rsidRPr="00D46728" w:rsidRDefault="000B3ACC" w:rsidP="000B3ACC">
      <w:pPr>
        <w:widowControl/>
        <w:shd w:val="clear" w:color="auto" w:fill="FFFFFF"/>
        <w:spacing w:line="495" w:lineRule="atLeast"/>
        <w:ind w:firstLineChars="200" w:firstLine="643"/>
        <w:jc w:val="left"/>
        <w:rPr>
          <w:rFonts w:ascii="仿宋_GB2312" w:eastAsia="仿宋_GB2312"/>
          <w:b/>
          <w:sz w:val="32"/>
        </w:rPr>
      </w:pPr>
      <w:r w:rsidRPr="00D46728">
        <w:rPr>
          <w:rFonts w:ascii="仿宋_GB2312" w:eastAsia="仿宋_GB2312" w:hint="eastAsia"/>
          <w:b/>
          <w:sz w:val="32"/>
        </w:rPr>
        <w:t>二、组织领导和管理</w:t>
      </w:r>
    </w:p>
    <w:p w:rsidR="000B3ACC" w:rsidRDefault="000B3ACC" w:rsidP="000B3ACC">
      <w:pPr>
        <w:widowControl/>
        <w:shd w:val="clear" w:color="auto" w:fill="FFFFFF"/>
        <w:spacing w:line="495" w:lineRule="atLeast"/>
        <w:ind w:firstLineChars="200" w:firstLine="640"/>
        <w:jc w:val="left"/>
        <w:rPr>
          <w:rFonts w:ascii="仿宋_GB2312" w:eastAsia="仿宋_GB2312"/>
          <w:sz w:val="32"/>
        </w:rPr>
      </w:pPr>
      <w:r w:rsidRPr="00F91685">
        <w:rPr>
          <w:rFonts w:ascii="仿宋_GB2312" w:eastAsia="仿宋_GB2312" w:hint="eastAsia"/>
          <w:sz w:val="32"/>
        </w:rPr>
        <w:t>成立学院导师制工作小组，主要负责本科生导师制的</w:t>
      </w:r>
      <w:r w:rsidRPr="00703B66">
        <w:rPr>
          <w:rFonts w:ascii="仿宋" w:eastAsia="仿宋" w:hAnsi="仿宋" w:cs="华文楷体" w:hint="eastAsia"/>
          <w:sz w:val="32"/>
          <w:szCs w:val="32"/>
        </w:rPr>
        <w:t>组织管理、协调实施及工作考评。</w:t>
      </w:r>
    </w:p>
    <w:p w:rsidR="000B3ACC" w:rsidRPr="00BB3A3D" w:rsidRDefault="000B3ACC" w:rsidP="000B3ACC">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sidRPr="00BB3A3D">
        <w:rPr>
          <w:rFonts w:ascii="仿宋" w:eastAsia="仿宋" w:hAnsi="仿宋" w:cs="华文楷体" w:hint="eastAsia"/>
          <w:sz w:val="32"/>
          <w:szCs w:val="32"/>
        </w:rPr>
        <w:t>组  长：张永凯、</w:t>
      </w:r>
      <w:r>
        <w:rPr>
          <w:rFonts w:ascii="仿宋" w:eastAsia="仿宋" w:hAnsi="仿宋" w:cs="华文楷体" w:hint="eastAsia"/>
          <w:sz w:val="32"/>
          <w:szCs w:val="32"/>
        </w:rPr>
        <w:t>石志恒</w:t>
      </w:r>
    </w:p>
    <w:p w:rsidR="000B3ACC" w:rsidRPr="00BB3A3D" w:rsidRDefault="000B3ACC" w:rsidP="000B3ACC">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sidRPr="00BB3A3D">
        <w:rPr>
          <w:rFonts w:ascii="仿宋" w:eastAsia="仿宋" w:hAnsi="仿宋" w:cs="华文楷体" w:hint="eastAsia"/>
          <w:sz w:val="32"/>
          <w:szCs w:val="32"/>
        </w:rPr>
        <w:t>副组长：许  静、李晓鹏</w:t>
      </w:r>
      <w:r>
        <w:rPr>
          <w:rFonts w:ascii="仿宋" w:eastAsia="仿宋" w:hAnsi="仿宋" w:cs="华文楷体" w:hint="eastAsia"/>
          <w:sz w:val="32"/>
          <w:szCs w:val="32"/>
        </w:rPr>
        <w:t>、</w:t>
      </w:r>
    </w:p>
    <w:p w:rsidR="000B3ACC" w:rsidRDefault="000B3ACC" w:rsidP="000B3ACC">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sidRPr="00BB3A3D">
        <w:rPr>
          <w:rFonts w:ascii="仿宋" w:eastAsia="仿宋" w:hAnsi="仿宋" w:cs="华文楷体" w:hint="eastAsia"/>
          <w:sz w:val="32"/>
          <w:szCs w:val="32"/>
        </w:rPr>
        <w:t xml:space="preserve">成  员：孔  </w:t>
      </w:r>
      <w:proofErr w:type="gramStart"/>
      <w:r w:rsidRPr="00BB3A3D">
        <w:rPr>
          <w:rFonts w:ascii="仿宋" w:eastAsia="仿宋" w:hAnsi="仿宋" w:cs="华文楷体" w:hint="eastAsia"/>
          <w:sz w:val="32"/>
          <w:szCs w:val="32"/>
        </w:rPr>
        <w:t>媛</w:t>
      </w:r>
      <w:proofErr w:type="gramEnd"/>
      <w:r w:rsidRPr="00BB3A3D">
        <w:rPr>
          <w:rFonts w:ascii="仿宋" w:eastAsia="仿宋" w:hAnsi="仿宋" w:cs="华文楷体" w:hint="eastAsia"/>
          <w:sz w:val="32"/>
          <w:szCs w:val="32"/>
        </w:rPr>
        <w:t>、石  瑾、贾艳琴、</w:t>
      </w:r>
      <w:r>
        <w:rPr>
          <w:rFonts w:ascii="仿宋" w:eastAsia="仿宋" w:hAnsi="仿宋" w:cs="华文楷体" w:hint="eastAsia"/>
          <w:sz w:val="32"/>
          <w:szCs w:val="32"/>
        </w:rPr>
        <w:t>王龙魁、杨瑞敏、</w:t>
      </w:r>
      <w:r w:rsidRPr="00BB3A3D">
        <w:rPr>
          <w:rFonts w:ascii="仿宋" w:eastAsia="仿宋" w:hAnsi="仿宋" w:cs="华文楷体" w:hint="eastAsia"/>
          <w:sz w:val="32"/>
          <w:szCs w:val="32"/>
        </w:rPr>
        <w:t xml:space="preserve">马  </w:t>
      </w:r>
      <w:proofErr w:type="gramStart"/>
      <w:r w:rsidRPr="00BB3A3D">
        <w:rPr>
          <w:rFonts w:ascii="仿宋" w:eastAsia="仿宋" w:hAnsi="仿宋" w:cs="华文楷体" w:hint="eastAsia"/>
          <w:sz w:val="32"/>
          <w:szCs w:val="32"/>
        </w:rPr>
        <w:t>颖</w:t>
      </w:r>
      <w:proofErr w:type="gramEnd"/>
    </w:p>
    <w:p w:rsidR="000B3ACC" w:rsidRPr="00D46728" w:rsidRDefault="000B3ACC" w:rsidP="000B3ACC">
      <w:pPr>
        <w:widowControl/>
        <w:shd w:val="clear" w:color="auto" w:fill="FFFFFF"/>
        <w:spacing w:line="495" w:lineRule="atLeast"/>
        <w:ind w:firstLineChars="200" w:firstLine="643"/>
        <w:jc w:val="left"/>
        <w:rPr>
          <w:rFonts w:ascii="仿宋_GB2312" w:eastAsia="仿宋_GB2312"/>
          <w:b/>
          <w:sz w:val="32"/>
        </w:rPr>
      </w:pPr>
      <w:r>
        <w:rPr>
          <w:rFonts w:ascii="仿宋_GB2312" w:eastAsia="仿宋_GB2312" w:hint="eastAsia"/>
          <w:b/>
          <w:sz w:val="32"/>
        </w:rPr>
        <w:t>三</w:t>
      </w:r>
      <w:r w:rsidRPr="00D46728">
        <w:rPr>
          <w:rFonts w:ascii="仿宋_GB2312" w:eastAsia="仿宋_GB2312" w:hint="eastAsia"/>
          <w:b/>
          <w:sz w:val="32"/>
        </w:rPr>
        <w:t>、导师职责</w:t>
      </w:r>
    </w:p>
    <w:p w:rsidR="000B3ACC"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（一）</w:t>
      </w:r>
      <w:r w:rsidRPr="00233D05">
        <w:rPr>
          <w:rFonts w:ascii="仿宋_GB2312" w:eastAsia="仿宋_GB2312" w:hint="eastAsia"/>
          <w:sz w:val="32"/>
        </w:rPr>
        <w:t>导师应坚持“以学生为本”的教育理念，按照学校有关规定和专业培养方案要求，为学生提供指导性意见。</w:t>
      </w:r>
    </w:p>
    <w:p w:rsidR="000B3ACC"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（二）</w:t>
      </w:r>
      <w:r w:rsidRPr="00BF6E37">
        <w:rPr>
          <w:rFonts w:ascii="仿宋_GB2312" w:eastAsia="仿宋_GB2312" w:hint="eastAsia"/>
          <w:sz w:val="32"/>
        </w:rPr>
        <w:t>引导学生树立正确的世界观、人生观和价值观，</w:t>
      </w:r>
      <w:proofErr w:type="gramStart"/>
      <w:r w:rsidRPr="00BF6E37">
        <w:rPr>
          <w:rFonts w:ascii="仿宋_GB2312" w:eastAsia="仿宋_GB2312" w:hint="eastAsia"/>
          <w:sz w:val="32"/>
        </w:rPr>
        <w:t>践行</w:t>
      </w:r>
      <w:proofErr w:type="gramEnd"/>
      <w:r w:rsidRPr="00BF6E37">
        <w:rPr>
          <w:rFonts w:ascii="仿宋_GB2312" w:eastAsia="仿宋_GB2312" w:hint="eastAsia"/>
          <w:sz w:val="32"/>
        </w:rPr>
        <w:t>社会主义核心价值观，培养学生自主探究、独立思考、创新创业的能力。</w:t>
      </w:r>
    </w:p>
    <w:p w:rsidR="000B3ACC"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（三）</w:t>
      </w:r>
      <w:r w:rsidRPr="00233D05">
        <w:rPr>
          <w:rFonts w:ascii="仿宋_GB2312" w:eastAsia="仿宋_GB2312" w:hint="eastAsia"/>
          <w:sz w:val="32"/>
        </w:rPr>
        <w:t>导师应向学生介绍学科专业特点、发展动态及其社会需求，结合专业培养目标，教育、帮助学生端正学习态度，树立积极的专业思想，帮助学生进行学业进程设计和人生发展规划。</w:t>
      </w:r>
    </w:p>
    <w:p w:rsidR="000B3ACC" w:rsidRPr="00233D05" w:rsidRDefault="000B3ACC" w:rsidP="000B3ACC">
      <w:pPr>
        <w:widowControl/>
        <w:shd w:val="clear" w:color="auto" w:fill="FFFFFF"/>
        <w:spacing w:line="495" w:lineRule="atLeast"/>
        <w:ind w:firstLineChars="200" w:firstLine="640"/>
        <w:jc w:val="left"/>
        <w:rPr>
          <w:rFonts w:ascii="仿宋_GB2312" w:eastAsia="仿宋_GB2312"/>
          <w:b/>
          <w:sz w:val="32"/>
        </w:rPr>
      </w:pPr>
      <w:r>
        <w:rPr>
          <w:rFonts w:ascii="仿宋_GB2312" w:eastAsia="仿宋_GB2312" w:hint="eastAsia"/>
          <w:sz w:val="32"/>
        </w:rPr>
        <w:t>（四）</w:t>
      </w:r>
      <w:r w:rsidRPr="006D46CD">
        <w:rPr>
          <w:rFonts w:ascii="仿宋_GB2312" w:eastAsia="仿宋_GB2312" w:hint="eastAsia"/>
          <w:sz w:val="32"/>
        </w:rPr>
        <w:t>引导学生端正专业思想和学习态度，明确学习目的和成才目标；指导学生了解所在专业的人才培养目标、专业学科的发展动态；正确指导学生选课和修读课程，帮助学生解决学习方面的问题，促进学生知识、能力、素质协调发展。</w:t>
      </w:r>
    </w:p>
    <w:p w:rsidR="000B3ACC"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（五）</w:t>
      </w:r>
      <w:r w:rsidRPr="00233D05">
        <w:rPr>
          <w:rFonts w:ascii="仿宋_GB2312" w:eastAsia="仿宋_GB2312" w:hint="eastAsia"/>
          <w:sz w:val="32"/>
        </w:rPr>
        <w:t>导师应根据</w:t>
      </w:r>
      <w:proofErr w:type="gramStart"/>
      <w:r w:rsidRPr="00233D05">
        <w:rPr>
          <w:rFonts w:ascii="仿宋_GB2312" w:eastAsia="仿宋_GB2312" w:hint="eastAsia"/>
          <w:sz w:val="32"/>
        </w:rPr>
        <w:t>不</w:t>
      </w:r>
      <w:proofErr w:type="gramEnd"/>
      <w:r w:rsidRPr="00233D05">
        <w:rPr>
          <w:rFonts w:ascii="仿宋_GB2312" w:eastAsia="仿宋_GB2312" w:hint="eastAsia"/>
          <w:sz w:val="32"/>
        </w:rPr>
        <w:t>同年级的实际情况和教学目标，采取相应的指导，帮助学生适应学习,提升学习效果。</w:t>
      </w:r>
    </w:p>
    <w:p w:rsidR="000B3ACC"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（六）</w:t>
      </w:r>
      <w:r w:rsidRPr="006D46CD">
        <w:rPr>
          <w:rFonts w:ascii="仿宋_GB2312" w:eastAsia="仿宋_GB2312" w:hint="eastAsia"/>
          <w:sz w:val="32"/>
        </w:rPr>
        <w:t>与班主任、学生辅导员保持密切联系和沟通，相互协作。</w:t>
      </w:r>
    </w:p>
    <w:p w:rsidR="000B3ACC"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（七）导师指导学生考研咨询、专业辅导和志愿填报以及调剂等工作，对于未考研或者考研未录取的同学提供就业帮扶和指导。</w:t>
      </w:r>
    </w:p>
    <w:p w:rsidR="000B3ACC" w:rsidRPr="00003B72" w:rsidRDefault="000B3ACC" w:rsidP="000B3ACC">
      <w:pPr>
        <w:widowControl/>
        <w:shd w:val="clear" w:color="auto" w:fill="FFFFFF"/>
        <w:spacing w:line="495" w:lineRule="atLeast"/>
        <w:ind w:firstLineChars="200" w:firstLine="643"/>
        <w:jc w:val="left"/>
        <w:rPr>
          <w:rFonts w:ascii="仿宋_GB2312" w:eastAsia="仿宋_GB2312"/>
          <w:b/>
          <w:sz w:val="32"/>
        </w:rPr>
      </w:pPr>
      <w:r>
        <w:rPr>
          <w:rFonts w:ascii="仿宋_GB2312" w:eastAsia="仿宋_GB2312" w:hint="eastAsia"/>
          <w:b/>
          <w:sz w:val="32"/>
        </w:rPr>
        <w:t>四</w:t>
      </w:r>
      <w:r w:rsidRPr="00003B72">
        <w:rPr>
          <w:rFonts w:ascii="仿宋_GB2312" w:eastAsia="仿宋_GB2312"/>
          <w:b/>
          <w:sz w:val="32"/>
        </w:rPr>
        <w:t>、</w:t>
      </w:r>
      <w:r w:rsidRPr="00003B72">
        <w:rPr>
          <w:rFonts w:ascii="仿宋_GB2312" w:eastAsia="仿宋_GB2312" w:hint="eastAsia"/>
          <w:b/>
          <w:sz w:val="32"/>
        </w:rPr>
        <w:t>学生管理</w:t>
      </w:r>
    </w:p>
    <w:p w:rsidR="000B3ACC"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（一）</w:t>
      </w:r>
      <w:r w:rsidRPr="006D46CD">
        <w:rPr>
          <w:rFonts w:ascii="仿宋_GB2312" w:eastAsia="仿宋_GB2312" w:hint="eastAsia"/>
          <w:sz w:val="32"/>
        </w:rPr>
        <w:t>尊重导师，积极主动与导师联系沟通，寻求导师的指导和帮助，认真完成导师交代的工作。</w:t>
      </w:r>
      <w:r w:rsidRPr="000A41FE">
        <w:rPr>
          <w:rFonts w:ascii="仿宋_GB2312" w:eastAsia="仿宋_GB2312" w:hint="eastAsia"/>
          <w:sz w:val="32"/>
        </w:rPr>
        <w:t>加强</w:t>
      </w:r>
      <w:r>
        <w:rPr>
          <w:rFonts w:ascii="仿宋_GB2312" w:eastAsia="仿宋_GB2312" w:hint="eastAsia"/>
          <w:sz w:val="32"/>
        </w:rPr>
        <w:t>专业</w:t>
      </w:r>
      <w:r w:rsidRPr="000A41FE">
        <w:rPr>
          <w:rFonts w:ascii="仿宋_GB2312" w:eastAsia="仿宋_GB2312" w:hint="eastAsia"/>
          <w:sz w:val="32"/>
        </w:rPr>
        <w:t>认识，提高学习的积极性</w:t>
      </w:r>
      <w:r>
        <w:rPr>
          <w:rFonts w:ascii="仿宋_GB2312" w:eastAsia="仿宋_GB2312" w:hint="eastAsia"/>
          <w:sz w:val="32"/>
        </w:rPr>
        <w:t>和</w:t>
      </w:r>
      <w:r w:rsidRPr="000A41FE">
        <w:rPr>
          <w:rFonts w:ascii="仿宋_GB2312" w:eastAsia="仿宋_GB2312" w:hint="eastAsia"/>
          <w:sz w:val="32"/>
        </w:rPr>
        <w:t>主动性，</w:t>
      </w:r>
      <w:r>
        <w:rPr>
          <w:rFonts w:ascii="仿宋_GB2312" w:eastAsia="仿宋_GB2312" w:hint="eastAsia"/>
          <w:sz w:val="32"/>
        </w:rPr>
        <w:t>提升</w:t>
      </w:r>
      <w:r w:rsidRPr="000A41FE">
        <w:rPr>
          <w:rFonts w:ascii="仿宋_GB2312" w:eastAsia="仿宋_GB2312" w:hint="eastAsia"/>
          <w:sz w:val="32"/>
        </w:rPr>
        <w:t>学习质量和效率</w:t>
      </w:r>
      <w:r>
        <w:rPr>
          <w:rFonts w:ascii="仿宋_GB2312" w:eastAsia="仿宋_GB2312" w:hint="eastAsia"/>
          <w:sz w:val="32"/>
        </w:rPr>
        <w:t>，</w:t>
      </w:r>
      <w:r w:rsidRPr="000A41FE">
        <w:rPr>
          <w:rFonts w:ascii="仿宋_GB2312" w:eastAsia="仿宋_GB2312" w:hint="eastAsia"/>
          <w:sz w:val="32"/>
        </w:rPr>
        <w:t>增强自己的创新创业能力。</w:t>
      </w:r>
    </w:p>
    <w:p w:rsidR="000B3ACC" w:rsidRPr="006D46CD"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（二）</w:t>
      </w:r>
      <w:r w:rsidRPr="006D46CD">
        <w:rPr>
          <w:rFonts w:ascii="仿宋_GB2312" w:eastAsia="仿宋_GB2312" w:hint="eastAsia"/>
          <w:sz w:val="32"/>
        </w:rPr>
        <w:t>根据导师的意见，结合实际情况，制定学业学习计划。</w:t>
      </w:r>
      <w:r>
        <w:rPr>
          <w:rFonts w:ascii="仿宋_GB2312" w:eastAsia="仿宋_GB2312" w:hint="eastAsia"/>
          <w:sz w:val="32"/>
        </w:rPr>
        <w:t>鼓励学生</w:t>
      </w:r>
      <w:r w:rsidRPr="006D46CD">
        <w:rPr>
          <w:rFonts w:ascii="仿宋_GB2312" w:eastAsia="仿宋_GB2312" w:hint="eastAsia"/>
          <w:sz w:val="32"/>
        </w:rPr>
        <w:t>积极参加导师所在学科和课题组的学术活动，在专业技能实践和科研训练中努力培养和提高自身的研究与创新能力。</w:t>
      </w:r>
    </w:p>
    <w:p w:rsidR="000B3ACC" w:rsidRPr="000A41FE"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（三）</w:t>
      </w:r>
      <w:r w:rsidRPr="006D46CD">
        <w:rPr>
          <w:rFonts w:ascii="仿宋_GB2312" w:eastAsia="仿宋_GB2312" w:hint="eastAsia"/>
          <w:sz w:val="32"/>
        </w:rPr>
        <w:t>按时完成导师安排的任务，学期末提交总结报告</w:t>
      </w:r>
      <w:r>
        <w:rPr>
          <w:rFonts w:ascii="仿宋_GB2312" w:eastAsia="仿宋_GB2312" w:hint="eastAsia"/>
          <w:sz w:val="32"/>
        </w:rPr>
        <w:t>，</w:t>
      </w:r>
      <w:r w:rsidRPr="006D46CD">
        <w:rPr>
          <w:rFonts w:ascii="仿宋_GB2312" w:eastAsia="仿宋_GB2312" w:hint="eastAsia"/>
          <w:sz w:val="32"/>
        </w:rPr>
        <w:t>由导师对学生进行考核打分</w:t>
      </w:r>
      <w:r>
        <w:rPr>
          <w:rFonts w:ascii="仿宋_GB2312" w:eastAsia="仿宋_GB2312" w:hint="eastAsia"/>
          <w:sz w:val="32"/>
        </w:rPr>
        <w:t>。</w:t>
      </w:r>
    </w:p>
    <w:p w:rsidR="000B3ACC" w:rsidRPr="000C55B6" w:rsidRDefault="000B3ACC" w:rsidP="000B3ACC">
      <w:pPr>
        <w:widowControl/>
        <w:shd w:val="clear" w:color="auto" w:fill="FFFFFF"/>
        <w:spacing w:line="495" w:lineRule="atLeast"/>
        <w:ind w:firstLineChars="200" w:firstLine="643"/>
        <w:jc w:val="left"/>
        <w:rPr>
          <w:rFonts w:ascii="仿宋_GB2312" w:eastAsia="仿宋_GB2312"/>
          <w:b/>
          <w:sz w:val="32"/>
        </w:rPr>
      </w:pPr>
      <w:r>
        <w:rPr>
          <w:rFonts w:ascii="仿宋_GB2312" w:eastAsia="仿宋_GB2312" w:hint="eastAsia"/>
          <w:b/>
          <w:sz w:val="32"/>
        </w:rPr>
        <w:t>五</w:t>
      </w:r>
      <w:r w:rsidRPr="000C55B6">
        <w:rPr>
          <w:rFonts w:ascii="仿宋_GB2312" w:eastAsia="仿宋_GB2312" w:hint="eastAsia"/>
          <w:b/>
          <w:sz w:val="32"/>
        </w:rPr>
        <w:t>、本科生导师制的实施方式</w:t>
      </w:r>
    </w:p>
    <w:p w:rsidR="000B3ACC" w:rsidRDefault="000B3ACC" w:rsidP="000B3ACC">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Pr>
          <w:rFonts w:ascii="仿宋" w:eastAsia="仿宋" w:hAnsi="仿宋" w:cs="华文楷体" w:hint="eastAsia"/>
          <w:sz w:val="32"/>
          <w:szCs w:val="32"/>
        </w:rPr>
        <w:t>（一）</w:t>
      </w:r>
      <w:r w:rsidRPr="007A6437">
        <w:rPr>
          <w:rFonts w:ascii="仿宋" w:eastAsia="仿宋" w:hAnsi="仿宋" w:cs="华文楷体" w:hint="eastAsia"/>
          <w:sz w:val="32"/>
          <w:szCs w:val="32"/>
        </w:rPr>
        <w:t>学院组建本科生导师库，本科生导师库保持相对稳定，新入库导师须经农林学院本科生导师制领导小组研究同意方可入库。</w:t>
      </w:r>
    </w:p>
    <w:p w:rsidR="000B3ACC" w:rsidRDefault="000B3ACC" w:rsidP="000B3ACC">
      <w:pPr>
        <w:pStyle w:val="a6"/>
        <w:widowControl/>
        <w:adjustRightInd w:val="0"/>
        <w:snapToGrid w:val="0"/>
        <w:spacing w:before="0" w:beforeAutospacing="0" w:after="0" w:afterAutospacing="0" w:line="360" w:lineRule="auto"/>
        <w:ind w:firstLineChars="200" w:firstLine="640"/>
        <w:rPr>
          <w:rFonts w:ascii="仿宋_GB2312" w:eastAsia="仿宋_GB2312" w:hAnsiTheme="minorHAnsi" w:cstheme="minorBidi"/>
          <w:kern w:val="2"/>
          <w:sz w:val="32"/>
          <w:szCs w:val="22"/>
        </w:rPr>
      </w:pPr>
      <w:r>
        <w:rPr>
          <w:rFonts w:ascii="仿宋_GB2312" w:eastAsia="仿宋_GB2312" w:hint="eastAsia"/>
          <w:sz w:val="32"/>
        </w:rPr>
        <w:t>（二）每学年9月开学后1</w:t>
      </w:r>
      <w:r>
        <w:rPr>
          <w:rFonts w:ascii="仿宋_GB2312" w:eastAsia="仿宋_GB2312"/>
          <w:sz w:val="32"/>
        </w:rPr>
        <w:t>-2周内</w:t>
      </w:r>
      <w:r>
        <w:rPr>
          <w:rFonts w:ascii="仿宋_GB2312" w:eastAsia="仿宋_GB2312" w:hAnsiTheme="minorHAnsi" w:cstheme="minorBidi" w:hint="eastAsia"/>
          <w:kern w:val="2"/>
          <w:sz w:val="32"/>
          <w:szCs w:val="22"/>
        </w:rPr>
        <w:t>，针对农林经济管理专业</w:t>
      </w:r>
      <w:r w:rsidRPr="00F91685">
        <w:rPr>
          <w:rFonts w:ascii="仿宋_GB2312" w:eastAsia="仿宋_GB2312" w:hAnsiTheme="minorHAnsi" w:cstheme="minorBidi" w:hint="eastAsia"/>
          <w:kern w:val="2"/>
          <w:sz w:val="32"/>
          <w:szCs w:val="22"/>
        </w:rPr>
        <w:t>大</w:t>
      </w:r>
      <w:r>
        <w:rPr>
          <w:rFonts w:ascii="仿宋_GB2312" w:eastAsia="仿宋_GB2312" w:hAnsiTheme="minorHAnsi" w:cstheme="minorBidi" w:hint="eastAsia"/>
          <w:kern w:val="2"/>
          <w:sz w:val="32"/>
          <w:szCs w:val="22"/>
        </w:rPr>
        <w:t>三</w:t>
      </w:r>
      <w:r>
        <w:rPr>
          <w:rFonts w:ascii="仿宋" w:eastAsia="仿宋" w:hAnsi="仿宋" w:cs="华文楷体" w:hint="eastAsia"/>
          <w:sz w:val="32"/>
          <w:szCs w:val="32"/>
        </w:rPr>
        <w:t>学</w:t>
      </w:r>
      <w:r w:rsidRPr="00233D05">
        <w:rPr>
          <w:rFonts w:ascii="仿宋" w:eastAsia="仿宋" w:hAnsi="仿宋" w:cs="华文楷体" w:hint="eastAsia"/>
          <w:sz w:val="32"/>
          <w:szCs w:val="32"/>
        </w:rPr>
        <w:t>生</w:t>
      </w:r>
      <w:r>
        <w:rPr>
          <w:rFonts w:ascii="仿宋_GB2312" w:eastAsia="仿宋_GB2312" w:hAnsiTheme="minorHAnsi" w:cstheme="minorBidi" w:hint="eastAsia"/>
          <w:kern w:val="2"/>
          <w:sz w:val="32"/>
          <w:szCs w:val="22"/>
        </w:rPr>
        <w:t>，完成</w:t>
      </w:r>
      <w:r w:rsidRPr="007A6437">
        <w:rPr>
          <w:rFonts w:ascii="仿宋_GB2312" w:eastAsia="仿宋_GB2312" w:hAnsiTheme="minorHAnsi" w:cstheme="minorBidi" w:hint="eastAsia"/>
          <w:kern w:val="2"/>
          <w:sz w:val="32"/>
          <w:szCs w:val="22"/>
        </w:rPr>
        <w:t>导师和学生互选工作</w:t>
      </w:r>
      <w:r>
        <w:rPr>
          <w:rFonts w:ascii="仿宋_GB2312" w:eastAsia="仿宋_GB2312" w:hAnsiTheme="minorHAnsi" w:cstheme="minorBidi" w:hint="eastAsia"/>
          <w:kern w:val="2"/>
          <w:sz w:val="32"/>
          <w:szCs w:val="22"/>
        </w:rPr>
        <w:t>。</w:t>
      </w:r>
    </w:p>
    <w:p w:rsidR="000B3ACC"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（三）</w:t>
      </w:r>
      <w:r w:rsidRPr="00F91685">
        <w:rPr>
          <w:rFonts w:ascii="仿宋_GB2312" w:eastAsia="仿宋_GB2312" w:hint="eastAsia"/>
          <w:sz w:val="32"/>
        </w:rPr>
        <w:t>每个导师在同一年级中原则上带1</w:t>
      </w:r>
      <w:r>
        <w:rPr>
          <w:rFonts w:ascii="仿宋_GB2312" w:eastAsia="仿宋_GB2312" w:hint="eastAsia"/>
          <w:sz w:val="32"/>
        </w:rPr>
        <w:t>—</w:t>
      </w:r>
      <w:r w:rsidRPr="00F91685">
        <w:rPr>
          <w:rFonts w:ascii="仿宋_GB2312" w:eastAsia="仿宋_GB2312" w:hint="eastAsia"/>
          <w:sz w:val="32"/>
        </w:rPr>
        <w:t>3</w:t>
      </w:r>
      <w:r>
        <w:rPr>
          <w:rFonts w:ascii="仿宋_GB2312" w:eastAsia="仿宋_GB2312" w:hint="eastAsia"/>
          <w:sz w:val="32"/>
        </w:rPr>
        <w:t>名学生</w:t>
      </w:r>
      <w:r w:rsidRPr="00F91685">
        <w:rPr>
          <w:rFonts w:ascii="仿宋_GB2312" w:eastAsia="仿宋_GB2312" w:hint="eastAsia"/>
          <w:sz w:val="32"/>
        </w:rPr>
        <w:t>，由</w:t>
      </w:r>
      <w:r>
        <w:rPr>
          <w:rFonts w:ascii="仿宋_GB2312" w:eastAsia="仿宋_GB2312" w:hint="eastAsia"/>
          <w:sz w:val="32"/>
        </w:rPr>
        <w:t>本科生</w:t>
      </w:r>
      <w:r w:rsidRPr="00F91685">
        <w:rPr>
          <w:rFonts w:ascii="仿宋_GB2312" w:eastAsia="仿宋_GB2312" w:hint="eastAsia"/>
          <w:sz w:val="32"/>
        </w:rPr>
        <w:t>导师制工作小组负责具体实施。</w:t>
      </w:r>
    </w:p>
    <w:p w:rsidR="000B3ACC" w:rsidRDefault="000B3ACC" w:rsidP="000B3ACC">
      <w:pPr>
        <w:pStyle w:val="a6"/>
        <w:widowControl/>
        <w:adjustRightInd w:val="0"/>
        <w:snapToGrid w:val="0"/>
        <w:spacing w:before="0" w:beforeAutospacing="0" w:after="0" w:afterAutospacing="0" w:line="360" w:lineRule="auto"/>
        <w:ind w:firstLineChars="200" w:firstLine="640"/>
        <w:rPr>
          <w:rFonts w:ascii="仿宋_GB2312" w:eastAsia="仿宋_GB2312" w:hAnsiTheme="minorHAnsi" w:cstheme="minorBidi"/>
          <w:kern w:val="2"/>
          <w:sz w:val="32"/>
          <w:szCs w:val="22"/>
        </w:rPr>
      </w:pPr>
      <w:r>
        <w:rPr>
          <w:rFonts w:ascii="仿宋_GB2312" w:eastAsia="仿宋_GB2312" w:hAnsiTheme="minorHAnsi" w:cstheme="minorBidi"/>
          <w:kern w:val="2"/>
          <w:sz w:val="32"/>
          <w:szCs w:val="22"/>
        </w:rPr>
        <w:t>（</w:t>
      </w:r>
      <w:r>
        <w:rPr>
          <w:rFonts w:ascii="仿宋_GB2312" w:eastAsia="仿宋_GB2312" w:hAnsiTheme="minorHAnsi" w:cstheme="minorBidi" w:hint="eastAsia"/>
          <w:kern w:val="2"/>
          <w:sz w:val="32"/>
          <w:szCs w:val="22"/>
        </w:rPr>
        <w:t>四</w:t>
      </w:r>
      <w:r>
        <w:rPr>
          <w:rFonts w:ascii="仿宋_GB2312" w:eastAsia="仿宋_GB2312" w:hAnsiTheme="minorHAnsi" w:cstheme="minorBidi"/>
          <w:kern w:val="2"/>
          <w:sz w:val="32"/>
          <w:szCs w:val="22"/>
        </w:rPr>
        <w:t>）</w:t>
      </w:r>
      <w:r w:rsidRPr="00ED72AF">
        <w:rPr>
          <w:rFonts w:ascii="仿宋_GB2312" w:eastAsia="仿宋_GB2312" w:hAnsiTheme="minorHAnsi" w:cstheme="minorBidi" w:hint="eastAsia"/>
          <w:kern w:val="2"/>
          <w:sz w:val="32"/>
          <w:szCs w:val="22"/>
        </w:rPr>
        <w:t>学生</w:t>
      </w:r>
      <w:r w:rsidRPr="00BB49B1">
        <w:rPr>
          <w:rFonts w:ascii="仿宋_GB2312" w:eastAsia="仿宋_GB2312" w:hAnsiTheme="minorHAnsi" w:cstheme="minorBidi" w:hint="eastAsia"/>
          <w:kern w:val="2"/>
          <w:sz w:val="32"/>
          <w:szCs w:val="22"/>
        </w:rPr>
        <w:t>根据自身情况，</w:t>
      </w:r>
      <w:r w:rsidRPr="00ED72AF">
        <w:rPr>
          <w:rFonts w:ascii="仿宋_GB2312" w:eastAsia="仿宋_GB2312" w:hAnsiTheme="minorHAnsi" w:cstheme="minorBidi" w:hint="eastAsia"/>
          <w:kern w:val="2"/>
          <w:sz w:val="32"/>
          <w:szCs w:val="22"/>
        </w:rPr>
        <w:t>在《</w:t>
      </w:r>
      <w:r>
        <w:rPr>
          <w:rFonts w:ascii="仿宋_GB2312" w:eastAsia="仿宋_GB2312" w:hAnsiTheme="minorHAnsi" w:cstheme="minorBidi" w:hint="eastAsia"/>
          <w:kern w:val="2"/>
          <w:sz w:val="32"/>
          <w:szCs w:val="22"/>
        </w:rPr>
        <w:t>农林经济管理学院本科生</w:t>
      </w:r>
      <w:r w:rsidRPr="00ED72AF">
        <w:rPr>
          <w:rFonts w:ascii="仿宋_GB2312" w:eastAsia="仿宋_GB2312" w:hAnsiTheme="minorHAnsi" w:cstheme="minorBidi" w:hint="eastAsia"/>
          <w:kern w:val="2"/>
          <w:sz w:val="32"/>
          <w:szCs w:val="22"/>
        </w:rPr>
        <w:t>导师双向选择志愿表》</w:t>
      </w:r>
      <w:r>
        <w:rPr>
          <w:rFonts w:ascii="仿宋_GB2312" w:eastAsia="仿宋_GB2312" w:hAnsiTheme="minorHAnsi" w:cstheme="minorBidi" w:hint="eastAsia"/>
          <w:kern w:val="2"/>
          <w:sz w:val="32"/>
          <w:szCs w:val="22"/>
        </w:rPr>
        <w:t>（</w:t>
      </w:r>
      <w:r w:rsidRPr="00160C37">
        <w:rPr>
          <w:rFonts w:ascii="仿宋_GB2312" w:eastAsia="仿宋_GB2312" w:hAnsiTheme="minorHAnsi" w:cstheme="minorBidi" w:hint="eastAsia"/>
          <w:kern w:val="2"/>
          <w:sz w:val="32"/>
          <w:szCs w:val="22"/>
        </w:rPr>
        <w:t>见附件</w:t>
      </w:r>
      <w:r>
        <w:rPr>
          <w:rFonts w:ascii="仿宋_GB2312" w:eastAsia="仿宋_GB2312" w:hAnsiTheme="minorHAnsi" w:cstheme="minorBidi"/>
          <w:kern w:val="2"/>
          <w:sz w:val="32"/>
          <w:szCs w:val="22"/>
        </w:rPr>
        <w:t>1</w:t>
      </w:r>
      <w:r>
        <w:rPr>
          <w:rFonts w:ascii="仿宋_GB2312" w:eastAsia="仿宋_GB2312" w:hAnsiTheme="minorHAnsi" w:cstheme="minorBidi" w:hint="eastAsia"/>
          <w:kern w:val="2"/>
          <w:sz w:val="32"/>
          <w:szCs w:val="22"/>
        </w:rPr>
        <w:t>）</w:t>
      </w:r>
      <w:r w:rsidRPr="00ED72AF">
        <w:rPr>
          <w:rFonts w:ascii="仿宋_GB2312" w:eastAsia="仿宋_GB2312" w:hAnsiTheme="minorHAnsi" w:cstheme="minorBidi" w:hint="eastAsia"/>
          <w:kern w:val="2"/>
          <w:sz w:val="32"/>
          <w:szCs w:val="22"/>
        </w:rPr>
        <w:t>中</w:t>
      </w:r>
      <w:r w:rsidRPr="00FF2432">
        <w:rPr>
          <w:rFonts w:ascii="仿宋_GB2312" w:eastAsia="仿宋_GB2312" w:hAnsiTheme="minorHAnsi" w:cstheme="minorBidi" w:hint="eastAsia"/>
          <w:kern w:val="2"/>
          <w:sz w:val="32"/>
          <w:szCs w:val="22"/>
        </w:rPr>
        <w:t>可填报</w:t>
      </w:r>
      <w:r>
        <w:rPr>
          <w:rFonts w:ascii="仿宋_GB2312" w:eastAsia="仿宋_GB2312" w:hAnsiTheme="minorHAnsi" w:cstheme="minorBidi" w:hint="eastAsia"/>
          <w:kern w:val="2"/>
          <w:sz w:val="32"/>
          <w:szCs w:val="22"/>
        </w:rPr>
        <w:t>本科生</w:t>
      </w:r>
      <w:r w:rsidRPr="00FF2432">
        <w:rPr>
          <w:rFonts w:ascii="仿宋_GB2312" w:eastAsia="仿宋_GB2312" w:hAnsiTheme="minorHAnsi" w:cstheme="minorBidi" w:hint="eastAsia"/>
          <w:kern w:val="2"/>
          <w:sz w:val="32"/>
          <w:szCs w:val="22"/>
        </w:rPr>
        <w:t>导师。</w:t>
      </w:r>
    </w:p>
    <w:p w:rsidR="000B3ACC" w:rsidRPr="00D46728" w:rsidRDefault="000B3ACC" w:rsidP="000B3ACC">
      <w:pPr>
        <w:widowControl/>
        <w:shd w:val="clear" w:color="auto" w:fill="FFFFFF"/>
        <w:spacing w:line="495" w:lineRule="atLeast"/>
        <w:ind w:firstLineChars="200" w:firstLine="643"/>
        <w:jc w:val="left"/>
        <w:rPr>
          <w:rFonts w:ascii="仿宋_GB2312" w:eastAsia="仿宋_GB2312"/>
          <w:b/>
          <w:sz w:val="32"/>
        </w:rPr>
      </w:pPr>
      <w:r>
        <w:rPr>
          <w:rFonts w:ascii="仿宋_GB2312" w:eastAsia="仿宋_GB2312" w:hint="eastAsia"/>
          <w:b/>
          <w:sz w:val="32"/>
        </w:rPr>
        <w:t>六</w:t>
      </w:r>
      <w:r w:rsidRPr="00D46728">
        <w:rPr>
          <w:rFonts w:ascii="仿宋_GB2312" w:eastAsia="仿宋_GB2312" w:hint="eastAsia"/>
          <w:b/>
          <w:sz w:val="32"/>
        </w:rPr>
        <w:t>、工作要求</w:t>
      </w:r>
    </w:p>
    <w:p w:rsidR="000B3ACC" w:rsidRDefault="000B3ACC" w:rsidP="000B3ACC">
      <w:pPr>
        <w:widowControl/>
        <w:shd w:val="clear" w:color="auto" w:fill="FFFFFF"/>
        <w:spacing w:line="495" w:lineRule="atLeast"/>
        <w:ind w:firstLineChars="200" w:firstLine="640"/>
        <w:jc w:val="left"/>
        <w:rPr>
          <w:rFonts w:ascii="仿宋_GB2312" w:eastAsia="仿宋_GB2312"/>
          <w:sz w:val="32"/>
        </w:rPr>
      </w:pPr>
      <w:r w:rsidRPr="00233D05">
        <w:rPr>
          <w:rFonts w:ascii="仿宋_GB2312" w:eastAsia="仿宋_GB2312" w:hint="eastAsia"/>
          <w:sz w:val="32"/>
        </w:rPr>
        <w:t>一般情况下，</w:t>
      </w:r>
      <w:r>
        <w:rPr>
          <w:rFonts w:ascii="仿宋_GB2312" w:eastAsia="仿宋_GB2312" w:hint="eastAsia"/>
          <w:sz w:val="32"/>
        </w:rPr>
        <w:t>每年9月，导师要根据师生双方情况</w:t>
      </w:r>
      <w:r w:rsidRPr="000A41FE">
        <w:rPr>
          <w:rFonts w:ascii="仿宋_GB2312" w:eastAsia="仿宋_GB2312" w:hint="eastAsia"/>
          <w:sz w:val="32"/>
        </w:rPr>
        <w:t>制定本学年的工作计划。可以通过</w:t>
      </w:r>
      <w:r>
        <w:rPr>
          <w:rFonts w:ascii="仿宋_GB2312" w:eastAsia="仿宋_GB2312" w:hint="eastAsia"/>
          <w:sz w:val="32"/>
        </w:rPr>
        <w:t>个别</w:t>
      </w:r>
      <w:r w:rsidRPr="000A41FE">
        <w:rPr>
          <w:rFonts w:ascii="仿宋_GB2312" w:eastAsia="仿宋_GB2312" w:hint="eastAsia"/>
          <w:sz w:val="32"/>
        </w:rPr>
        <w:t>谈话、</w:t>
      </w:r>
      <w:r>
        <w:rPr>
          <w:rFonts w:ascii="仿宋_GB2312" w:eastAsia="仿宋_GB2312" w:hint="eastAsia"/>
          <w:sz w:val="32"/>
        </w:rPr>
        <w:t>集体</w:t>
      </w:r>
      <w:r w:rsidRPr="000A41FE">
        <w:rPr>
          <w:rFonts w:ascii="仿宋_GB2312" w:eastAsia="仿宋_GB2312" w:hint="eastAsia"/>
          <w:sz w:val="32"/>
        </w:rPr>
        <w:t>讨论等方式对学生进行指导，也可以通过在线方式、电子邮件、电话等形式进行督促指导。当面指导每位学生每学年不少于8次，</w:t>
      </w:r>
      <w:r w:rsidRPr="00233D05">
        <w:rPr>
          <w:rFonts w:ascii="仿宋_GB2312" w:eastAsia="仿宋_GB2312" w:hint="eastAsia"/>
          <w:sz w:val="32"/>
        </w:rPr>
        <w:t>每次</w:t>
      </w:r>
      <w:r>
        <w:rPr>
          <w:rFonts w:ascii="仿宋_GB2312" w:eastAsia="仿宋_GB2312" w:hint="eastAsia"/>
          <w:sz w:val="32"/>
        </w:rPr>
        <w:t>指导</w:t>
      </w:r>
      <w:r w:rsidRPr="00233D05">
        <w:rPr>
          <w:rFonts w:ascii="仿宋_GB2312" w:eastAsia="仿宋_GB2312" w:hint="eastAsia"/>
          <w:sz w:val="32"/>
        </w:rPr>
        <w:t>之后</w:t>
      </w:r>
      <w:r>
        <w:rPr>
          <w:rFonts w:ascii="仿宋_GB2312" w:eastAsia="仿宋_GB2312" w:hint="eastAsia"/>
          <w:sz w:val="32"/>
        </w:rPr>
        <w:t>填写</w:t>
      </w:r>
      <w:r w:rsidRPr="00233D05">
        <w:rPr>
          <w:rFonts w:ascii="仿宋_GB2312" w:eastAsia="仿宋_GB2312" w:hint="eastAsia"/>
          <w:sz w:val="32"/>
        </w:rPr>
        <w:t>《本科生导师</w:t>
      </w:r>
      <w:r>
        <w:rPr>
          <w:rFonts w:ascii="仿宋_GB2312" w:eastAsia="仿宋_GB2312" w:hint="eastAsia"/>
          <w:sz w:val="32"/>
        </w:rPr>
        <w:t>指导记录单</w:t>
      </w:r>
      <w:r w:rsidRPr="00233D05">
        <w:rPr>
          <w:rFonts w:ascii="仿宋_GB2312" w:eastAsia="仿宋_GB2312" w:hint="eastAsia"/>
          <w:sz w:val="32"/>
        </w:rPr>
        <w:t>》</w:t>
      </w:r>
      <w:r>
        <w:rPr>
          <w:rFonts w:ascii="仿宋_GB2312" w:eastAsia="仿宋_GB2312" w:hint="eastAsia"/>
          <w:sz w:val="32"/>
        </w:rPr>
        <w:t>（附件2），</w:t>
      </w:r>
      <w:r w:rsidRPr="000A41FE">
        <w:rPr>
          <w:rFonts w:ascii="仿宋_GB2312" w:eastAsia="仿宋_GB2312" w:hint="eastAsia"/>
          <w:sz w:val="32"/>
        </w:rPr>
        <w:t>平时要主动与学生保持联系。</w:t>
      </w:r>
    </w:p>
    <w:p w:rsidR="000B3ACC" w:rsidRPr="00D46728" w:rsidRDefault="000B3ACC" w:rsidP="000B3ACC">
      <w:pPr>
        <w:widowControl/>
        <w:shd w:val="clear" w:color="auto" w:fill="FFFFFF"/>
        <w:spacing w:line="495" w:lineRule="atLeast"/>
        <w:ind w:firstLineChars="200" w:firstLine="643"/>
        <w:jc w:val="left"/>
        <w:rPr>
          <w:rFonts w:ascii="仿宋_GB2312" w:eastAsia="仿宋_GB2312"/>
          <w:b/>
          <w:sz w:val="32"/>
        </w:rPr>
      </w:pPr>
      <w:r>
        <w:rPr>
          <w:rFonts w:ascii="仿宋_GB2312" w:eastAsia="仿宋_GB2312" w:hint="eastAsia"/>
          <w:b/>
          <w:sz w:val="32"/>
        </w:rPr>
        <w:t>七</w:t>
      </w:r>
      <w:r w:rsidRPr="00D46728">
        <w:rPr>
          <w:rFonts w:ascii="仿宋_GB2312" w:eastAsia="仿宋_GB2312" w:hint="eastAsia"/>
          <w:b/>
          <w:sz w:val="32"/>
        </w:rPr>
        <w:t>、绩效考核</w:t>
      </w:r>
    </w:p>
    <w:p w:rsidR="000B3ACC" w:rsidRDefault="000B3ACC" w:rsidP="000B3ACC">
      <w:pPr>
        <w:widowControl/>
        <w:shd w:val="clear" w:color="auto" w:fill="FFFFFF"/>
        <w:spacing w:line="495" w:lineRule="atLeast"/>
        <w:ind w:firstLineChars="200" w:firstLine="640"/>
        <w:jc w:val="left"/>
        <w:rPr>
          <w:rFonts w:ascii="仿宋_GB2312" w:eastAsia="仿宋_GB2312"/>
          <w:sz w:val="32"/>
        </w:rPr>
      </w:pPr>
      <w:r w:rsidRPr="00756302">
        <w:rPr>
          <w:rFonts w:ascii="仿宋_GB2312" w:eastAsia="仿宋_GB2312" w:hint="eastAsia"/>
          <w:sz w:val="32"/>
        </w:rPr>
        <w:t>导师对学生的指导</w:t>
      </w:r>
      <w:r>
        <w:rPr>
          <w:rFonts w:ascii="仿宋_GB2312" w:eastAsia="仿宋_GB2312" w:hint="eastAsia"/>
          <w:sz w:val="32"/>
        </w:rPr>
        <w:t>工作计入本年度的绩效考核。根据学生期末考试成绩、综合素质测评、参加各类专业竞赛表现、学生考研率等指标，全面评价导师的指导效果。</w:t>
      </w:r>
    </w:p>
    <w:p w:rsidR="000B3ACC" w:rsidRPr="000A41FE"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《农林经济管理学院本科生导师制绩效考核表》见附件</w:t>
      </w:r>
      <w:r>
        <w:rPr>
          <w:rFonts w:ascii="仿宋_GB2312" w:eastAsia="仿宋_GB2312"/>
          <w:sz w:val="32"/>
        </w:rPr>
        <w:t>3</w:t>
      </w:r>
      <w:r>
        <w:rPr>
          <w:rFonts w:ascii="仿宋_GB2312" w:eastAsia="仿宋_GB2312" w:hint="eastAsia"/>
          <w:sz w:val="32"/>
        </w:rPr>
        <w:t>。</w:t>
      </w:r>
    </w:p>
    <w:p w:rsidR="000B3ACC" w:rsidRPr="00D46728" w:rsidRDefault="000B3ACC" w:rsidP="000B3ACC">
      <w:pPr>
        <w:widowControl/>
        <w:shd w:val="clear" w:color="auto" w:fill="FFFFFF"/>
        <w:spacing w:line="495" w:lineRule="atLeast"/>
        <w:ind w:firstLineChars="200" w:firstLine="643"/>
        <w:jc w:val="left"/>
        <w:rPr>
          <w:rFonts w:ascii="仿宋_GB2312" w:eastAsia="仿宋_GB2312"/>
          <w:b/>
          <w:sz w:val="32"/>
        </w:rPr>
      </w:pPr>
      <w:r w:rsidRPr="00D46728">
        <w:rPr>
          <w:rFonts w:ascii="仿宋_GB2312" w:eastAsia="仿宋_GB2312" w:hint="eastAsia"/>
          <w:b/>
          <w:sz w:val="32"/>
        </w:rPr>
        <w:t>八</w:t>
      </w:r>
      <w:r>
        <w:rPr>
          <w:rFonts w:ascii="仿宋_GB2312" w:eastAsia="仿宋_GB2312" w:hint="eastAsia"/>
          <w:b/>
          <w:sz w:val="32"/>
        </w:rPr>
        <w:t>、</w:t>
      </w:r>
      <w:r w:rsidRPr="00D46728">
        <w:rPr>
          <w:rFonts w:ascii="仿宋_GB2312" w:eastAsia="仿宋_GB2312" w:hint="eastAsia"/>
          <w:b/>
          <w:sz w:val="32"/>
        </w:rPr>
        <w:t xml:space="preserve"> 附则</w:t>
      </w:r>
    </w:p>
    <w:p w:rsidR="000B3ACC" w:rsidRPr="000A41FE"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1、</w:t>
      </w:r>
      <w:r w:rsidRPr="000A41FE">
        <w:rPr>
          <w:rFonts w:ascii="仿宋_GB2312" w:eastAsia="仿宋_GB2312" w:hint="eastAsia"/>
          <w:sz w:val="32"/>
        </w:rPr>
        <w:t>本办法由农林经济管理学院负责解释。</w:t>
      </w:r>
    </w:p>
    <w:p w:rsidR="000B3ACC"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2、</w:t>
      </w:r>
      <w:r w:rsidRPr="000A41FE">
        <w:rPr>
          <w:rFonts w:ascii="仿宋_GB2312" w:eastAsia="仿宋_GB2312" w:hint="eastAsia"/>
          <w:sz w:val="32"/>
        </w:rPr>
        <w:t>本办法自公布之日起实施。</w:t>
      </w:r>
    </w:p>
    <w:p w:rsidR="000B3ACC" w:rsidRDefault="000B3ACC" w:rsidP="000B3ACC">
      <w:pPr>
        <w:widowControl/>
        <w:shd w:val="clear" w:color="auto" w:fill="FFFFFF"/>
        <w:spacing w:line="495" w:lineRule="atLeast"/>
        <w:ind w:firstLineChars="200" w:firstLine="640"/>
        <w:jc w:val="left"/>
        <w:rPr>
          <w:rFonts w:ascii="仿宋_GB2312" w:eastAsia="仿宋_GB2312"/>
          <w:sz w:val="32"/>
        </w:rPr>
      </w:pPr>
    </w:p>
    <w:p w:rsidR="000B3ACC" w:rsidRDefault="000B3ACC" w:rsidP="000B3ACC">
      <w:pPr>
        <w:widowControl/>
        <w:shd w:val="clear" w:color="auto" w:fill="FFFFFF"/>
        <w:spacing w:line="495" w:lineRule="atLeast"/>
        <w:ind w:firstLineChars="200" w:firstLine="640"/>
        <w:jc w:val="left"/>
        <w:rPr>
          <w:rFonts w:ascii="仿宋_GB2312" w:eastAsia="仿宋_GB2312"/>
          <w:sz w:val="32"/>
        </w:rPr>
      </w:pPr>
      <w:r w:rsidRPr="00CD7B74">
        <w:rPr>
          <w:rFonts w:ascii="仿宋_GB2312" w:eastAsia="仿宋_GB2312" w:hint="eastAsia"/>
          <w:sz w:val="32"/>
        </w:rPr>
        <w:t>附件</w:t>
      </w:r>
      <w:r>
        <w:rPr>
          <w:rFonts w:ascii="仿宋_GB2312" w:eastAsia="仿宋_GB2312"/>
          <w:sz w:val="32"/>
        </w:rPr>
        <w:t>1</w:t>
      </w:r>
      <w:r w:rsidRPr="00CD7B74">
        <w:rPr>
          <w:rFonts w:ascii="仿宋_GB2312" w:eastAsia="仿宋_GB2312" w:hint="eastAsia"/>
          <w:sz w:val="32"/>
        </w:rPr>
        <w:t>：农林经济管理学院本科生导师双向选择志愿表</w:t>
      </w:r>
    </w:p>
    <w:p w:rsidR="000B3ACC" w:rsidRPr="00CD7B74"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附件2：</w:t>
      </w:r>
      <w:r w:rsidRPr="00233D05">
        <w:rPr>
          <w:rFonts w:ascii="仿宋_GB2312" w:eastAsia="仿宋_GB2312" w:hint="eastAsia"/>
          <w:sz w:val="32"/>
        </w:rPr>
        <w:t>本科生导师</w:t>
      </w:r>
      <w:r>
        <w:rPr>
          <w:rFonts w:ascii="仿宋_GB2312" w:eastAsia="仿宋_GB2312" w:hint="eastAsia"/>
          <w:sz w:val="32"/>
        </w:rPr>
        <w:t>指导记录单</w:t>
      </w:r>
    </w:p>
    <w:p w:rsidR="000B3ACC" w:rsidRPr="00CD7B74" w:rsidRDefault="000B3ACC" w:rsidP="000B3ACC">
      <w:pPr>
        <w:widowControl/>
        <w:shd w:val="clear" w:color="auto" w:fill="FFFFFF"/>
        <w:spacing w:line="495" w:lineRule="atLeast"/>
        <w:ind w:firstLineChars="200" w:firstLine="640"/>
        <w:jc w:val="left"/>
        <w:rPr>
          <w:rFonts w:ascii="仿宋_GB2312" w:eastAsia="仿宋_GB2312"/>
          <w:sz w:val="32"/>
        </w:rPr>
      </w:pPr>
      <w:r>
        <w:rPr>
          <w:rFonts w:ascii="仿宋_GB2312" w:eastAsia="仿宋_GB2312" w:hint="eastAsia"/>
          <w:sz w:val="32"/>
        </w:rPr>
        <w:t>附件</w:t>
      </w:r>
      <w:r>
        <w:rPr>
          <w:rFonts w:ascii="仿宋_GB2312" w:eastAsia="仿宋_GB2312"/>
          <w:sz w:val="32"/>
        </w:rPr>
        <w:t>3</w:t>
      </w:r>
      <w:r>
        <w:rPr>
          <w:rFonts w:ascii="仿宋_GB2312" w:eastAsia="仿宋_GB2312" w:hint="eastAsia"/>
          <w:sz w:val="32"/>
        </w:rPr>
        <w:t>：</w:t>
      </w:r>
      <w:r w:rsidRPr="00CD7B74">
        <w:rPr>
          <w:rFonts w:ascii="仿宋_GB2312" w:eastAsia="仿宋_GB2312" w:hint="eastAsia"/>
          <w:sz w:val="32"/>
        </w:rPr>
        <w:t>农林经济管理学院本科生导师制绩效考核表</w:t>
      </w:r>
    </w:p>
    <w:p w:rsidR="000B3ACC" w:rsidRDefault="000B3ACC" w:rsidP="000B3ACC">
      <w:pPr>
        <w:rPr>
          <w:rFonts w:ascii="仿宋_GB2312" w:eastAsia="仿宋_GB2312"/>
          <w:sz w:val="32"/>
        </w:rPr>
      </w:pPr>
    </w:p>
    <w:p w:rsidR="000B3ACC" w:rsidRDefault="000B3ACC" w:rsidP="000B3ACC">
      <w:pPr>
        <w:rPr>
          <w:rFonts w:ascii="仿宋_GB2312" w:eastAsia="仿宋_GB2312"/>
          <w:sz w:val="32"/>
        </w:rPr>
        <w:sectPr w:rsidR="000B3ACC" w:rsidSect="000B3ACC">
          <w:footerReference w:type="default" r:id="rId11"/>
          <w:pgSz w:w="11906" w:h="16838"/>
          <w:pgMar w:top="1361" w:right="1701" w:bottom="1361" w:left="1701" w:header="851" w:footer="992" w:gutter="0"/>
          <w:cols w:space="425"/>
          <w:docGrid w:type="lines" w:linePitch="312"/>
        </w:sectPr>
      </w:pPr>
    </w:p>
    <w:p w:rsidR="000B3ACC" w:rsidRDefault="000B3ACC" w:rsidP="000B3ACC">
      <w:pPr>
        <w:widowControl/>
        <w:shd w:val="clear" w:color="auto" w:fill="FFFFFF"/>
        <w:spacing w:line="495" w:lineRule="atLeast"/>
        <w:jc w:val="left"/>
        <w:rPr>
          <w:rFonts w:ascii="仿宋_GB2312" w:eastAsia="仿宋_GB2312"/>
          <w:sz w:val="32"/>
        </w:rPr>
      </w:pPr>
      <w:r>
        <w:rPr>
          <w:rFonts w:ascii="仿宋_GB2312" w:eastAsia="仿宋_GB2312" w:hint="eastAsia"/>
          <w:sz w:val="32"/>
        </w:rPr>
        <w:t>附件</w:t>
      </w:r>
      <w:r>
        <w:rPr>
          <w:rFonts w:ascii="仿宋_GB2312" w:eastAsia="仿宋_GB2312"/>
          <w:sz w:val="32"/>
        </w:rPr>
        <w:t>1</w:t>
      </w:r>
      <w:r>
        <w:rPr>
          <w:rFonts w:ascii="仿宋_GB2312" w:eastAsia="仿宋_GB2312" w:hint="eastAsia"/>
          <w:sz w:val="32"/>
        </w:rPr>
        <w:t>：</w:t>
      </w:r>
    </w:p>
    <w:p w:rsidR="000B3ACC" w:rsidRPr="00482F7F" w:rsidRDefault="000B3ACC" w:rsidP="000B3ACC">
      <w:pPr>
        <w:widowControl/>
        <w:shd w:val="clear" w:color="auto" w:fill="FFFFFF"/>
        <w:spacing w:line="495" w:lineRule="atLeast"/>
        <w:jc w:val="center"/>
        <w:rPr>
          <w:rFonts w:ascii="仿宋_GB2312" w:eastAsia="仿宋_GB2312"/>
          <w:b/>
          <w:sz w:val="32"/>
        </w:rPr>
      </w:pPr>
      <w:r w:rsidRPr="00482F7F">
        <w:rPr>
          <w:rFonts w:ascii="仿宋_GB2312" w:eastAsia="仿宋_GB2312" w:hint="eastAsia"/>
          <w:b/>
          <w:sz w:val="32"/>
        </w:rPr>
        <w:t>农林经济管理学院本科生导师双向选择志愿表</w:t>
      </w:r>
    </w:p>
    <w:p w:rsidR="000B3ACC" w:rsidRPr="0012503A" w:rsidRDefault="000B3ACC" w:rsidP="000B3ACC">
      <w:pPr>
        <w:rPr>
          <w:b/>
          <w:sz w:val="24"/>
          <w:szCs w:val="24"/>
        </w:rPr>
      </w:pPr>
    </w:p>
    <w:tbl>
      <w:tblPr>
        <w:tblStyle w:val="a3"/>
        <w:tblW w:w="7513" w:type="dxa"/>
        <w:tblInd w:w="279" w:type="dxa"/>
        <w:tblLayout w:type="fixed"/>
        <w:tblLook w:val="04A0" w:firstRow="1" w:lastRow="0" w:firstColumn="1" w:lastColumn="0" w:noHBand="0" w:noVBand="1"/>
      </w:tblPr>
      <w:tblGrid>
        <w:gridCol w:w="1389"/>
        <w:gridCol w:w="1304"/>
        <w:gridCol w:w="1276"/>
        <w:gridCol w:w="2126"/>
        <w:gridCol w:w="1418"/>
      </w:tblGrid>
      <w:tr w:rsidR="000B3ACC" w:rsidTr="000B3ACC">
        <w:trPr>
          <w:trHeight w:val="693"/>
        </w:trPr>
        <w:tc>
          <w:tcPr>
            <w:tcW w:w="1389" w:type="dxa"/>
            <w:vAlign w:val="center"/>
          </w:tcPr>
          <w:p w:rsidR="000B3ACC" w:rsidRDefault="000B3ACC" w:rsidP="000B3ACC">
            <w:pPr>
              <w:jc w:val="center"/>
            </w:pPr>
            <w:r>
              <w:rPr>
                <w:rFonts w:hint="eastAsia"/>
              </w:rPr>
              <w:t>学号</w:t>
            </w:r>
          </w:p>
        </w:tc>
        <w:tc>
          <w:tcPr>
            <w:tcW w:w="1304" w:type="dxa"/>
            <w:vAlign w:val="center"/>
          </w:tcPr>
          <w:p w:rsidR="000B3ACC" w:rsidRDefault="000B3ACC" w:rsidP="000B3ACC">
            <w:pPr>
              <w:jc w:val="center"/>
            </w:pPr>
          </w:p>
        </w:tc>
        <w:tc>
          <w:tcPr>
            <w:tcW w:w="1276" w:type="dxa"/>
            <w:vAlign w:val="center"/>
          </w:tcPr>
          <w:p w:rsidR="000B3ACC" w:rsidRDefault="000B3ACC" w:rsidP="000B3ACC">
            <w:pPr>
              <w:jc w:val="center"/>
            </w:pPr>
            <w:r>
              <w:t>专业</w:t>
            </w:r>
          </w:p>
        </w:tc>
        <w:tc>
          <w:tcPr>
            <w:tcW w:w="2126" w:type="dxa"/>
            <w:vAlign w:val="center"/>
          </w:tcPr>
          <w:p w:rsidR="000B3ACC" w:rsidRDefault="000B3ACC" w:rsidP="000B3ACC"/>
        </w:tc>
        <w:tc>
          <w:tcPr>
            <w:tcW w:w="1418" w:type="dxa"/>
            <w:vMerge w:val="restart"/>
            <w:vAlign w:val="center"/>
          </w:tcPr>
          <w:p w:rsidR="000B3ACC" w:rsidRDefault="000B3ACC" w:rsidP="000B3ACC">
            <w:pPr>
              <w:jc w:val="center"/>
            </w:pPr>
            <w:r>
              <w:t>照片</w:t>
            </w:r>
          </w:p>
        </w:tc>
      </w:tr>
      <w:tr w:rsidR="000B3ACC" w:rsidTr="000B3ACC">
        <w:trPr>
          <w:trHeight w:val="573"/>
        </w:trPr>
        <w:tc>
          <w:tcPr>
            <w:tcW w:w="1389" w:type="dxa"/>
            <w:vAlign w:val="center"/>
          </w:tcPr>
          <w:p w:rsidR="000B3ACC" w:rsidRDefault="000B3ACC" w:rsidP="000B3ACC">
            <w:pPr>
              <w:jc w:val="center"/>
            </w:pPr>
            <w:r>
              <w:rPr>
                <w:rFonts w:hint="eastAsia"/>
              </w:rPr>
              <w:t>姓名</w:t>
            </w:r>
          </w:p>
        </w:tc>
        <w:tc>
          <w:tcPr>
            <w:tcW w:w="1304" w:type="dxa"/>
            <w:vAlign w:val="center"/>
          </w:tcPr>
          <w:p w:rsidR="000B3ACC" w:rsidRDefault="000B3ACC" w:rsidP="000B3ACC">
            <w:pPr>
              <w:jc w:val="center"/>
            </w:pPr>
          </w:p>
        </w:tc>
        <w:tc>
          <w:tcPr>
            <w:tcW w:w="1276" w:type="dxa"/>
            <w:vAlign w:val="center"/>
          </w:tcPr>
          <w:p w:rsidR="000B3ACC" w:rsidRDefault="000B3ACC" w:rsidP="000B3ACC">
            <w:pPr>
              <w:jc w:val="center"/>
            </w:pPr>
            <w:r>
              <w:rPr>
                <w:rFonts w:hint="eastAsia"/>
              </w:rPr>
              <w:t>出生年月</w:t>
            </w:r>
          </w:p>
        </w:tc>
        <w:tc>
          <w:tcPr>
            <w:tcW w:w="2126" w:type="dxa"/>
            <w:vAlign w:val="center"/>
          </w:tcPr>
          <w:p w:rsidR="000B3ACC" w:rsidRDefault="000B3ACC" w:rsidP="000B3ACC"/>
        </w:tc>
        <w:tc>
          <w:tcPr>
            <w:tcW w:w="1418" w:type="dxa"/>
            <w:vMerge/>
            <w:vAlign w:val="center"/>
          </w:tcPr>
          <w:p w:rsidR="000B3ACC" w:rsidRDefault="000B3ACC" w:rsidP="000B3ACC"/>
        </w:tc>
      </w:tr>
      <w:tr w:rsidR="000B3ACC" w:rsidTr="000B3ACC">
        <w:trPr>
          <w:trHeight w:val="638"/>
        </w:trPr>
        <w:tc>
          <w:tcPr>
            <w:tcW w:w="1389" w:type="dxa"/>
            <w:vAlign w:val="center"/>
          </w:tcPr>
          <w:p w:rsidR="000B3ACC" w:rsidRDefault="000B3ACC" w:rsidP="000B3ACC">
            <w:pPr>
              <w:jc w:val="center"/>
            </w:pPr>
            <w:r>
              <w:rPr>
                <w:rFonts w:hint="eastAsia"/>
              </w:rPr>
              <w:t>移动电话</w:t>
            </w:r>
          </w:p>
        </w:tc>
        <w:tc>
          <w:tcPr>
            <w:tcW w:w="1304" w:type="dxa"/>
            <w:vAlign w:val="center"/>
          </w:tcPr>
          <w:p w:rsidR="000B3ACC" w:rsidRDefault="000B3ACC" w:rsidP="000B3ACC">
            <w:pPr>
              <w:jc w:val="center"/>
            </w:pPr>
          </w:p>
        </w:tc>
        <w:tc>
          <w:tcPr>
            <w:tcW w:w="1276" w:type="dxa"/>
            <w:vAlign w:val="center"/>
          </w:tcPr>
          <w:p w:rsidR="000B3ACC" w:rsidRDefault="000B3ACC" w:rsidP="000B3ACC">
            <w:pPr>
              <w:jc w:val="center"/>
            </w:pPr>
            <w:r>
              <w:rPr>
                <w:rFonts w:hint="eastAsia"/>
              </w:rPr>
              <w:t>邮箱</w:t>
            </w:r>
          </w:p>
        </w:tc>
        <w:tc>
          <w:tcPr>
            <w:tcW w:w="2126" w:type="dxa"/>
            <w:vAlign w:val="center"/>
          </w:tcPr>
          <w:p w:rsidR="000B3ACC" w:rsidRDefault="000B3ACC" w:rsidP="000B3ACC"/>
        </w:tc>
        <w:tc>
          <w:tcPr>
            <w:tcW w:w="1418" w:type="dxa"/>
            <w:vMerge/>
            <w:vAlign w:val="center"/>
          </w:tcPr>
          <w:p w:rsidR="000B3ACC" w:rsidRDefault="000B3ACC" w:rsidP="000B3ACC"/>
        </w:tc>
      </w:tr>
      <w:tr w:rsidR="000B3ACC" w:rsidTr="000B3ACC">
        <w:trPr>
          <w:trHeight w:val="3016"/>
        </w:trPr>
        <w:tc>
          <w:tcPr>
            <w:tcW w:w="1389" w:type="dxa"/>
            <w:vAlign w:val="center"/>
          </w:tcPr>
          <w:p w:rsidR="000B3ACC" w:rsidRDefault="000B3ACC" w:rsidP="000B3ACC">
            <w:pPr>
              <w:jc w:val="center"/>
            </w:pPr>
            <w:r>
              <w:rPr>
                <w:rFonts w:hint="eastAsia"/>
              </w:rPr>
              <w:t>学生基本情况</w:t>
            </w:r>
          </w:p>
        </w:tc>
        <w:tc>
          <w:tcPr>
            <w:tcW w:w="6124" w:type="dxa"/>
            <w:gridSpan w:val="4"/>
            <w:vAlign w:val="center"/>
          </w:tcPr>
          <w:p w:rsidR="000B3ACC" w:rsidRDefault="000B3ACC" w:rsidP="000B3ACC"/>
        </w:tc>
      </w:tr>
      <w:tr w:rsidR="000B3ACC" w:rsidTr="000B3ACC">
        <w:trPr>
          <w:trHeight w:val="890"/>
        </w:trPr>
        <w:tc>
          <w:tcPr>
            <w:tcW w:w="1389" w:type="dxa"/>
            <w:tcBorders>
              <w:right w:val="single" w:sz="4" w:space="0" w:color="auto"/>
            </w:tcBorders>
            <w:vAlign w:val="center"/>
          </w:tcPr>
          <w:p w:rsidR="000B3ACC" w:rsidRDefault="000B3ACC" w:rsidP="000B3ACC">
            <w:pPr>
              <w:jc w:val="center"/>
            </w:pPr>
            <w:r>
              <w:rPr>
                <w:rFonts w:hint="eastAsia"/>
              </w:rPr>
              <w:t>本科生选择导师志愿</w:t>
            </w:r>
          </w:p>
        </w:tc>
        <w:tc>
          <w:tcPr>
            <w:tcW w:w="2580" w:type="dxa"/>
            <w:gridSpan w:val="2"/>
            <w:tcBorders>
              <w:left w:val="single" w:sz="4" w:space="0" w:color="auto"/>
            </w:tcBorders>
            <w:vAlign w:val="center"/>
          </w:tcPr>
          <w:p w:rsidR="000B3ACC" w:rsidRDefault="000B3ACC" w:rsidP="000B3ACC">
            <w:pPr>
              <w:jc w:val="center"/>
            </w:pPr>
            <w:r>
              <w:rPr>
                <w:rFonts w:hint="eastAsia"/>
              </w:rPr>
              <w:t>导师姓名</w:t>
            </w:r>
          </w:p>
        </w:tc>
        <w:tc>
          <w:tcPr>
            <w:tcW w:w="3544" w:type="dxa"/>
            <w:gridSpan w:val="2"/>
            <w:tcBorders>
              <w:left w:val="nil"/>
            </w:tcBorders>
            <w:vAlign w:val="center"/>
          </w:tcPr>
          <w:p w:rsidR="000B3ACC" w:rsidRDefault="000B3ACC" w:rsidP="000B3ACC"/>
        </w:tc>
      </w:tr>
      <w:tr w:rsidR="000B3ACC" w:rsidTr="000B3ACC">
        <w:trPr>
          <w:trHeight w:val="559"/>
        </w:trPr>
        <w:tc>
          <w:tcPr>
            <w:tcW w:w="7513" w:type="dxa"/>
            <w:gridSpan w:val="5"/>
            <w:vAlign w:val="center"/>
          </w:tcPr>
          <w:p w:rsidR="000B3ACC" w:rsidRPr="00E25C4E" w:rsidRDefault="000B3ACC" w:rsidP="000B3ACC">
            <w:pPr>
              <w:jc w:val="center"/>
              <w:rPr>
                <w:b/>
              </w:rPr>
            </w:pPr>
            <w:r w:rsidRPr="00E25C4E">
              <w:rPr>
                <w:b/>
              </w:rPr>
              <w:t>以上由学生填写</w:t>
            </w:r>
          </w:p>
        </w:tc>
      </w:tr>
      <w:tr w:rsidR="000B3ACC" w:rsidTr="000B3ACC">
        <w:trPr>
          <w:trHeight w:val="2479"/>
        </w:trPr>
        <w:tc>
          <w:tcPr>
            <w:tcW w:w="1389" w:type="dxa"/>
            <w:vAlign w:val="center"/>
          </w:tcPr>
          <w:p w:rsidR="000B3ACC" w:rsidRDefault="000B3ACC" w:rsidP="000B3ACC">
            <w:pPr>
              <w:jc w:val="center"/>
            </w:pPr>
            <w:r>
              <w:rPr>
                <w:rFonts w:hint="eastAsia"/>
              </w:rPr>
              <w:t>导师意见</w:t>
            </w:r>
          </w:p>
          <w:p w:rsidR="000B3ACC" w:rsidRDefault="000B3ACC" w:rsidP="000B3ACC">
            <w:pPr>
              <w:jc w:val="center"/>
            </w:pPr>
          </w:p>
        </w:tc>
        <w:tc>
          <w:tcPr>
            <w:tcW w:w="6124" w:type="dxa"/>
            <w:gridSpan w:val="4"/>
          </w:tcPr>
          <w:p w:rsidR="000B3ACC" w:rsidRDefault="000B3ACC" w:rsidP="000B3ACC">
            <w:pPr>
              <w:widowControl/>
              <w:jc w:val="left"/>
            </w:pPr>
          </w:p>
          <w:p w:rsidR="000B3ACC" w:rsidRDefault="000B3ACC" w:rsidP="000B3ACC"/>
          <w:p w:rsidR="000B3ACC" w:rsidRDefault="000B3ACC" w:rsidP="000B3ACC"/>
          <w:p w:rsidR="000B3ACC" w:rsidRDefault="000B3ACC" w:rsidP="000B3ACC"/>
          <w:p w:rsidR="000B3ACC" w:rsidRDefault="000B3ACC" w:rsidP="000B3ACC"/>
          <w:p w:rsidR="000B3ACC" w:rsidRDefault="000B3ACC" w:rsidP="000B3ACC"/>
          <w:p w:rsidR="000B3ACC" w:rsidRDefault="000B3ACC" w:rsidP="000B3ACC">
            <w:pPr>
              <w:ind w:firstLineChars="1500" w:firstLine="3000"/>
            </w:pPr>
            <w:r>
              <w:t>导师签名</w:t>
            </w:r>
            <w:r>
              <w:rPr>
                <w:rFonts w:hint="eastAsia"/>
              </w:rPr>
              <w:t>：</w:t>
            </w:r>
          </w:p>
          <w:p w:rsidR="000B3ACC" w:rsidRDefault="000B3ACC" w:rsidP="000B3ACC">
            <w:pPr>
              <w:ind w:firstLineChars="1500" w:firstLine="3000"/>
            </w:pPr>
            <w:r>
              <w:rPr>
                <w:rFonts w:hint="eastAsia"/>
              </w:rPr>
              <w:t>日期：</w:t>
            </w:r>
          </w:p>
        </w:tc>
      </w:tr>
      <w:tr w:rsidR="000B3ACC" w:rsidTr="000B3ACC">
        <w:trPr>
          <w:trHeight w:val="2245"/>
        </w:trPr>
        <w:tc>
          <w:tcPr>
            <w:tcW w:w="1389" w:type="dxa"/>
            <w:vAlign w:val="center"/>
          </w:tcPr>
          <w:p w:rsidR="000B3ACC" w:rsidRDefault="000B3ACC" w:rsidP="000B3ACC">
            <w:pPr>
              <w:jc w:val="center"/>
            </w:pPr>
            <w:r>
              <w:t>学院审核意见</w:t>
            </w:r>
          </w:p>
        </w:tc>
        <w:tc>
          <w:tcPr>
            <w:tcW w:w="6124" w:type="dxa"/>
            <w:gridSpan w:val="4"/>
          </w:tcPr>
          <w:p w:rsidR="000B3ACC" w:rsidRPr="00E2235D" w:rsidRDefault="000B3ACC" w:rsidP="000B3ACC">
            <w:pPr>
              <w:rPr>
                <w:rFonts w:ascii="仿宋_GB2312" w:eastAsia="仿宋_GB2312"/>
                <w:sz w:val="22"/>
              </w:rPr>
            </w:pPr>
            <w:r w:rsidRPr="00E2235D">
              <w:rPr>
                <w:rFonts w:ascii="仿宋_GB2312" w:eastAsia="仿宋_GB2312" w:hint="eastAsia"/>
                <w:sz w:val="22"/>
              </w:rPr>
              <w:t>注明审定的指导教师姓名</w:t>
            </w:r>
          </w:p>
          <w:p w:rsidR="000B3ACC" w:rsidRDefault="000B3ACC" w:rsidP="000B3ACC"/>
          <w:p w:rsidR="000B3ACC" w:rsidRDefault="000B3ACC" w:rsidP="000B3ACC"/>
          <w:p w:rsidR="000B3ACC" w:rsidRDefault="000B3ACC" w:rsidP="000B3ACC"/>
          <w:p w:rsidR="000B3ACC" w:rsidRDefault="000B3ACC" w:rsidP="000B3ACC">
            <w:pPr>
              <w:ind w:firstLineChars="1500" w:firstLine="3000"/>
            </w:pPr>
            <w:r>
              <w:t>主管院领导签名</w:t>
            </w:r>
            <w:r>
              <w:rPr>
                <w:rFonts w:hint="eastAsia"/>
              </w:rPr>
              <w:t>：</w:t>
            </w:r>
          </w:p>
          <w:p w:rsidR="000B3ACC" w:rsidRPr="00E2235D" w:rsidRDefault="000B3ACC" w:rsidP="000B3ACC">
            <w:pPr>
              <w:ind w:firstLineChars="1500" w:firstLine="3000"/>
            </w:pPr>
            <w:r>
              <w:rPr>
                <w:rFonts w:hint="eastAsia"/>
              </w:rPr>
              <w:t>日期：</w:t>
            </w:r>
          </w:p>
        </w:tc>
      </w:tr>
    </w:tbl>
    <w:p w:rsidR="000B3ACC" w:rsidRDefault="000B3ACC" w:rsidP="000B3ACC">
      <w:pPr>
        <w:ind w:leftChars="100" w:left="632" w:hangingChars="200" w:hanging="422"/>
        <w:rPr>
          <w:rFonts w:ascii="黑体" w:eastAsia="黑体"/>
        </w:rPr>
      </w:pPr>
      <w:r w:rsidRPr="00214B25">
        <w:rPr>
          <w:rFonts w:ascii="黑体" w:eastAsia="黑体" w:hint="eastAsia"/>
          <w:b/>
        </w:rPr>
        <w:t>说明：</w:t>
      </w:r>
      <w:r>
        <w:rPr>
          <w:rFonts w:ascii="黑体" w:eastAsia="黑体" w:hint="eastAsia"/>
        </w:rPr>
        <w:t>本表</w:t>
      </w:r>
      <w:r>
        <w:rPr>
          <w:rFonts w:ascii="黑体" w:eastAsia="黑体"/>
        </w:rPr>
        <w:t>一式三份</w:t>
      </w:r>
      <w:r>
        <w:rPr>
          <w:rFonts w:ascii="黑体" w:eastAsia="黑体" w:hint="eastAsia"/>
        </w:rPr>
        <w:t>，</w:t>
      </w:r>
      <w:r>
        <w:rPr>
          <w:rFonts w:ascii="黑体" w:eastAsia="黑体"/>
        </w:rPr>
        <w:t>学院审批后一份学院存档</w:t>
      </w:r>
      <w:r>
        <w:rPr>
          <w:rFonts w:ascii="黑体" w:eastAsia="黑体" w:hint="eastAsia"/>
        </w:rPr>
        <w:t>，一份导师存档，一份学生存档。</w:t>
      </w:r>
    </w:p>
    <w:p w:rsidR="000B3ACC" w:rsidRDefault="000B3ACC" w:rsidP="000B3ACC">
      <w:pPr>
        <w:ind w:leftChars="100" w:left="630" w:hangingChars="200" w:hanging="420"/>
      </w:pPr>
    </w:p>
    <w:p w:rsidR="000B3ACC" w:rsidRDefault="000B3ACC" w:rsidP="000B3ACC">
      <w:pPr>
        <w:ind w:leftChars="100" w:left="630" w:hangingChars="200" w:hanging="420"/>
      </w:pPr>
    </w:p>
    <w:p w:rsidR="000B3ACC" w:rsidRDefault="000B3ACC" w:rsidP="000B3ACC">
      <w:pPr>
        <w:widowControl/>
        <w:shd w:val="clear" w:color="auto" w:fill="FFFFFF"/>
        <w:spacing w:line="495" w:lineRule="atLeast"/>
        <w:jc w:val="left"/>
        <w:rPr>
          <w:rFonts w:ascii="仿宋_GB2312" w:eastAsia="仿宋_GB2312"/>
          <w:sz w:val="32"/>
        </w:rPr>
      </w:pPr>
      <w:r>
        <w:rPr>
          <w:rFonts w:ascii="仿宋_GB2312" w:eastAsia="仿宋_GB2312" w:hint="eastAsia"/>
          <w:sz w:val="32"/>
        </w:rPr>
        <w:t>附件</w:t>
      </w:r>
      <w:r>
        <w:rPr>
          <w:rFonts w:ascii="仿宋_GB2312" w:eastAsia="仿宋_GB2312"/>
          <w:sz w:val="32"/>
        </w:rPr>
        <w:t>2</w:t>
      </w:r>
      <w:r>
        <w:rPr>
          <w:rFonts w:ascii="仿宋_GB2312" w:eastAsia="仿宋_GB2312" w:hint="eastAsia"/>
          <w:sz w:val="32"/>
        </w:rPr>
        <w:t>：</w:t>
      </w:r>
    </w:p>
    <w:p w:rsidR="000B3ACC" w:rsidRDefault="000B3ACC" w:rsidP="000B3ACC">
      <w:pPr>
        <w:widowControl/>
        <w:shd w:val="clear" w:color="auto" w:fill="FFFFFF"/>
        <w:spacing w:line="495" w:lineRule="atLeast"/>
        <w:jc w:val="center"/>
        <w:rPr>
          <w:rFonts w:ascii="方正小标宋简体" w:eastAsia="方正小标宋简体" w:hAnsi="方正小标宋简体" w:cs="方正小标宋简体"/>
          <w:color w:val="000000"/>
          <w:kern w:val="0"/>
          <w:sz w:val="32"/>
          <w:szCs w:val="32"/>
          <w:lang w:bidi="ar"/>
        </w:rPr>
      </w:pPr>
      <w:r>
        <w:rPr>
          <w:rFonts w:ascii="仿宋_GB2312" w:eastAsia="仿宋_GB2312" w:hint="eastAsia"/>
          <w:b/>
          <w:sz w:val="32"/>
        </w:rPr>
        <w:t>农林经济管理学院</w:t>
      </w:r>
      <w:r w:rsidRPr="00BF6E37">
        <w:rPr>
          <w:rFonts w:ascii="仿宋_GB2312" w:eastAsia="仿宋_GB2312" w:hint="eastAsia"/>
          <w:b/>
          <w:sz w:val="32"/>
        </w:rPr>
        <w:t>本科生导师指导记录单</w:t>
      </w:r>
    </w:p>
    <w:tbl>
      <w:tblPr>
        <w:tblStyle w:val="a3"/>
        <w:tblW w:w="0" w:type="auto"/>
        <w:tblInd w:w="-113" w:type="dxa"/>
        <w:tblLook w:val="04A0" w:firstRow="1" w:lastRow="0" w:firstColumn="1" w:lastColumn="0" w:noHBand="0" w:noVBand="1"/>
      </w:tblPr>
      <w:tblGrid>
        <w:gridCol w:w="1809"/>
        <w:gridCol w:w="2267"/>
        <w:gridCol w:w="2039"/>
        <w:gridCol w:w="2039"/>
      </w:tblGrid>
      <w:tr w:rsidR="000B3ACC" w:rsidTr="000B3ACC">
        <w:trPr>
          <w:trHeight w:val="1014"/>
        </w:trPr>
        <w:tc>
          <w:tcPr>
            <w:tcW w:w="1809" w:type="dxa"/>
            <w:vAlign w:val="center"/>
          </w:tcPr>
          <w:p w:rsidR="000B3ACC" w:rsidRPr="00BF6E37" w:rsidRDefault="000B3ACC" w:rsidP="000B3ACC">
            <w:pPr>
              <w:widowControl/>
              <w:shd w:val="clear" w:color="auto" w:fill="FFFFFF"/>
              <w:spacing w:line="495" w:lineRule="atLeast"/>
              <w:jc w:val="center"/>
              <w:rPr>
                <w:rFonts w:ascii="仿宋_GB2312" w:eastAsia="仿宋_GB2312"/>
                <w:sz w:val="24"/>
              </w:rPr>
            </w:pPr>
            <w:r w:rsidRPr="00BF6E37">
              <w:rPr>
                <w:rFonts w:ascii="仿宋_GB2312" w:eastAsia="仿宋_GB2312" w:hint="eastAsia"/>
                <w:sz w:val="24"/>
              </w:rPr>
              <w:t>指导日期</w:t>
            </w:r>
          </w:p>
        </w:tc>
        <w:tc>
          <w:tcPr>
            <w:tcW w:w="2267" w:type="dxa"/>
            <w:vAlign w:val="center"/>
          </w:tcPr>
          <w:p w:rsidR="000B3ACC" w:rsidRPr="00BF6E37" w:rsidRDefault="000B3ACC" w:rsidP="000B3ACC">
            <w:pPr>
              <w:widowControl/>
              <w:shd w:val="clear" w:color="auto" w:fill="FFFFFF"/>
              <w:spacing w:line="495" w:lineRule="atLeast"/>
              <w:jc w:val="center"/>
              <w:rPr>
                <w:rFonts w:ascii="仿宋_GB2312" w:eastAsia="仿宋_GB2312"/>
                <w:sz w:val="24"/>
              </w:rPr>
            </w:pPr>
          </w:p>
        </w:tc>
        <w:tc>
          <w:tcPr>
            <w:tcW w:w="2039" w:type="dxa"/>
            <w:vAlign w:val="center"/>
          </w:tcPr>
          <w:p w:rsidR="000B3ACC" w:rsidRPr="00BF6E37" w:rsidRDefault="000B3ACC" w:rsidP="000B3ACC">
            <w:pPr>
              <w:widowControl/>
              <w:shd w:val="clear" w:color="auto" w:fill="FFFFFF"/>
              <w:spacing w:line="495" w:lineRule="atLeast"/>
              <w:jc w:val="center"/>
              <w:rPr>
                <w:rFonts w:ascii="仿宋_GB2312" w:eastAsia="仿宋_GB2312"/>
                <w:sz w:val="24"/>
              </w:rPr>
            </w:pPr>
            <w:r w:rsidRPr="00BF6E37">
              <w:rPr>
                <w:rFonts w:ascii="仿宋_GB2312" w:eastAsia="仿宋_GB2312" w:hint="eastAsia"/>
                <w:sz w:val="24"/>
              </w:rPr>
              <w:t>指导时间</w:t>
            </w:r>
          </w:p>
        </w:tc>
        <w:tc>
          <w:tcPr>
            <w:tcW w:w="2039" w:type="dxa"/>
          </w:tcPr>
          <w:p w:rsidR="000B3ACC" w:rsidRDefault="000B3ACC" w:rsidP="000B3ACC">
            <w:pPr>
              <w:jc w:val="center"/>
              <w:rPr>
                <w:rFonts w:ascii="方正小标宋简体" w:eastAsia="方正小标宋简体" w:hAnsi="方正小标宋简体" w:cs="方正小标宋简体"/>
                <w:color w:val="000000"/>
                <w:sz w:val="32"/>
                <w:szCs w:val="32"/>
                <w:lang w:bidi="ar"/>
              </w:rPr>
            </w:pPr>
          </w:p>
        </w:tc>
      </w:tr>
      <w:tr w:rsidR="000B3ACC" w:rsidTr="000B3ACC">
        <w:trPr>
          <w:trHeight w:val="986"/>
        </w:trPr>
        <w:tc>
          <w:tcPr>
            <w:tcW w:w="1809" w:type="dxa"/>
            <w:vAlign w:val="center"/>
          </w:tcPr>
          <w:p w:rsidR="000B3ACC" w:rsidRPr="00BF6E37" w:rsidRDefault="000B3ACC" w:rsidP="000B3ACC">
            <w:pPr>
              <w:widowControl/>
              <w:shd w:val="clear" w:color="auto" w:fill="FFFFFF"/>
              <w:spacing w:line="495" w:lineRule="atLeast"/>
              <w:jc w:val="center"/>
              <w:rPr>
                <w:rFonts w:ascii="仿宋_GB2312" w:eastAsia="仿宋_GB2312"/>
                <w:sz w:val="24"/>
              </w:rPr>
            </w:pPr>
            <w:r>
              <w:rPr>
                <w:rFonts w:ascii="仿宋_GB2312" w:eastAsia="仿宋_GB2312" w:hint="eastAsia"/>
                <w:sz w:val="24"/>
              </w:rPr>
              <w:t>指导地点</w:t>
            </w:r>
          </w:p>
        </w:tc>
        <w:tc>
          <w:tcPr>
            <w:tcW w:w="2267" w:type="dxa"/>
            <w:vAlign w:val="center"/>
          </w:tcPr>
          <w:p w:rsidR="000B3ACC" w:rsidRPr="00BF6E37" w:rsidRDefault="000B3ACC" w:rsidP="000B3ACC">
            <w:pPr>
              <w:widowControl/>
              <w:shd w:val="clear" w:color="auto" w:fill="FFFFFF"/>
              <w:spacing w:line="495" w:lineRule="atLeast"/>
              <w:jc w:val="center"/>
              <w:rPr>
                <w:rFonts w:ascii="仿宋_GB2312" w:eastAsia="仿宋_GB2312"/>
                <w:sz w:val="24"/>
              </w:rPr>
            </w:pPr>
          </w:p>
        </w:tc>
        <w:tc>
          <w:tcPr>
            <w:tcW w:w="2039" w:type="dxa"/>
            <w:vAlign w:val="center"/>
          </w:tcPr>
          <w:p w:rsidR="000B3ACC" w:rsidRPr="00BF6E37" w:rsidRDefault="000B3ACC" w:rsidP="000B3ACC">
            <w:pPr>
              <w:widowControl/>
              <w:shd w:val="clear" w:color="auto" w:fill="FFFFFF"/>
              <w:spacing w:line="495" w:lineRule="atLeast"/>
              <w:jc w:val="center"/>
              <w:rPr>
                <w:rFonts w:ascii="仿宋_GB2312" w:eastAsia="仿宋_GB2312"/>
                <w:sz w:val="24"/>
              </w:rPr>
            </w:pPr>
            <w:r>
              <w:rPr>
                <w:rFonts w:ascii="仿宋_GB2312" w:eastAsia="仿宋_GB2312" w:hint="eastAsia"/>
                <w:sz w:val="24"/>
              </w:rPr>
              <w:t>指导学生姓名</w:t>
            </w:r>
          </w:p>
        </w:tc>
        <w:tc>
          <w:tcPr>
            <w:tcW w:w="2039" w:type="dxa"/>
          </w:tcPr>
          <w:p w:rsidR="000B3ACC" w:rsidRDefault="000B3ACC" w:rsidP="000B3ACC">
            <w:pPr>
              <w:jc w:val="center"/>
              <w:rPr>
                <w:rFonts w:ascii="方正小标宋简体" w:eastAsia="方正小标宋简体" w:hAnsi="方正小标宋简体" w:cs="方正小标宋简体"/>
                <w:color w:val="000000"/>
                <w:sz w:val="32"/>
                <w:szCs w:val="32"/>
                <w:lang w:bidi="ar"/>
              </w:rPr>
            </w:pPr>
          </w:p>
        </w:tc>
      </w:tr>
      <w:tr w:rsidR="000B3ACC" w:rsidTr="000B3ACC">
        <w:trPr>
          <w:trHeight w:val="9349"/>
        </w:trPr>
        <w:tc>
          <w:tcPr>
            <w:tcW w:w="8154" w:type="dxa"/>
            <w:gridSpan w:val="4"/>
          </w:tcPr>
          <w:p w:rsidR="000B3ACC" w:rsidRPr="00BF6E37" w:rsidRDefault="000B3ACC" w:rsidP="000B3ACC">
            <w:pPr>
              <w:ind w:firstLineChars="100" w:firstLine="240"/>
              <w:rPr>
                <w:rFonts w:ascii="方正小标宋简体" w:eastAsia="方正小标宋简体" w:hAnsi="方正小标宋简体" w:cs="方正小标宋简体"/>
                <w:color w:val="000000"/>
                <w:sz w:val="32"/>
                <w:szCs w:val="32"/>
                <w:lang w:bidi="ar"/>
              </w:rPr>
            </w:pPr>
            <w:r w:rsidRPr="00BF6E37">
              <w:rPr>
                <w:rFonts w:ascii="仿宋_GB2312" w:eastAsia="仿宋_GB2312" w:hint="eastAsia"/>
                <w:sz w:val="24"/>
              </w:rPr>
              <w:t>指导内容：</w:t>
            </w:r>
          </w:p>
        </w:tc>
      </w:tr>
      <w:tr w:rsidR="000B3ACC" w:rsidTr="000B3ACC">
        <w:tc>
          <w:tcPr>
            <w:tcW w:w="1809" w:type="dxa"/>
          </w:tcPr>
          <w:p w:rsidR="000B3ACC" w:rsidRPr="00BF6E37" w:rsidRDefault="000B3ACC" w:rsidP="000B3ACC">
            <w:pPr>
              <w:widowControl/>
              <w:shd w:val="clear" w:color="auto" w:fill="FFFFFF"/>
              <w:spacing w:line="495" w:lineRule="atLeast"/>
              <w:jc w:val="center"/>
              <w:rPr>
                <w:rFonts w:ascii="仿宋_GB2312" w:eastAsia="仿宋_GB2312"/>
                <w:sz w:val="24"/>
              </w:rPr>
            </w:pPr>
            <w:r>
              <w:rPr>
                <w:rFonts w:ascii="仿宋_GB2312" w:eastAsia="仿宋_GB2312" w:hint="eastAsia"/>
                <w:sz w:val="24"/>
              </w:rPr>
              <w:t>导师签字</w:t>
            </w:r>
          </w:p>
        </w:tc>
        <w:tc>
          <w:tcPr>
            <w:tcW w:w="2267" w:type="dxa"/>
          </w:tcPr>
          <w:p w:rsidR="000B3ACC" w:rsidRPr="00BF6E37" w:rsidRDefault="000B3ACC" w:rsidP="000B3ACC">
            <w:pPr>
              <w:widowControl/>
              <w:shd w:val="clear" w:color="auto" w:fill="FFFFFF"/>
              <w:spacing w:line="495" w:lineRule="atLeast"/>
              <w:jc w:val="center"/>
              <w:rPr>
                <w:rFonts w:ascii="仿宋_GB2312" w:eastAsia="仿宋_GB2312"/>
                <w:sz w:val="24"/>
              </w:rPr>
            </w:pPr>
          </w:p>
        </w:tc>
        <w:tc>
          <w:tcPr>
            <w:tcW w:w="2039" w:type="dxa"/>
          </w:tcPr>
          <w:p w:rsidR="000B3ACC" w:rsidRPr="00BF6E37" w:rsidRDefault="000B3ACC" w:rsidP="000B3ACC">
            <w:pPr>
              <w:widowControl/>
              <w:shd w:val="clear" w:color="auto" w:fill="FFFFFF"/>
              <w:spacing w:line="495" w:lineRule="atLeast"/>
              <w:jc w:val="center"/>
              <w:rPr>
                <w:rFonts w:ascii="仿宋_GB2312" w:eastAsia="仿宋_GB2312"/>
                <w:sz w:val="24"/>
              </w:rPr>
            </w:pPr>
            <w:r>
              <w:rPr>
                <w:rFonts w:ascii="仿宋_GB2312" w:eastAsia="仿宋_GB2312" w:hint="eastAsia"/>
                <w:sz w:val="24"/>
              </w:rPr>
              <w:t>学生签字</w:t>
            </w:r>
          </w:p>
        </w:tc>
        <w:tc>
          <w:tcPr>
            <w:tcW w:w="2039" w:type="dxa"/>
          </w:tcPr>
          <w:p w:rsidR="000B3ACC" w:rsidRDefault="000B3ACC" w:rsidP="000B3ACC">
            <w:pPr>
              <w:jc w:val="center"/>
              <w:rPr>
                <w:rFonts w:ascii="方正小标宋简体" w:eastAsia="方正小标宋简体" w:hAnsi="方正小标宋简体" w:cs="方正小标宋简体"/>
                <w:color w:val="000000"/>
                <w:sz w:val="32"/>
                <w:szCs w:val="32"/>
                <w:lang w:bidi="ar"/>
              </w:rPr>
            </w:pPr>
          </w:p>
        </w:tc>
      </w:tr>
    </w:tbl>
    <w:p w:rsidR="000B3ACC" w:rsidRDefault="000B3ACC" w:rsidP="000B3ACC">
      <w:pPr>
        <w:rPr>
          <w:rFonts w:ascii="仿宋_GB2312" w:eastAsia="仿宋_GB2312"/>
          <w:sz w:val="32"/>
        </w:rPr>
      </w:pPr>
      <w:r>
        <w:rPr>
          <w:rFonts w:ascii="仿宋_GB2312" w:eastAsia="仿宋_GB2312" w:hint="eastAsia"/>
          <w:sz w:val="32"/>
        </w:rPr>
        <w:t>附件</w:t>
      </w:r>
      <w:r>
        <w:rPr>
          <w:rFonts w:ascii="仿宋_GB2312" w:eastAsia="仿宋_GB2312"/>
          <w:sz w:val="32"/>
        </w:rPr>
        <w:t>3</w:t>
      </w:r>
      <w:r>
        <w:rPr>
          <w:rFonts w:ascii="仿宋_GB2312" w:eastAsia="仿宋_GB2312" w:hint="eastAsia"/>
          <w:sz w:val="32"/>
        </w:rPr>
        <w:t>：</w:t>
      </w:r>
    </w:p>
    <w:p w:rsidR="000B3ACC" w:rsidRPr="00003B72" w:rsidRDefault="000B3ACC" w:rsidP="000B3ACC">
      <w:pPr>
        <w:spacing w:line="720" w:lineRule="auto"/>
        <w:ind w:firstLineChars="200" w:firstLine="643"/>
        <w:jc w:val="center"/>
        <w:rPr>
          <w:rFonts w:ascii="仿宋_GB2312" w:eastAsia="仿宋_GB2312"/>
          <w:b/>
          <w:sz w:val="32"/>
        </w:rPr>
      </w:pPr>
      <w:r w:rsidRPr="00003B72">
        <w:rPr>
          <w:rFonts w:ascii="仿宋_GB2312" w:eastAsia="仿宋_GB2312" w:hint="eastAsia"/>
          <w:b/>
          <w:sz w:val="32"/>
        </w:rPr>
        <w:t>农林经济管理学院本科生导师制绩效考核表</w:t>
      </w:r>
    </w:p>
    <w:tbl>
      <w:tblPr>
        <w:tblStyle w:val="a3"/>
        <w:tblW w:w="8878" w:type="dxa"/>
        <w:jc w:val="center"/>
        <w:tblInd w:w="0" w:type="dxa"/>
        <w:tblLook w:val="04A0" w:firstRow="1" w:lastRow="0" w:firstColumn="1" w:lastColumn="0" w:noHBand="0" w:noVBand="1"/>
      </w:tblPr>
      <w:tblGrid>
        <w:gridCol w:w="1420"/>
        <w:gridCol w:w="988"/>
        <w:gridCol w:w="713"/>
        <w:gridCol w:w="993"/>
        <w:gridCol w:w="283"/>
        <w:gridCol w:w="1418"/>
        <w:gridCol w:w="563"/>
        <w:gridCol w:w="571"/>
        <w:gridCol w:w="1918"/>
        <w:gridCol w:w="11"/>
      </w:tblGrid>
      <w:tr w:rsidR="000B3ACC" w:rsidRPr="008137F6" w:rsidTr="000B3ACC">
        <w:trPr>
          <w:gridAfter w:val="1"/>
          <w:wAfter w:w="11" w:type="dxa"/>
          <w:trHeight w:val="692"/>
          <w:jc w:val="center"/>
        </w:trPr>
        <w:tc>
          <w:tcPr>
            <w:tcW w:w="1420" w:type="dxa"/>
            <w:vAlign w:val="center"/>
          </w:tcPr>
          <w:p w:rsidR="000B3ACC" w:rsidRPr="00AA1FD4" w:rsidRDefault="000B3ACC" w:rsidP="000B3ACC">
            <w:pPr>
              <w:widowControl/>
              <w:jc w:val="center"/>
              <w:rPr>
                <w:rFonts w:ascii="仿宋_GB2312" w:eastAsia="仿宋_GB2312" w:hAnsi="宋体" w:cs="宋体"/>
                <w:b/>
                <w:color w:val="000000"/>
                <w:sz w:val="24"/>
                <w:szCs w:val="24"/>
              </w:rPr>
            </w:pPr>
            <w:r>
              <w:rPr>
                <w:rFonts w:ascii="仿宋_GB2312" w:eastAsia="仿宋_GB2312" w:hAnsi="宋体" w:cs="宋体" w:hint="eastAsia"/>
                <w:b/>
                <w:color w:val="000000"/>
                <w:sz w:val="24"/>
                <w:szCs w:val="24"/>
              </w:rPr>
              <w:t>导师</w:t>
            </w:r>
            <w:r w:rsidRPr="00AA1FD4">
              <w:rPr>
                <w:rFonts w:ascii="仿宋_GB2312" w:eastAsia="仿宋_GB2312" w:hAnsi="宋体" w:cs="宋体"/>
                <w:b/>
                <w:color w:val="000000"/>
                <w:sz w:val="24"/>
                <w:szCs w:val="24"/>
              </w:rPr>
              <w:t>姓名</w:t>
            </w:r>
          </w:p>
        </w:tc>
        <w:tc>
          <w:tcPr>
            <w:tcW w:w="1701" w:type="dxa"/>
            <w:gridSpan w:val="2"/>
            <w:vAlign w:val="center"/>
          </w:tcPr>
          <w:p w:rsidR="000B3ACC" w:rsidRPr="00AA1FD4" w:rsidRDefault="000B3ACC" w:rsidP="000B3ACC">
            <w:pPr>
              <w:widowControl/>
              <w:jc w:val="center"/>
              <w:rPr>
                <w:rFonts w:ascii="仿宋_GB2312" w:eastAsia="仿宋_GB2312" w:hAnsi="宋体" w:cs="宋体"/>
                <w:b/>
                <w:color w:val="000000"/>
                <w:sz w:val="24"/>
                <w:szCs w:val="24"/>
              </w:rPr>
            </w:pPr>
          </w:p>
        </w:tc>
        <w:tc>
          <w:tcPr>
            <w:tcW w:w="993" w:type="dxa"/>
            <w:vAlign w:val="center"/>
          </w:tcPr>
          <w:p w:rsidR="000B3ACC" w:rsidRPr="00AA1FD4" w:rsidRDefault="000B3ACC" w:rsidP="000B3ACC">
            <w:pPr>
              <w:widowControl/>
              <w:jc w:val="center"/>
              <w:rPr>
                <w:rFonts w:ascii="仿宋_GB2312" w:eastAsia="仿宋_GB2312" w:hAnsi="宋体" w:cs="宋体"/>
                <w:b/>
                <w:color w:val="000000"/>
                <w:sz w:val="24"/>
                <w:szCs w:val="24"/>
              </w:rPr>
            </w:pPr>
            <w:r w:rsidRPr="00AA1FD4">
              <w:rPr>
                <w:rFonts w:ascii="仿宋_GB2312" w:eastAsia="仿宋_GB2312" w:hAnsi="宋体" w:cs="宋体"/>
                <w:b/>
                <w:color w:val="000000"/>
                <w:sz w:val="24"/>
                <w:szCs w:val="24"/>
              </w:rPr>
              <w:t>职称</w:t>
            </w:r>
          </w:p>
        </w:tc>
        <w:tc>
          <w:tcPr>
            <w:tcW w:w="1701"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p>
        </w:tc>
        <w:tc>
          <w:tcPr>
            <w:tcW w:w="1134"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1C406D">
              <w:rPr>
                <w:rFonts w:ascii="仿宋_GB2312" w:eastAsia="仿宋_GB2312" w:hAnsi="宋体" w:cs="宋体" w:hint="eastAsia"/>
                <w:b/>
                <w:color w:val="000000"/>
                <w:sz w:val="24"/>
                <w:szCs w:val="24"/>
              </w:rPr>
              <w:t>学年</w:t>
            </w:r>
          </w:p>
        </w:tc>
        <w:tc>
          <w:tcPr>
            <w:tcW w:w="1918" w:type="dxa"/>
            <w:vAlign w:val="center"/>
          </w:tcPr>
          <w:p w:rsidR="000B3ACC" w:rsidRPr="008137F6" w:rsidRDefault="000B3ACC" w:rsidP="000B3ACC">
            <w:pPr>
              <w:widowControl/>
              <w:jc w:val="center"/>
              <w:rPr>
                <w:rFonts w:ascii="仿宋_GB2312" w:eastAsia="仿宋_GB2312" w:hAnsi="宋体" w:cs="宋体"/>
                <w:color w:val="000000"/>
                <w:sz w:val="24"/>
                <w:szCs w:val="24"/>
              </w:rPr>
            </w:pPr>
            <w:r>
              <w:rPr>
                <w:rFonts w:ascii="仿宋_GB2312" w:eastAsia="仿宋_GB2312" w:hAnsi="宋体" w:cs="宋体"/>
                <w:color w:val="000000"/>
                <w:sz w:val="24"/>
                <w:szCs w:val="24"/>
              </w:rPr>
              <w:t>20__-20__</w:t>
            </w:r>
            <w:r>
              <w:rPr>
                <w:rFonts w:ascii="仿宋_GB2312" w:eastAsia="仿宋_GB2312" w:hAnsi="宋体" w:cs="宋体" w:hint="eastAsia"/>
                <w:color w:val="000000"/>
                <w:sz w:val="24"/>
                <w:szCs w:val="24"/>
              </w:rPr>
              <w:t>学年</w:t>
            </w:r>
          </w:p>
        </w:tc>
      </w:tr>
      <w:tr w:rsidR="000B3ACC" w:rsidRPr="008137F6" w:rsidTr="000B3ACC">
        <w:trPr>
          <w:gridAfter w:val="1"/>
          <w:wAfter w:w="11" w:type="dxa"/>
          <w:trHeight w:val="706"/>
          <w:jc w:val="center"/>
        </w:trPr>
        <w:tc>
          <w:tcPr>
            <w:tcW w:w="2408" w:type="dxa"/>
            <w:gridSpan w:val="2"/>
            <w:vAlign w:val="center"/>
          </w:tcPr>
          <w:p w:rsidR="000B3ACC" w:rsidRPr="00AA1FD4" w:rsidRDefault="000B3ACC" w:rsidP="000B3ACC">
            <w:pPr>
              <w:widowControl/>
              <w:jc w:val="center"/>
              <w:rPr>
                <w:rFonts w:ascii="仿宋_GB2312" w:eastAsia="仿宋_GB2312" w:hAnsi="宋体" w:cs="宋体"/>
                <w:b/>
                <w:color w:val="000000"/>
                <w:sz w:val="24"/>
                <w:szCs w:val="24"/>
              </w:rPr>
            </w:pPr>
            <w:r w:rsidRPr="00AA1FD4">
              <w:rPr>
                <w:rFonts w:ascii="仿宋_GB2312" w:eastAsia="仿宋_GB2312" w:hAnsi="宋体" w:cs="宋体"/>
                <w:b/>
                <w:color w:val="000000"/>
                <w:sz w:val="24"/>
                <w:szCs w:val="24"/>
              </w:rPr>
              <w:t>指导</w:t>
            </w:r>
            <w:r w:rsidRPr="00AA1FD4">
              <w:rPr>
                <w:rFonts w:ascii="仿宋_GB2312" w:eastAsia="仿宋_GB2312" w:hAnsi="宋体" w:cs="宋体" w:hint="eastAsia"/>
                <w:b/>
                <w:color w:val="000000"/>
                <w:sz w:val="24"/>
                <w:szCs w:val="24"/>
              </w:rPr>
              <w:t>学</w:t>
            </w:r>
            <w:r w:rsidRPr="00AA1FD4">
              <w:rPr>
                <w:rFonts w:ascii="仿宋_GB2312" w:eastAsia="仿宋_GB2312" w:hAnsi="宋体" w:cs="宋体"/>
                <w:b/>
                <w:color w:val="000000"/>
                <w:sz w:val="24"/>
                <w:szCs w:val="24"/>
              </w:rPr>
              <w:t>生</w:t>
            </w:r>
            <w:r w:rsidRPr="00AA1FD4">
              <w:rPr>
                <w:rFonts w:ascii="仿宋_GB2312" w:eastAsia="仿宋_GB2312" w:hAnsi="宋体" w:cs="宋体" w:hint="eastAsia"/>
                <w:b/>
                <w:color w:val="000000"/>
                <w:sz w:val="24"/>
                <w:szCs w:val="24"/>
              </w:rPr>
              <w:t>1</w:t>
            </w:r>
          </w:p>
          <w:p w:rsidR="000B3ACC" w:rsidRPr="008137F6" w:rsidRDefault="000B3ACC" w:rsidP="000B3ACC">
            <w:pPr>
              <w:widowControl/>
              <w:jc w:val="center"/>
              <w:rPr>
                <w:rFonts w:ascii="仿宋_GB2312" w:eastAsia="仿宋_GB2312" w:hAnsi="宋体" w:cs="宋体"/>
                <w:color w:val="000000"/>
                <w:sz w:val="24"/>
                <w:szCs w:val="24"/>
              </w:rPr>
            </w:pPr>
            <w:r w:rsidRPr="00AA1FD4">
              <w:rPr>
                <w:rFonts w:ascii="仿宋_GB2312" w:eastAsia="仿宋_GB2312" w:hAnsi="宋体" w:cs="宋体"/>
                <w:b/>
                <w:color w:val="000000"/>
                <w:sz w:val="24"/>
                <w:szCs w:val="24"/>
              </w:rPr>
              <w:t>姓名</w:t>
            </w:r>
          </w:p>
        </w:tc>
        <w:tc>
          <w:tcPr>
            <w:tcW w:w="6459" w:type="dxa"/>
            <w:gridSpan w:val="7"/>
            <w:vAlign w:val="center"/>
          </w:tcPr>
          <w:p w:rsidR="000B3ACC" w:rsidRPr="008137F6" w:rsidRDefault="000B3ACC" w:rsidP="000B3ACC">
            <w:pPr>
              <w:widowControl/>
              <w:jc w:val="center"/>
              <w:rPr>
                <w:rFonts w:ascii="仿宋_GB2312" w:eastAsia="仿宋_GB2312" w:hAnsi="宋体" w:cs="宋体"/>
                <w:color w:val="000000"/>
                <w:sz w:val="24"/>
                <w:szCs w:val="24"/>
              </w:rPr>
            </w:pPr>
          </w:p>
        </w:tc>
      </w:tr>
      <w:tr w:rsidR="000B3ACC" w:rsidRPr="008137F6" w:rsidTr="000B3ACC">
        <w:trPr>
          <w:gridAfter w:val="1"/>
          <w:wAfter w:w="11" w:type="dxa"/>
          <w:trHeight w:val="556"/>
          <w:jc w:val="center"/>
        </w:trPr>
        <w:tc>
          <w:tcPr>
            <w:tcW w:w="2408"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hint="eastAsia"/>
                <w:color w:val="000000"/>
                <w:sz w:val="24"/>
                <w:szCs w:val="24"/>
              </w:rPr>
              <w:t>本学期学生期末考试成绩</w:t>
            </w:r>
          </w:p>
        </w:tc>
        <w:tc>
          <w:tcPr>
            <w:tcW w:w="1989" w:type="dxa"/>
            <w:gridSpan w:val="3"/>
            <w:vAlign w:val="center"/>
          </w:tcPr>
          <w:p w:rsidR="000B3ACC" w:rsidRPr="008137F6" w:rsidRDefault="000B3ACC" w:rsidP="000B3ACC">
            <w:pPr>
              <w:widowControl/>
              <w:jc w:val="center"/>
              <w:rPr>
                <w:rFonts w:ascii="仿宋_GB2312" w:eastAsia="仿宋_GB2312" w:hAnsi="宋体" w:cs="宋体"/>
                <w:color w:val="000000"/>
                <w:sz w:val="24"/>
                <w:szCs w:val="24"/>
              </w:rPr>
            </w:pPr>
          </w:p>
        </w:tc>
        <w:tc>
          <w:tcPr>
            <w:tcW w:w="1981"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hint="eastAsia"/>
                <w:color w:val="000000"/>
                <w:sz w:val="24"/>
                <w:szCs w:val="24"/>
              </w:rPr>
              <w:t>学生成绩同比增长率</w:t>
            </w:r>
          </w:p>
        </w:tc>
        <w:tc>
          <w:tcPr>
            <w:tcW w:w="2489"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p>
        </w:tc>
      </w:tr>
      <w:tr w:rsidR="000B3ACC" w:rsidRPr="008137F6" w:rsidTr="000B3ACC">
        <w:trPr>
          <w:gridAfter w:val="1"/>
          <w:wAfter w:w="11" w:type="dxa"/>
          <w:trHeight w:val="636"/>
          <w:jc w:val="center"/>
        </w:trPr>
        <w:tc>
          <w:tcPr>
            <w:tcW w:w="2408"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hint="eastAsia"/>
                <w:color w:val="000000"/>
                <w:sz w:val="24"/>
                <w:szCs w:val="24"/>
              </w:rPr>
              <w:t>本学期学生综合素质测评</w:t>
            </w:r>
          </w:p>
        </w:tc>
        <w:tc>
          <w:tcPr>
            <w:tcW w:w="1989" w:type="dxa"/>
            <w:gridSpan w:val="3"/>
            <w:vAlign w:val="center"/>
          </w:tcPr>
          <w:p w:rsidR="000B3ACC" w:rsidRPr="008137F6" w:rsidRDefault="000B3ACC" w:rsidP="000B3ACC">
            <w:pPr>
              <w:widowControl/>
              <w:jc w:val="center"/>
              <w:rPr>
                <w:rFonts w:ascii="仿宋_GB2312" w:eastAsia="仿宋_GB2312" w:hAnsi="宋体" w:cs="宋体"/>
                <w:color w:val="000000"/>
                <w:sz w:val="24"/>
                <w:szCs w:val="24"/>
              </w:rPr>
            </w:pPr>
          </w:p>
        </w:tc>
        <w:tc>
          <w:tcPr>
            <w:tcW w:w="1981"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hint="eastAsia"/>
                <w:color w:val="000000"/>
                <w:sz w:val="24"/>
                <w:szCs w:val="24"/>
              </w:rPr>
              <w:t>参加各类专业竞赛情况</w:t>
            </w:r>
          </w:p>
        </w:tc>
        <w:tc>
          <w:tcPr>
            <w:tcW w:w="2489"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p>
        </w:tc>
      </w:tr>
      <w:tr w:rsidR="000B3ACC" w:rsidRPr="008137F6" w:rsidTr="000B3ACC">
        <w:trPr>
          <w:gridAfter w:val="1"/>
          <w:wAfter w:w="11" w:type="dxa"/>
          <w:trHeight w:val="844"/>
          <w:jc w:val="center"/>
        </w:trPr>
        <w:tc>
          <w:tcPr>
            <w:tcW w:w="2408"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color w:val="000000"/>
                <w:sz w:val="24"/>
                <w:szCs w:val="24"/>
              </w:rPr>
              <w:t>就业情况</w:t>
            </w:r>
          </w:p>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color w:val="000000"/>
                <w:szCs w:val="24"/>
              </w:rPr>
              <w:t>（仅学生大四第二学期填写）</w:t>
            </w:r>
          </w:p>
        </w:tc>
        <w:tc>
          <w:tcPr>
            <w:tcW w:w="1989" w:type="dxa"/>
            <w:gridSpan w:val="3"/>
            <w:vAlign w:val="center"/>
          </w:tcPr>
          <w:p w:rsidR="000B3ACC" w:rsidRPr="008137F6" w:rsidRDefault="000B3ACC" w:rsidP="000B3ACC">
            <w:pPr>
              <w:widowControl/>
              <w:jc w:val="center"/>
              <w:rPr>
                <w:rFonts w:ascii="仿宋_GB2312" w:eastAsia="仿宋_GB2312" w:hAnsi="宋体" w:cs="宋体"/>
                <w:color w:val="000000"/>
                <w:sz w:val="24"/>
                <w:szCs w:val="24"/>
              </w:rPr>
            </w:pPr>
          </w:p>
        </w:tc>
        <w:tc>
          <w:tcPr>
            <w:tcW w:w="1981"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hint="eastAsia"/>
                <w:color w:val="000000"/>
                <w:sz w:val="24"/>
                <w:szCs w:val="24"/>
              </w:rPr>
              <w:t>考研</w:t>
            </w:r>
            <w:r w:rsidRPr="008137F6">
              <w:rPr>
                <w:rFonts w:ascii="仿宋_GB2312" w:eastAsia="仿宋_GB2312" w:hAnsi="宋体" w:cs="宋体"/>
                <w:color w:val="000000"/>
                <w:sz w:val="24"/>
                <w:szCs w:val="24"/>
              </w:rPr>
              <w:t>情况</w:t>
            </w:r>
          </w:p>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color w:val="000000"/>
                <w:szCs w:val="24"/>
              </w:rPr>
              <w:t>（仅学生大四第二学期填写）</w:t>
            </w:r>
          </w:p>
        </w:tc>
        <w:tc>
          <w:tcPr>
            <w:tcW w:w="2489"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p>
        </w:tc>
      </w:tr>
      <w:tr w:rsidR="000B3ACC" w:rsidRPr="008137F6" w:rsidTr="000B3ACC">
        <w:trPr>
          <w:gridAfter w:val="1"/>
          <w:wAfter w:w="11" w:type="dxa"/>
          <w:trHeight w:val="736"/>
          <w:jc w:val="center"/>
        </w:trPr>
        <w:tc>
          <w:tcPr>
            <w:tcW w:w="2408" w:type="dxa"/>
            <w:gridSpan w:val="2"/>
            <w:vAlign w:val="center"/>
          </w:tcPr>
          <w:p w:rsidR="000B3ACC" w:rsidRPr="00AA1FD4" w:rsidRDefault="000B3ACC" w:rsidP="000B3ACC">
            <w:pPr>
              <w:widowControl/>
              <w:jc w:val="center"/>
              <w:rPr>
                <w:rFonts w:ascii="仿宋_GB2312" w:eastAsia="仿宋_GB2312" w:hAnsi="宋体" w:cs="宋体"/>
                <w:b/>
                <w:color w:val="000000"/>
                <w:sz w:val="24"/>
                <w:szCs w:val="24"/>
              </w:rPr>
            </w:pPr>
            <w:r w:rsidRPr="00AA1FD4">
              <w:rPr>
                <w:rFonts w:ascii="仿宋_GB2312" w:eastAsia="仿宋_GB2312" w:hAnsi="宋体" w:cs="宋体"/>
                <w:b/>
                <w:color w:val="000000"/>
                <w:sz w:val="24"/>
                <w:szCs w:val="24"/>
              </w:rPr>
              <w:t>指导</w:t>
            </w:r>
            <w:r w:rsidRPr="00AA1FD4">
              <w:rPr>
                <w:rFonts w:ascii="仿宋_GB2312" w:eastAsia="仿宋_GB2312" w:hAnsi="宋体" w:cs="宋体" w:hint="eastAsia"/>
                <w:b/>
                <w:color w:val="000000"/>
                <w:sz w:val="24"/>
                <w:szCs w:val="24"/>
              </w:rPr>
              <w:t>学</w:t>
            </w:r>
            <w:r w:rsidRPr="00AA1FD4">
              <w:rPr>
                <w:rFonts w:ascii="仿宋_GB2312" w:eastAsia="仿宋_GB2312" w:hAnsi="宋体" w:cs="宋体"/>
                <w:b/>
                <w:color w:val="000000"/>
                <w:sz w:val="24"/>
                <w:szCs w:val="24"/>
              </w:rPr>
              <w:t>生</w:t>
            </w:r>
            <w:r>
              <w:rPr>
                <w:rFonts w:ascii="仿宋_GB2312" w:eastAsia="仿宋_GB2312" w:hAnsi="宋体" w:cs="宋体"/>
                <w:b/>
                <w:color w:val="000000"/>
                <w:sz w:val="24"/>
                <w:szCs w:val="24"/>
              </w:rPr>
              <w:t>2</w:t>
            </w:r>
          </w:p>
          <w:p w:rsidR="000B3ACC" w:rsidRPr="008137F6" w:rsidRDefault="000B3ACC" w:rsidP="000B3ACC">
            <w:pPr>
              <w:widowControl/>
              <w:jc w:val="center"/>
              <w:rPr>
                <w:rFonts w:ascii="仿宋_GB2312" w:eastAsia="仿宋_GB2312" w:hAnsi="宋体" w:cs="宋体"/>
                <w:color w:val="000000"/>
                <w:sz w:val="24"/>
                <w:szCs w:val="24"/>
              </w:rPr>
            </w:pPr>
            <w:r w:rsidRPr="00AA1FD4">
              <w:rPr>
                <w:rFonts w:ascii="仿宋_GB2312" w:eastAsia="仿宋_GB2312" w:hAnsi="宋体" w:cs="宋体"/>
                <w:b/>
                <w:color w:val="000000"/>
                <w:sz w:val="24"/>
                <w:szCs w:val="24"/>
              </w:rPr>
              <w:t>姓名</w:t>
            </w:r>
          </w:p>
        </w:tc>
        <w:tc>
          <w:tcPr>
            <w:tcW w:w="6459" w:type="dxa"/>
            <w:gridSpan w:val="7"/>
            <w:vAlign w:val="center"/>
          </w:tcPr>
          <w:p w:rsidR="000B3ACC" w:rsidRPr="008137F6" w:rsidRDefault="000B3ACC" w:rsidP="000B3ACC">
            <w:pPr>
              <w:widowControl/>
              <w:jc w:val="center"/>
              <w:rPr>
                <w:rFonts w:ascii="仿宋_GB2312" w:eastAsia="仿宋_GB2312" w:hAnsi="宋体" w:cs="宋体"/>
                <w:color w:val="000000"/>
                <w:sz w:val="24"/>
                <w:szCs w:val="24"/>
              </w:rPr>
            </w:pPr>
          </w:p>
        </w:tc>
      </w:tr>
      <w:tr w:rsidR="000B3ACC" w:rsidRPr="008137F6" w:rsidTr="000B3ACC">
        <w:trPr>
          <w:gridAfter w:val="1"/>
          <w:wAfter w:w="11" w:type="dxa"/>
          <w:trHeight w:val="844"/>
          <w:jc w:val="center"/>
        </w:trPr>
        <w:tc>
          <w:tcPr>
            <w:tcW w:w="2408"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hint="eastAsia"/>
                <w:color w:val="000000"/>
                <w:sz w:val="24"/>
                <w:szCs w:val="24"/>
              </w:rPr>
              <w:t>本学期学生期末考试成绩</w:t>
            </w:r>
          </w:p>
        </w:tc>
        <w:tc>
          <w:tcPr>
            <w:tcW w:w="1989" w:type="dxa"/>
            <w:gridSpan w:val="3"/>
            <w:vAlign w:val="center"/>
          </w:tcPr>
          <w:p w:rsidR="000B3ACC" w:rsidRPr="008137F6" w:rsidRDefault="000B3ACC" w:rsidP="000B3ACC">
            <w:pPr>
              <w:widowControl/>
              <w:jc w:val="center"/>
              <w:rPr>
                <w:rFonts w:ascii="仿宋_GB2312" w:eastAsia="仿宋_GB2312" w:hAnsi="宋体" w:cs="宋体"/>
                <w:color w:val="000000"/>
                <w:sz w:val="24"/>
                <w:szCs w:val="24"/>
              </w:rPr>
            </w:pPr>
          </w:p>
        </w:tc>
        <w:tc>
          <w:tcPr>
            <w:tcW w:w="1981"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hint="eastAsia"/>
                <w:color w:val="000000"/>
                <w:sz w:val="24"/>
                <w:szCs w:val="24"/>
              </w:rPr>
              <w:t>学生成绩同比增长率</w:t>
            </w:r>
          </w:p>
        </w:tc>
        <w:tc>
          <w:tcPr>
            <w:tcW w:w="2489"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p>
        </w:tc>
      </w:tr>
      <w:tr w:rsidR="000B3ACC" w:rsidRPr="008137F6" w:rsidTr="000B3ACC">
        <w:trPr>
          <w:gridAfter w:val="1"/>
          <w:wAfter w:w="11" w:type="dxa"/>
          <w:trHeight w:val="844"/>
          <w:jc w:val="center"/>
        </w:trPr>
        <w:tc>
          <w:tcPr>
            <w:tcW w:w="2408"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hint="eastAsia"/>
                <w:color w:val="000000"/>
                <w:sz w:val="24"/>
                <w:szCs w:val="24"/>
              </w:rPr>
              <w:t>本学期学生综合素质测评</w:t>
            </w:r>
          </w:p>
        </w:tc>
        <w:tc>
          <w:tcPr>
            <w:tcW w:w="1989" w:type="dxa"/>
            <w:gridSpan w:val="3"/>
            <w:vAlign w:val="center"/>
          </w:tcPr>
          <w:p w:rsidR="000B3ACC" w:rsidRPr="008137F6" w:rsidRDefault="000B3ACC" w:rsidP="000B3ACC">
            <w:pPr>
              <w:widowControl/>
              <w:jc w:val="center"/>
              <w:rPr>
                <w:rFonts w:ascii="仿宋_GB2312" w:eastAsia="仿宋_GB2312" w:hAnsi="宋体" w:cs="宋体"/>
                <w:color w:val="000000"/>
                <w:sz w:val="24"/>
                <w:szCs w:val="24"/>
              </w:rPr>
            </w:pPr>
          </w:p>
        </w:tc>
        <w:tc>
          <w:tcPr>
            <w:tcW w:w="1981"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hint="eastAsia"/>
                <w:color w:val="000000"/>
                <w:sz w:val="24"/>
                <w:szCs w:val="24"/>
              </w:rPr>
              <w:t>参加各类专业竞赛情况</w:t>
            </w:r>
          </w:p>
        </w:tc>
        <w:tc>
          <w:tcPr>
            <w:tcW w:w="2489"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p>
        </w:tc>
      </w:tr>
      <w:tr w:rsidR="000B3ACC" w:rsidRPr="008137F6" w:rsidTr="000B3ACC">
        <w:trPr>
          <w:gridAfter w:val="1"/>
          <w:wAfter w:w="11" w:type="dxa"/>
          <w:trHeight w:val="844"/>
          <w:jc w:val="center"/>
        </w:trPr>
        <w:tc>
          <w:tcPr>
            <w:tcW w:w="2408"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color w:val="000000"/>
                <w:sz w:val="24"/>
                <w:szCs w:val="24"/>
              </w:rPr>
              <w:t>就业情况</w:t>
            </w:r>
          </w:p>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color w:val="000000"/>
                <w:szCs w:val="24"/>
              </w:rPr>
              <w:t>（仅学生大四第二学期填写）</w:t>
            </w:r>
          </w:p>
        </w:tc>
        <w:tc>
          <w:tcPr>
            <w:tcW w:w="1989" w:type="dxa"/>
            <w:gridSpan w:val="3"/>
            <w:vAlign w:val="center"/>
          </w:tcPr>
          <w:p w:rsidR="000B3ACC" w:rsidRPr="008137F6" w:rsidRDefault="000B3ACC" w:rsidP="000B3ACC">
            <w:pPr>
              <w:widowControl/>
              <w:jc w:val="center"/>
              <w:rPr>
                <w:rFonts w:ascii="仿宋_GB2312" w:eastAsia="仿宋_GB2312" w:hAnsi="宋体" w:cs="宋体"/>
                <w:color w:val="000000"/>
                <w:sz w:val="24"/>
                <w:szCs w:val="24"/>
              </w:rPr>
            </w:pPr>
          </w:p>
        </w:tc>
        <w:tc>
          <w:tcPr>
            <w:tcW w:w="1981"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hint="eastAsia"/>
                <w:color w:val="000000"/>
                <w:sz w:val="24"/>
                <w:szCs w:val="24"/>
              </w:rPr>
              <w:t>考研</w:t>
            </w:r>
            <w:r w:rsidRPr="008137F6">
              <w:rPr>
                <w:rFonts w:ascii="仿宋_GB2312" w:eastAsia="仿宋_GB2312" w:hAnsi="宋体" w:cs="宋体"/>
                <w:color w:val="000000"/>
                <w:sz w:val="24"/>
                <w:szCs w:val="24"/>
              </w:rPr>
              <w:t>情况</w:t>
            </w:r>
          </w:p>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color w:val="000000"/>
                <w:szCs w:val="24"/>
              </w:rPr>
              <w:t>（仅学生大四第二学期填写）</w:t>
            </w:r>
          </w:p>
        </w:tc>
        <w:tc>
          <w:tcPr>
            <w:tcW w:w="2489"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p>
        </w:tc>
      </w:tr>
      <w:tr w:rsidR="000B3ACC" w:rsidRPr="008137F6" w:rsidTr="000B3ACC">
        <w:trPr>
          <w:gridAfter w:val="1"/>
          <w:wAfter w:w="11" w:type="dxa"/>
          <w:trHeight w:val="602"/>
          <w:jc w:val="center"/>
        </w:trPr>
        <w:tc>
          <w:tcPr>
            <w:tcW w:w="2408" w:type="dxa"/>
            <w:gridSpan w:val="2"/>
            <w:vAlign w:val="center"/>
          </w:tcPr>
          <w:p w:rsidR="000B3ACC" w:rsidRPr="00AA1FD4" w:rsidRDefault="000B3ACC" w:rsidP="000B3ACC">
            <w:pPr>
              <w:widowControl/>
              <w:jc w:val="center"/>
              <w:rPr>
                <w:rFonts w:ascii="仿宋_GB2312" w:eastAsia="仿宋_GB2312" w:hAnsi="宋体" w:cs="宋体"/>
                <w:b/>
                <w:color w:val="000000"/>
                <w:sz w:val="24"/>
                <w:szCs w:val="24"/>
              </w:rPr>
            </w:pPr>
            <w:r w:rsidRPr="00AA1FD4">
              <w:rPr>
                <w:rFonts w:ascii="仿宋_GB2312" w:eastAsia="仿宋_GB2312" w:hAnsi="宋体" w:cs="宋体"/>
                <w:b/>
                <w:color w:val="000000"/>
                <w:sz w:val="24"/>
                <w:szCs w:val="24"/>
              </w:rPr>
              <w:t>指导</w:t>
            </w:r>
            <w:r w:rsidRPr="00AA1FD4">
              <w:rPr>
                <w:rFonts w:ascii="仿宋_GB2312" w:eastAsia="仿宋_GB2312" w:hAnsi="宋体" w:cs="宋体" w:hint="eastAsia"/>
                <w:b/>
                <w:color w:val="000000"/>
                <w:sz w:val="24"/>
                <w:szCs w:val="24"/>
              </w:rPr>
              <w:t>学</w:t>
            </w:r>
            <w:r w:rsidRPr="00AA1FD4">
              <w:rPr>
                <w:rFonts w:ascii="仿宋_GB2312" w:eastAsia="仿宋_GB2312" w:hAnsi="宋体" w:cs="宋体"/>
                <w:b/>
                <w:color w:val="000000"/>
                <w:sz w:val="24"/>
                <w:szCs w:val="24"/>
              </w:rPr>
              <w:t>生</w:t>
            </w:r>
            <w:r>
              <w:rPr>
                <w:rFonts w:ascii="仿宋_GB2312" w:eastAsia="仿宋_GB2312" w:hAnsi="宋体" w:cs="宋体"/>
                <w:b/>
                <w:color w:val="000000"/>
                <w:sz w:val="24"/>
                <w:szCs w:val="24"/>
              </w:rPr>
              <w:t>3</w:t>
            </w:r>
          </w:p>
          <w:p w:rsidR="000B3ACC" w:rsidRPr="008137F6" w:rsidRDefault="000B3ACC" w:rsidP="000B3ACC">
            <w:pPr>
              <w:widowControl/>
              <w:jc w:val="center"/>
              <w:rPr>
                <w:rFonts w:ascii="仿宋_GB2312" w:eastAsia="仿宋_GB2312" w:hAnsi="宋体" w:cs="宋体"/>
                <w:color w:val="000000"/>
                <w:sz w:val="24"/>
                <w:szCs w:val="24"/>
              </w:rPr>
            </w:pPr>
            <w:r w:rsidRPr="00AA1FD4">
              <w:rPr>
                <w:rFonts w:ascii="仿宋_GB2312" w:eastAsia="仿宋_GB2312" w:hAnsi="宋体" w:cs="宋体"/>
                <w:b/>
                <w:color w:val="000000"/>
                <w:sz w:val="24"/>
                <w:szCs w:val="24"/>
              </w:rPr>
              <w:t>姓名</w:t>
            </w:r>
          </w:p>
        </w:tc>
        <w:tc>
          <w:tcPr>
            <w:tcW w:w="6459" w:type="dxa"/>
            <w:gridSpan w:val="7"/>
            <w:vAlign w:val="center"/>
          </w:tcPr>
          <w:p w:rsidR="000B3ACC" w:rsidRPr="008137F6" w:rsidRDefault="000B3ACC" w:rsidP="000B3ACC">
            <w:pPr>
              <w:widowControl/>
              <w:jc w:val="center"/>
              <w:rPr>
                <w:rFonts w:ascii="仿宋_GB2312" w:eastAsia="仿宋_GB2312" w:hAnsi="宋体" w:cs="宋体"/>
                <w:color w:val="000000"/>
                <w:sz w:val="24"/>
                <w:szCs w:val="24"/>
              </w:rPr>
            </w:pPr>
          </w:p>
        </w:tc>
      </w:tr>
      <w:tr w:rsidR="000B3ACC" w:rsidRPr="008137F6" w:rsidTr="000B3ACC">
        <w:trPr>
          <w:gridAfter w:val="1"/>
          <w:wAfter w:w="11" w:type="dxa"/>
          <w:trHeight w:val="532"/>
          <w:jc w:val="center"/>
        </w:trPr>
        <w:tc>
          <w:tcPr>
            <w:tcW w:w="2408"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hint="eastAsia"/>
                <w:color w:val="000000"/>
                <w:sz w:val="24"/>
                <w:szCs w:val="24"/>
              </w:rPr>
              <w:t>本学期学生期末考试成绩</w:t>
            </w:r>
          </w:p>
        </w:tc>
        <w:tc>
          <w:tcPr>
            <w:tcW w:w="1989" w:type="dxa"/>
            <w:gridSpan w:val="3"/>
            <w:vAlign w:val="center"/>
          </w:tcPr>
          <w:p w:rsidR="000B3ACC" w:rsidRPr="008137F6" w:rsidRDefault="000B3ACC" w:rsidP="000B3ACC">
            <w:pPr>
              <w:widowControl/>
              <w:jc w:val="center"/>
              <w:rPr>
                <w:rFonts w:ascii="仿宋_GB2312" w:eastAsia="仿宋_GB2312" w:hAnsi="宋体" w:cs="宋体"/>
                <w:color w:val="000000"/>
                <w:sz w:val="24"/>
                <w:szCs w:val="24"/>
              </w:rPr>
            </w:pPr>
          </w:p>
        </w:tc>
        <w:tc>
          <w:tcPr>
            <w:tcW w:w="1981"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hint="eastAsia"/>
                <w:color w:val="000000"/>
                <w:sz w:val="24"/>
                <w:szCs w:val="24"/>
              </w:rPr>
              <w:t>学生成绩同比增长率</w:t>
            </w:r>
          </w:p>
        </w:tc>
        <w:tc>
          <w:tcPr>
            <w:tcW w:w="2489"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p>
        </w:tc>
      </w:tr>
      <w:tr w:rsidR="000B3ACC" w:rsidRPr="008137F6" w:rsidTr="000B3ACC">
        <w:trPr>
          <w:gridAfter w:val="1"/>
          <w:wAfter w:w="11" w:type="dxa"/>
          <w:trHeight w:val="740"/>
          <w:jc w:val="center"/>
        </w:trPr>
        <w:tc>
          <w:tcPr>
            <w:tcW w:w="2408"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hint="eastAsia"/>
                <w:color w:val="000000"/>
                <w:sz w:val="24"/>
                <w:szCs w:val="24"/>
              </w:rPr>
              <w:t>本学期学生综合素质测评</w:t>
            </w:r>
          </w:p>
        </w:tc>
        <w:tc>
          <w:tcPr>
            <w:tcW w:w="1989" w:type="dxa"/>
            <w:gridSpan w:val="3"/>
            <w:vAlign w:val="center"/>
          </w:tcPr>
          <w:p w:rsidR="000B3ACC" w:rsidRPr="008137F6" w:rsidRDefault="000B3ACC" w:rsidP="000B3ACC">
            <w:pPr>
              <w:widowControl/>
              <w:jc w:val="center"/>
              <w:rPr>
                <w:rFonts w:ascii="仿宋_GB2312" w:eastAsia="仿宋_GB2312" w:hAnsi="宋体" w:cs="宋体"/>
                <w:color w:val="000000"/>
                <w:sz w:val="24"/>
                <w:szCs w:val="24"/>
              </w:rPr>
            </w:pPr>
          </w:p>
        </w:tc>
        <w:tc>
          <w:tcPr>
            <w:tcW w:w="1981"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hint="eastAsia"/>
                <w:color w:val="000000"/>
                <w:sz w:val="24"/>
                <w:szCs w:val="24"/>
              </w:rPr>
              <w:t>参加各类专业竞赛情况</w:t>
            </w:r>
          </w:p>
        </w:tc>
        <w:tc>
          <w:tcPr>
            <w:tcW w:w="2489"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p>
        </w:tc>
      </w:tr>
      <w:tr w:rsidR="000B3ACC" w:rsidRPr="008137F6" w:rsidTr="000B3ACC">
        <w:trPr>
          <w:gridAfter w:val="1"/>
          <w:wAfter w:w="11" w:type="dxa"/>
          <w:trHeight w:val="850"/>
          <w:jc w:val="center"/>
        </w:trPr>
        <w:tc>
          <w:tcPr>
            <w:tcW w:w="2408"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color w:val="000000"/>
                <w:sz w:val="24"/>
                <w:szCs w:val="24"/>
              </w:rPr>
              <w:t>就业情况</w:t>
            </w:r>
          </w:p>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color w:val="000000"/>
                <w:szCs w:val="24"/>
              </w:rPr>
              <w:t>（仅学生大四第二学期填写）</w:t>
            </w:r>
          </w:p>
        </w:tc>
        <w:tc>
          <w:tcPr>
            <w:tcW w:w="1989" w:type="dxa"/>
            <w:gridSpan w:val="3"/>
            <w:vAlign w:val="center"/>
          </w:tcPr>
          <w:p w:rsidR="000B3ACC" w:rsidRPr="008137F6" w:rsidRDefault="000B3ACC" w:rsidP="000B3ACC">
            <w:pPr>
              <w:widowControl/>
              <w:jc w:val="center"/>
              <w:rPr>
                <w:rFonts w:ascii="仿宋_GB2312" w:eastAsia="仿宋_GB2312" w:hAnsi="宋体" w:cs="宋体"/>
                <w:color w:val="000000"/>
                <w:sz w:val="24"/>
                <w:szCs w:val="24"/>
              </w:rPr>
            </w:pPr>
          </w:p>
        </w:tc>
        <w:tc>
          <w:tcPr>
            <w:tcW w:w="1981"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hint="eastAsia"/>
                <w:color w:val="000000"/>
                <w:sz w:val="24"/>
                <w:szCs w:val="24"/>
              </w:rPr>
              <w:t>考研</w:t>
            </w:r>
            <w:r w:rsidRPr="008137F6">
              <w:rPr>
                <w:rFonts w:ascii="仿宋_GB2312" w:eastAsia="仿宋_GB2312" w:hAnsi="宋体" w:cs="宋体"/>
                <w:color w:val="000000"/>
                <w:sz w:val="24"/>
                <w:szCs w:val="24"/>
              </w:rPr>
              <w:t>情况</w:t>
            </w:r>
          </w:p>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color w:val="000000"/>
                <w:szCs w:val="24"/>
              </w:rPr>
              <w:t>（仅学生大四第二学期填写）</w:t>
            </w:r>
          </w:p>
        </w:tc>
        <w:tc>
          <w:tcPr>
            <w:tcW w:w="2489" w:type="dxa"/>
            <w:gridSpan w:val="2"/>
            <w:vAlign w:val="center"/>
          </w:tcPr>
          <w:p w:rsidR="000B3ACC" w:rsidRPr="008137F6" w:rsidRDefault="000B3ACC" w:rsidP="000B3ACC">
            <w:pPr>
              <w:widowControl/>
              <w:jc w:val="center"/>
              <w:rPr>
                <w:rFonts w:ascii="仿宋_GB2312" w:eastAsia="仿宋_GB2312" w:hAnsi="宋体" w:cs="宋体"/>
                <w:color w:val="000000"/>
                <w:sz w:val="24"/>
                <w:szCs w:val="24"/>
              </w:rPr>
            </w:pPr>
          </w:p>
        </w:tc>
      </w:tr>
      <w:tr w:rsidR="000B3ACC" w:rsidRPr="008137F6" w:rsidTr="000B3ACC">
        <w:trPr>
          <w:trHeight w:val="1686"/>
          <w:jc w:val="center"/>
        </w:trPr>
        <w:tc>
          <w:tcPr>
            <w:tcW w:w="2408" w:type="dxa"/>
            <w:gridSpan w:val="2"/>
            <w:vAlign w:val="center"/>
          </w:tcPr>
          <w:p w:rsidR="000B3ACC" w:rsidRPr="00AA1FD4" w:rsidRDefault="000B3ACC" w:rsidP="000B3ACC">
            <w:pPr>
              <w:widowControl/>
              <w:jc w:val="center"/>
              <w:rPr>
                <w:rFonts w:ascii="仿宋_GB2312" w:eastAsia="仿宋_GB2312" w:hAnsi="宋体" w:cs="宋体"/>
                <w:b/>
                <w:color w:val="000000"/>
                <w:sz w:val="24"/>
                <w:szCs w:val="24"/>
              </w:rPr>
            </w:pPr>
            <w:r w:rsidRPr="00AA1FD4">
              <w:rPr>
                <w:rFonts w:ascii="仿宋_GB2312" w:eastAsia="仿宋_GB2312" w:hAnsi="宋体" w:cs="宋体"/>
                <w:b/>
                <w:color w:val="000000"/>
                <w:sz w:val="24"/>
                <w:szCs w:val="24"/>
              </w:rPr>
              <w:t>绩效考核（分）</w:t>
            </w:r>
          </w:p>
          <w:p w:rsidR="000B3ACC" w:rsidRPr="008137F6" w:rsidRDefault="000B3ACC" w:rsidP="000B3ACC">
            <w:pPr>
              <w:widowControl/>
              <w:jc w:val="center"/>
              <w:rPr>
                <w:rFonts w:ascii="仿宋_GB2312" w:eastAsia="仿宋_GB2312" w:hAnsi="宋体" w:cs="宋体"/>
                <w:color w:val="000000"/>
                <w:sz w:val="24"/>
                <w:szCs w:val="24"/>
              </w:rPr>
            </w:pPr>
            <w:r w:rsidRPr="008137F6">
              <w:rPr>
                <w:rFonts w:ascii="仿宋_GB2312" w:eastAsia="仿宋_GB2312" w:hAnsi="宋体" w:cs="宋体"/>
                <w:color w:val="000000"/>
                <w:szCs w:val="24"/>
              </w:rPr>
              <w:t>（实际学生数</w:t>
            </w:r>
            <w:r w:rsidRPr="008137F6">
              <w:rPr>
                <w:rFonts w:ascii="仿宋_GB2312" w:eastAsia="仿宋_GB2312" w:hAnsi="宋体" w:cs="宋体" w:hint="eastAsia"/>
                <w:color w:val="000000"/>
                <w:szCs w:val="24"/>
              </w:rPr>
              <w:t>/</w:t>
            </w:r>
            <w:r w:rsidRPr="008137F6">
              <w:rPr>
                <w:rFonts w:ascii="仿宋_GB2312" w:eastAsia="仿宋_GB2312" w:hAnsi="宋体" w:cs="宋体"/>
                <w:color w:val="000000"/>
                <w:szCs w:val="24"/>
              </w:rPr>
              <w:t>额定学生数*20+</w:t>
            </w:r>
            <w:r w:rsidRPr="008137F6">
              <w:rPr>
                <w:rFonts w:ascii="仿宋_GB2312" w:eastAsia="仿宋_GB2312" w:hAnsi="宋体" w:cs="宋体" w:hint="eastAsia"/>
                <w:color w:val="000000"/>
                <w:szCs w:val="24"/>
              </w:rPr>
              <w:t>学生成绩同比增长率*</w:t>
            </w:r>
            <w:r w:rsidRPr="008137F6">
              <w:rPr>
                <w:rFonts w:ascii="仿宋_GB2312" w:eastAsia="仿宋_GB2312" w:hAnsi="宋体" w:cs="宋体"/>
                <w:color w:val="000000"/>
                <w:szCs w:val="24"/>
              </w:rPr>
              <w:t>30+</w:t>
            </w:r>
            <w:r w:rsidRPr="008137F6">
              <w:rPr>
                <w:rFonts w:ascii="仿宋_GB2312" w:eastAsia="仿宋_GB2312" w:hAnsi="宋体" w:cs="宋体" w:hint="eastAsia"/>
                <w:color w:val="000000"/>
                <w:szCs w:val="24"/>
              </w:rPr>
              <w:t>已就业或考研*</w:t>
            </w:r>
            <w:r w:rsidRPr="008137F6">
              <w:rPr>
                <w:rFonts w:ascii="仿宋_GB2312" w:eastAsia="仿宋_GB2312" w:hAnsi="宋体" w:cs="宋体"/>
                <w:color w:val="000000"/>
                <w:szCs w:val="24"/>
              </w:rPr>
              <w:t>50）</w:t>
            </w:r>
          </w:p>
        </w:tc>
        <w:tc>
          <w:tcPr>
            <w:tcW w:w="6470" w:type="dxa"/>
            <w:gridSpan w:val="8"/>
            <w:vAlign w:val="center"/>
          </w:tcPr>
          <w:p w:rsidR="000B3ACC" w:rsidRPr="008137F6" w:rsidRDefault="000B3ACC" w:rsidP="000B3ACC">
            <w:pPr>
              <w:widowControl/>
              <w:jc w:val="center"/>
              <w:rPr>
                <w:rFonts w:ascii="仿宋_GB2312" w:eastAsia="仿宋_GB2312" w:hAnsi="宋体" w:cs="宋体"/>
                <w:color w:val="000000"/>
                <w:sz w:val="24"/>
                <w:szCs w:val="24"/>
              </w:rPr>
            </w:pPr>
          </w:p>
        </w:tc>
      </w:tr>
    </w:tbl>
    <w:p w:rsidR="009A1B16" w:rsidRDefault="009A1B16" w:rsidP="00783AC5">
      <w:pPr>
        <w:jc w:val="left"/>
        <w:rPr>
          <w:rFonts w:ascii="黑体" w:eastAsia="黑体" w:hAnsi="黑体"/>
          <w:sz w:val="48"/>
        </w:rPr>
        <w:sectPr w:rsidR="009A1B16">
          <w:pgSz w:w="11906" w:h="16838"/>
          <w:pgMar w:top="1440" w:right="1800" w:bottom="1440" w:left="1800" w:header="851" w:footer="992" w:gutter="0"/>
          <w:cols w:space="425"/>
          <w:docGrid w:type="lines" w:linePitch="312"/>
        </w:sectPr>
      </w:pPr>
      <w:r>
        <w:rPr>
          <w:rFonts w:ascii="黑体" w:eastAsia="黑体" w:hAnsi="黑体"/>
          <w:sz w:val="48"/>
        </w:rPr>
        <w:br w:type="page"/>
      </w:r>
    </w:p>
    <w:p w:rsidR="00E8336B" w:rsidRDefault="00E8336B" w:rsidP="00D05CA7">
      <w:pPr>
        <w:pStyle w:val="1"/>
      </w:pPr>
      <w:bookmarkStart w:id="22" w:name="_Toc165904806"/>
      <w:bookmarkStart w:id="23" w:name="_Toc165905743"/>
      <w:bookmarkStart w:id="24" w:name="_Toc165905983"/>
      <w:r>
        <w:rPr>
          <w:rFonts w:hint="eastAsia"/>
        </w:rPr>
        <w:t>“</w:t>
      </w:r>
      <w:r w:rsidRPr="00287E9F">
        <w:rPr>
          <w:rFonts w:hint="eastAsia"/>
        </w:rPr>
        <w:t>耕读教育</w:t>
      </w:r>
      <w:r>
        <w:rPr>
          <w:rFonts w:hint="eastAsia"/>
        </w:rPr>
        <w:t>”</w:t>
      </w:r>
      <w:r w:rsidR="00E10D4E">
        <w:rPr>
          <w:rFonts w:hint="eastAsia"/>
        </w:rPr>
        <w:t>实施</w:t>
      </w:r>
      <w:r>
        <w:rPr>
          <w:rFonts w:hint="eastAsia"/>
        </w:rPr>
        <w:t>方案</w:t>
      </w:r>
      <w:bookmarkEnd w:id="22"/>
      <w:bookmarkEnd w:id="23"/>
      <w:bookmarkEnd w:id="24"/>
    </w:p>
    <w:p w:rsidR="00E8336B" w:rsidRDefault="00E8336B" w:rsidP="00E8336B">
      <w:pPr>
        <w:autoSpaceDE w:val="0"/>
        <w:autoSpaceDN w:val="0"/>
        <w:adjustRightInd w:val="0"/>
        <w:spacing w:line="360" w:lineRule="auto"/>
        <w:ind w:firstLineChars="200" w:firstLine="560"/>
        <w:jc w:val="left"/>
        <w:rPr>
          <w:rFonts w:ascii="仿宋_GB2312" w:eastAsia="仿宋_GB2312"/>
          <w:kern w:val="0"/>
          <w:sz w:val="28"/>
          <w:szCs w:val="28"/>
        </w:rPr>
      </w:pPr>
      <w:r>
        <w:rPr>
          <w:rFonts w:ascii="仿宋_GB2312" w:eastAsia="仿宋_GB2312" w:hint="eastAsia"/>
          <w:kern w:val="0"/>
          <w:sz w:val="28"/>
          <w:szCs w:val="28"/>
        </w:rPr>
        <w:t>为深入贯彻习近平总书记关于教育的重要论述，落实《甘肃省教育厅转发教育部关于加强和改进涉农高校耕读教育工作方案的通知》，加强和改进兰州财经大学的耕读教育工作，落实立德树人根本任务，</w:t>
      </w:r>
      <w:r>
        <w:rPr>
          <w:rFonts w:ascii="仿宋_GB2312" w:eastAsia="仿宋_GB2312"/>
          <w:kern w:val="0"/>
          <w:sz w:val="28"/>
          <w:szCs w:val="28"/>
        </w:rPr>
        <w:t>根据</w:t>
      </w:r>
      <w:r>
        <w:rPr>
          <w:rFonts w:ascii="仿宋_GB2312" w:eastAsia="仿宋_GB2312" w:hint="eastAsia"/>
          <w:kern w:val="0"/>
          <w:sz w:val="28"/>
          <w:szCs w:val="28"/>
        </w:rPr>
        <w:t>“</w:t>
      </w:r>
      <w:r w:rsidRPr="006D5BC4">
        <w:rPr>
          <w:rFonts w:ascii="仿宋_GB2312" w:eastAsia="仿宋_GB2312" w:hint="eastAsia"/>
          <w:kern w:val="0"/>
          <w:sz w:val="28"/>
          <w:szCs w:val="28"/>
        </w:rPr>
        <w:t>兰州财经大学加强和改进耕读教育工作实施方案</w:t>
      </w:r>
      <w:r>
        <w:rPr>
          <w:rFonts w:ascii="仿宋_GB2312" w:eastAsia="仿宋_GB2312" w:hint="eastAsia"/>
          <w:kern w:val="0"/>
          <w:sz w:val="28"/>
          <w:szCs w:val="28"/>
        </w:rPr>
        <w:t>”的相关要求，立足于我校各类涉农专业的学科特点，结合涉农学院现有实习基地条件和建设基础，制定具体实习方案。</w:t>
      </w:r>
    </w:p>
    <w:p w:rsidR="00E8336B" w:rsidRPr="00C65B26" w:rsidRDefault="00E8336B" w:rsidP="00E8336B">
      <w:pPr>
        <w:autoSpaceDE w:val="0"/>
        <w:autoSpaceDN w:val="0"/>
        <w:adjustRightInd w:val="0"/>
        <w:spacing w:line="360" w:lineRule="auto"/>
        <w:ind w:firstLineChars="200" w:firstLine="562"/>
        <w:jc w:val="left"/>
        <w:rPr>
          <w:rFonts w:ascii="仿宋_GB2312" w:eastAsia="仿宋_GB2312"/>
          <w:b/>
          <w:kern w:val="0"/>
          <w:sz w:val="28"/>
          <w:szCs w:val="28"/>
        </w:rPr>
      </w:pPr>
      <w:r w:rsidRPr="00C65B26">
        <w:rPr>
          <w:rFonts w:ascii="仿宋_GB2312" w:eastAsia="仿宋_GB2312"/>
          <w:b/>
          <w:kern w:val="0"/>
          <w:sz w:val="28"/>
          <w:szCs w:val="28"/>
        </w:rPr>
        <w:t>一</w:t>
      </w:r>
      <w:r w:rsidRPr="00C65B26">
        <w:rPr>
          <w:rFonts w:ascii="仿宋_GB2312" w:eastAsia="仿宋_GB2312" w:hint="eastAsia"/>
          <w:b/>
          <w:kern w:val="0"/>
          <w:sz w:val="28"/>
          <w:szCs w:val="28"/>
        </w:rPr>
        <w:t>、</w:t>
      </w:r>
      <w:r w:rsidRPr="00C65B26">
        <w:rPr>
          <w:rFonts w:ascii="仿宋_GB2312" w:eastAsia="仿宋_GB2312"/>
          <w:b/>
          <w:kern w:val="0"/>
          <w:sz w:val="28"/>
          <w:szCs w:val="28"/>
        </w:rPr>
        <w:t>实习目的</w:t>
      </w:r>
    </w:p>
    <w:p w:rsidR="00E8336B" w:rsidRDefault="00E8336B" w:rsidP="00E8336B">
      <w:pPr>
        <w:autoSpaceDE w:val="0"/>
        <w:autoSpaceDN w:val="0"/>
        <w:adjustRightInd w:val="0"/>
        <w:spacing w:line="360" w:lineRule="auto"/>
        <w:ind w:firstLineChars="200" w:firstLine="560"/>
        <w:jc w:val="left"/>
        <w:rPr>
          <w:rFonts w:ascii="仿宋_GB2312" w:eastAsia="仿宋_GB2312"/>
          <w:kern w:val="0"/>
          <w:sz w:val="28"/>
          <w:szCs w:val="28"/>
        </w:rPr>
      </w:pPr>
      <w:r>
        <w:rPr>
          <w:rFonts w:ascii="仿宋_GB2312" w:eastAsia="仿宋_GB2312" w:hint="eastAsia"/>
          <w:kern w:val="0"/>
          <w:sz w:val="28"/>
          <w:szCs w:val="28"/>
        </w:rPr>
        <w:t>全面贯彻党的教育方针，落实立德树人根本任务，促进</w:t>
      </w:r>
      <w:r w:rsidRPr="00F45FB2">
        <w:rPr>
          <w:rFonts w:ascii="仿宋_GB2312" w:eastAsia="仿宋_GB2312" w:hint="eastAsia"/>
          <w:kern w:val="0"/>
          <w:sz w:val="28"/>
          <w:szCs w:val="28"/>
        </w:rPr>
        <w:t>耕读精神的实践转化</w:t>
      </w:r>
      <w:r>
        <w:rPr>
          <w:rFonts w:ascii="仿宋_GB2312" w:eastAsia="仿宋_GB2312" w:hint="eastAsia"/>
          <w:kern w:val="0"/>
          <w:sz w:val="28"/>
          <w:szCs w:val="28"/>
        </w:rPr>
        <w:t>，积极探索新时代耕读教育新内涵、新模式，紧密结合现代农业发展和人才培养实际，以耕读精神砥砺学生品质，用耕读教育培育新农科人才，通过耕读教育实习实践，积极探索新时代耕读教育新内涵、新模式，注重教育实效，培养高素质新型农林人才，担好强农兴农使命，为全面推进乡村振兴和加快农业农村现代化提供强有力的人才保障。</w:t>
      </w:r>
    </w:p>
    <w:p w:rsidR="00E8336B" w:rsidRPr="007132DD" w:rsidRDefault="00E8336B" w:rsidP="00E8336B">
      <w:pPr>
        <w:autoSpaceDE w:val="0"/>
        <w:autoSpaceDN w:val="0"/>
        <w:adjustRightInd w:val="0"/>
        <w:spacing w:line="559" w:lineRule="exact"/>
        <w:ind w:firstLineChars="200" w:firstLine="560"/>
        <w:jc w:val="left"/>
        <w:rPr>
          <w:rFonts w:ascii="仿宋_GB2312" w:eastAsia="仿宋_GB2312"/>
          <w:b/>
          <w:kern w:val="0"/>
          <w:sz w:val="28"/>
          <w:szCs w:val="28"/>
        </w:rPr>
      </w:pPr>
      <w:r>
        <w:rPr>
          <w:rFonts w:ascii="仿宋_GB2312" w:eastAsia="仿宋_GB2312" w:hint="eastAsia"/>
          <w:kern w:val="0"/>
          <w:sz w:val="28"/>
          <w:szCs w:val="28"/>
        </w:rPr>
        <w:t>每学期有计划地安排学生到农村、到林区、到实践基地、到生产一线现场调研考察、实地学习，增强学生服务“三农”和农业农村现代化的使命感和责任感，让农林教育走出“书本”、走下“黑板”，让学生走出教室、走进山水林田湖草，涵养学生勤俭、奋斗、创新和奉献的劳动精神，增强学生在“希望的田野”干事创业的能力。</w:t>
      </w:r>
    </w:p>
    <w:p w:rsidR="00E8336B" w:rsidRPr="00C65B26" w:rsidRDefault="00E8336B" w:rsidP="00E8336B">
      <w:pPr>
        <w:autoSpaceDE w:val="0"/>
        <w:autoSpaceDN w:val="0"/>
        <w:adjustRightInd w:val="0"/>
        <w:spacing w:line="360" w:lineRule="auto"/>
        <w:ind w:firstLineChars="200" w:firstLine="562"/>
        <w:jc w:val="left"/>
        <w:rPr>
          <w:rFonts w:ascii="仿宋_GB2312" w:eastAsia="仿宋_GB2312"/>
          <w:b/>
          <w:kern w:val="0"/>
          <w:sz w:val="28"/>
          <w:szCs w:val="28"/>
        </w:rPr>
      </w:pPr>
      <w:r w:rsidRPr="00C65B26">
        <w:rPr>
          <w:rFonts w:ascii="仿宋_GB2312" w:eastAsia="仿宋_GB2312"/>
          <w:b/>
          <w:kern w:val="0"/>
          <w:sz w:val="28"/>
          <w:szCs w:val="28"/>
        </w:rPr>
        <w:t>二</w:t>
      </w:r>
      <w:r w:rsidRPr="00C65B26">
        <w:rPr>
          <w:rFonts w:ascii="仿宋_GB2312" w:eastAsia="仿宋_GB2312" w:hint="eastAsia"/>
          <w:b/>
          <w:kern w:val="0"/>
          <w:sz w:val="28"/>
          <w:szCs w:val="28"/>
        </w:rPr>
        <w:t>、实习项目及安排</w:t>
      </w:r>
    </w:p>
    <w:p w:rsidR="00E8336B" w:rsidRPr="00C65B26" w:rsidRDefault="00E8336B" w:rsidP="00E8336B">
      <w:pPr>
        <w:autoSpaceDE w:val="0"/>
        <w:autoSpaceDN w:val="0"/>
        <w:adjustRightInd w:val="0"/>
        <w:spacing w:line="360" w:lineRule="auto"/>
        <w:ind w:firstLineChars="200" w:firstLine="562"/>
        <w:jc w:val="left"/>
        <w:rPr>
          <w:rFonts w:ascii="仿宋_GB2312" w:eastAsia="仿宋_GB2312"/>
          <w:b/>
          <w:kern w:val="0"/>
          <w:sz w:val="28"/>
          <w:szCs w:val="28"/>
        </w:rPr>
      </w:pPr>
      <w:r w:rsidRPr="00C65B26">
        <w:rPr>
          <w:rFonts w:ascii="仿宋_GB2312" w:eastAsia="仿宋_GB2312"/>
          <w:b/>
          <w:kern w:val="0"/>
          <w:sz w:val="28"/>
          <w:szCs w:val="28"/>
        </w:rPr>
        <w:t>（一）</w:t>
      </w:r>
      <w:r w:rsidRPr="00C65B26">
        <w:rPr>
          <w:rFonts w:ascii="仿宋_GB2312" w:eastAsia="仿宋_GB2312" w:hint="eastAsia"/>
          <w:b/>
          <w:kern w:val="0"/>
          <w:sz w:val="28"/>
          <w:szCs w:val="28"/>
        </w:rPr>
        <w:t>“农耕文化体验”实践</w:t>
      </w:r>
    </w:p>
    <w:p w:rsidR="00E8336B" w:rsidRPr="00C65B26" w:rsidRDefault="00E8336B" w:rsidP="00E8336B">
      <w:pPr>
        <w:autoSpaceDE w:val="0"/>
        <w:autoSpaceDN w:val="0"/>
        <w:adjustRightInd w:val="0"/>
        <w:spacing w:line="360" w:lineRule="auto"/>
        <w:ind w:firstLineChars="200" w:firstLine="562"/>
        <w:jc w:val="left"/>
        <w:rPr>
          <w:rFonts w:ascii="仿宋_GB2312" w:eastAsia="仿宋_GB2312"/>
          <w:b/>
          <w:kern w:val="0"/>
          <w:sz w:val="28"/>
          <w:szCs w:val="28"/>
        </w:rPr>
      </w:pPr>
      <w:r w:rsidRPr="00C65B26">
        <w:rPr>
          <w:rFonts w:ascii="仿宋_GB2312" w:eastAsia="仿宋_GB2312" w:hint="eastAsia"/>
          <w:b/>
          <w:kern w:val="0"/>
          <w:sz w:val="28"/>
          <w:szCs w:val="28"/>
        </w:rPr>
        <w:t>1、实习地点</w:t>
      </w:r>
    </w:p>
    <w:p w:rsidR="00E8336B"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Pr>
          <w:rFonts w:ascii="仿宋_GB2312" w:eastAsia="仿宋_GB2312" w:hint="eastAsia"/>
          <w:sz w:val="28"/>
          <w:szCs w:val="28"/>
        </w:rPr>
        <w:t>榆中县李家庄田园综合体</w:t>
      </w:r>
    </w:p>
    <w:p w:rsidR="00E8336B" w:rsidRPr="00A768C4" w:rsidRDefault="00E8336B" w:rsidP="00E8336B">
      <w:pPr>
        <w:autoSpaceDE w:val="0"/>
        <w:autoSpaceDN w:val="0"/>
        <w:adjustRightInd w:val="0"/>
        <w:spacing w:line="360" w:lineRule="auto"/>
        <w:ind w:firstLineChars="200" w:firstLine="562"/>
        <w:jc w:val="left"/>
        <w:rPr>
          <w:rFonts w:ascii="仿宋_GB2312" w:eastAsia="仿宋_GB2312"/>
          <w:b/>
          <w:sz w:val="28"/>
          <w:szCs w:val="28"/>
        </w:rPr>
      </w:pPr>
      <w:r w:rsidRPr="00A768C4">
        <w:rPr>
          <w:rFonts w:ascii="仿宋_GB2312" w:eastAsia="仿宋_GB2312" w:hint="eastAsia"/>
          <w:b/>
          <w:sz w:val="28"/>
          <w:szCs w:val="28"/>
        </w:rPr>
        <w:t>2、实习时间及课时</w:t>
      </w:r>
    </w:p>
    <w:p w:rsidR="00E8336B"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Pr>
          <w:rFonts w:ascii="仿宋_GB2312" w:eastAsia="仿宋_GB2312" w:hint="eastAsia"/>
          <w:sz w:val="28"/>
          <w:szCs w:val="28"/>
        </w:rPr>
        <w:t>4月上旬，3课时</w:t>
      </w:r>
    </w:p>
    <w:p w:rsidR="00E8336B" w:rsidRPr="00C65B26" w:rsidRDefault="00E8336B" w:rsidP="00E8336B">
      <w:pPr>
        <w:autoSpaceDE w:val="0"/>
        <w:autoSpaceDN w:val="0"/>
        <w:adjustRightInd w:val="0"/>
        <w:spacing w:line="360" w:lineRule="auto"/>
        <w:ind w:firstLineChars="200" w:firstLine="562"/>
        <w:jc w:val="left"/>
        <w:rPr>
          <w:rFonts w:ascii="仿宋_GB2312" w:eastAsia="仿宋_GB2312"/>
          <w:b/>
          <w:sz w:val="28"/>
          <w:szCs w:val="28"/>
        </w:rPr>
      </w:pPr>
      <w:r>
        <w:rPr>
          <w:rFonts w:ascii="仿宋_GB2312" w:eastAsia="仿宋_GB2312"/>
          <w:b/>
          <w:sz w:val="28"/>
          <w:szCs w:val="28"/>
        </w:rPr>
        <w:t>3</w:t>
      </w:r>
      <w:r w:rsidRPr="00C65B26">
        <w:rPr>
          <w:rFonts w:ascii="仿宋_GB2312" w:eastAsia="仿宋_GB2312" w:hint="eastAsia"/>
          <w:b/>
          <w:sz w:val="28"/>
          <w:szCs w:val="28"/>
        </w:rPr>
        <w:t>、实习班级</w:t>
      </w:r>
      <w:r>
        <w:rPr>
          <w:rFonts w:ascii="仿宋_GB2312" w:eastAsia="仿宋_GB2312" w:hint="eastAsia"/>
          <w:b/>
          <w:sz w:val="28"/>
          <w:szCs w:val="28"/>
        </w:rPr>
        <w:t>及人数</w:t>
      </w:r>
    </w:p>
    <w:p w:rsidR="00E8336B"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Pr>
          <w:rFonts w:ascii="仿宋_GB2312" w:eastAsia="仿宋_GB2312" w:hint="eastAsia"/>
          <w:sz w:val="28"/>
          <w:szCs w:val="28"/>
        </w:rPr>
        <w:t>1</w:t>
      </w:r>
      <w:r>
        <w:rPr>
          <w:rFonts w:ascii="仿宋_GB2312" w:eastAsia="仿宋_GB2312"/>
          <w:sz w:val="28"/>
          <w:szCs w:val="28"/>
        </w:rPr>
        <w:t>9</w:t>
      </w:r>
      <w:r w:rsidRPr="00241467">
        <w:rPr>
          <w:rFonts w:ascii="仿宋_GB2312" w:eastAsia="仿宋_GB2312" w:hint="eastAsia"/>
          <w:sz w:val="28"/>
          <w:szCs w:val="28"/>
        </w:rPr>
        <w:t>农林经济管理</w:t>
      </w:r>
      <w:r>
        <w:rPr>
          <w:rFonts w:ascii="仿宋_GB2312" w:eastAsia="仿宋_GB2312"/>
          <w:sz w:val="28"/>
          <w:szCs w:val="28"/>
        </w:rPr>
        <w:t>班，</w:t>
      </w:r>
      <w:r>
        <w:rPr>
          <w:rFonts w:ascii="仿宋_GB2312" w:eastAsia="仿宋_GB2312" w:hint="eastAsia"/>
          <w:sz w:val="28"/>
          <w:szCs w:val="28"/>
        </w:rPr>
        <w:t>4</w:t>
      </w:r>
      <w:r>
        <w:rPr>
          <w:rFonts w:ascii="仿宋_GB2312" w:eastAsia="仿宋_GB2312"/>
          <w:sz w:val="28"/>
          <w:szCs w:val="28"/>
        </w:rPr>
        <w:t>5人</w:t>
      </w:r>
    </w:p>
    <w:p w:rsidR="00E8336B" w:rsidRPr="00FB634B" w:rsidRDefault="00E8336B" w:rsidP="00E8336B">
      <w:pPr>
        <w:autoSpaceDE w:val="0"/>
        <w:autoSpaceDN w:val="0"/>
        <w:adjustRightInd w:val="0"/>
        <w:spacing w:line="360" w:lineRule="auto"/>
        <w:ind w:firstLineChars="200" w:firstLine="562"/>
        <w:jc w:val="left"/>
        <w:rPr>
          <w:rFonts w:ascii="仿宋_GB2312" w:eastAsia="仿宋_GB2312"/>
          <w:b/>
          <w:sz w:val="28"/>
          <w:szCs w:val="28"/>
        </w:rPr>
      </w:pPr>
      <w:r>
        <w:rPr>
          <w:rFonts w:ascii="仿宋_GB2312" w:eastAsia="仿宋_GB2312"/>
          <w:b/>
          <w:sz w:val="28"/>
          <w:szCs w:val="28"/>
        </w:rPr>
        <w:t>4</w:t>
      </w:r>
      <w:r w:rsidRPr="00FB634B">
        <w:rPr>
          <w:rFonts w:ascii="仿宋_GB2312" w:eastAsia="仿宋_GB2312" w:hint="eastAsia"/>
          <w:b/>
          <w:sz w:val="28"/>
          <w:szCs w:val="28"/>
        </w:rPr>
        <w:t>、带队老师</w:t>
      </w:r>
    </w:p>
    <w:p w:rsidR="00E8336B"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Pr>
          <w:rFonts w:ascii="仿宋_GB2312" w:eastAsia="仿宋_GB2312"/>
          <w:sz w:val="28"/>
          <w:szCs w:val="28"/>
        </w:rPr>
        <w:t>张永凯、李晓鹏、孔媛</w:t>
      </w:r>
    </w:p>
    <w:p w:rsidR="00E8336B" w:rsidRPr="00C65B26" w:rsidRDefault="00E8336B" w:rsidP="00E8336B">
      <w:pPr>
        <w:autoSpaceDE w:val="0"/>
        <w:autoSpaceDN w:val="0"/>
        <w:adjustRightInd w:val="0"/>
        <w:spacing w:line="360" w:lineRule="auto"/>
        <w:ind w:firstLineChars="200" w:firstLine="562"/>
        <w:jc w:val="left"/>
        <w:rPr>
          <w:rFonts w:ascii="仿宋_GB2312" w:eastAsia="仿宋_GB2312"/>
          <w:b/>
          <w:sz w:val="28"/>
          <w:szCs w:val="28"/>
        </w:rPr>
      </w:pPr>
      <w:r>
        <w:rPr>
          <w:rFonts w:ascii="仿宋_GB2312" w:eastAsia="仿宋_GB2312"/>
          <w:b/>
          <w:sz w:val="28"/>
          <w:szCs w:val="28"/>
        </w:rPr>
        <w:t>5</w:t>
      </w:r>
      <w:r w:rsidRPr="00C65B26">
        <w:rPr>
          <w:rFonts w:ascii="仿宋_GB2312" w:eastAsia="仿宋_GB2312" w:hint="eastAsia"/>
          <w:b/>
          <w:sz w:val="28"/>
          <w:szCs w:val="28"/>
        </w:rPr>
        <w:t>、实习目的</w:t>
      </w:r>
    </w:p>
    <w:p w:rsidR="00E8336B"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sidRPr="009238CB">
        <w:rPr>
          <w:rFonts w:ascii="仿宋_GB2312" w:eastAsia="仿宋_GB2312" w:hint="eastAsia"/>
          <w:sz w:val="28"/>
          <w:szCs w:val="28"/>
        </w:rPr>
        <w:t>（1）</w:t>
      </w:r>
      <w:r w:rsidRPr="008855D1">
        <w:rPr>
          <w:rFonts w:ascii="仿宋_GB2312" w:eastAsia="仿宋_GB2312" w:hint="eastAsia"/>
          <w:sz w:val="28"/>
          <w:szCs w:val="28"/>
        </w:rPr>
        <w:t>了解在</w:t>
      </w:r>
      <w:r>
        <w:rPr>
          <w:rFonts w:ascii="仿宋_GB2312" w:eastAsia="仿宋_GB2312" w:hint="eastAsia"/>
          <w:sz w:val="28"/>
          <w:szCs w:val="28"/>
        </w:rPr>
        <w:t>乡村振兴背景下</w:t>
      </w:r>
      <w:r w:rsidRPr="008855D1">
        <w:rPr>
          <w:rFonts w:ascii="仿宋_GB2312" w:eastAsia="仿宋_GB2312" w:hint="eastAsia"/>
          <w:sz w:val="28"/>
          <w:szCs w:val="28"/>
        </w:rPr>
        <w:t>我国设施农业的建设，以及设施农业实施中的综合利用方针、政策和发展趋势</w:t>
      </w:r>
      <w:r>
        <w:rPr>
          <w:rFonts w:ascii="仿宋_GB2312" w:eastAsia="仿宋_GB2312" w:hint="eastAsia"/>
          <w:sz w:val="28"/>
          <w:szCs w:val="28"/>
        </w:rPr>
        <w:t>。</w:t>
      </w:r>
    </w:p>
    <w:p w:rsidR="00E8336B" w:rsidRPr="008855D1"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Pr>
          <w:rFonts w:ascii="仿宋_GB2312" w:eastAsia="仿宋_GB2312" w:hint="eastAsia"/>
          <w:sz w:val="28"/>
          <w:szCs w:val="28"/>
        </w:rPr>
        <w:t>（2）</w:t>
      </w:r>
      <w:r w:rsidRPr="008855D1">
        <w:rPr>
          <w:rFonts w:ascii="仿宋_GB2312" w:eastAsia="仿宋_GB2312" w:hint="eastAsia"/>
          <w:sz w:val="28"/>
          <w:szCs w:val="28"/>
        </w:rPr>
        <w:t>通过对设施种植的参观和现场报告，增加对现代设施农业发展的感性认识，</w:t>
      </w:r>
      <w:r w:rsidRPr="009238CB">
        <w:rPr>
          <w:rFonts w:ascii="仿宋_GB2312" w:eastAsia="仿宋_GB2312" w:hint="eastAsia"/>
          <w:sz w:val="28"/>
          <w:szCs w:val="28"/>
        </w:rPr>
        <w:t>让学生全方位学习设施农业、生态农业和智慧农业等相关知识。</w:t>
      </w:r>
      <w:r w:rsidRPr="008855D1">
        <w:rPr>
          <w:rFonts w:ascii="仿宋_GB2312" w:eastAsia="仿宋_GB2312" w:hint="eastAsia"/>
          <w:sz w:val="28"/>
          <w:szCs w:val="28"/>
        </w:rPr>
        <w:t>对</w:t>
      </w:r>
      <w:r>
        <w:rPr>
          <w:rFonts w:ascii="仿宋_GB2312" w:eastAsia="仿宋_GB2312" w:hint="eastAsia"/>
          <w:sz w:val="28"/>
          <w:szCs w:val="28"/>
        </w:rPr>
        <w:t>所学</w:t>
      </w:r>
      <w:r w:rsidRPr="008855D1">
        <w:rPr>
          <w:rFonts w:ascii="仿宋_GB2312" w:eastAsia="仿宋_GB2312" w:hint="eastAsia"/>
          <w:sz w:val="28"/>
          <w:szCs w:val="28"/>
        </w:rPr>
        <w:t>专业</w:t>
      </w:r>
      <w:r>
        <w:rPr>
          <w:rFonts w:ascii="仿宋_GB2312" w:eastAsia="仿宋_GB2312" w:hint="eastAsia"/>
          <w:sz w:val="28"/>
          <w:szCs w:val="28"/>
        </w:rPr>
        <w:t>有</w:t>
      </w:r>
      <w:r w:rsidRPr="008855D1">
        <w:rPr>
          <w:rFonts w:ascii="仿宋_GB2312" w:eastAsia="仿宋_GB2312" w:hint="eastAsia"/>
          <w:sz w:val="28"/>
          <w:szCs w:val="28"/>
        </w:rPr>
        <w:t>比较深入的了解，提高分析和解决实际问题的能力</w:t>
      </w:r>
      <w:r>
        <w:rPr>
          <w:rFonts w:ascii="仿宋_GB2312" w:eastAsia="仿宋_GB2312" w:hint="eastAsia"/>
          <w:sz w:val="28"/>
          <w:szCs w:val="28"/>
        </w:rPr>
        <w:t>。</w:t>
      </w:r>
    </w:p>
    <w:p w:rsidR="00E8336B" w:rsidRPr="009238CB"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sidRPr="009238CB">
        <w:rPr>
          <w:rFonts w:ascii="仿宋_GB2312" w:eastAsia="仿宋_GB2312" w:hint="eastAsia"/>
          <w:sz w:val="28"/>
          <w:szCs w:val="28"/>
        </w:rPr>
        <w:t>（</w:t>
      </w:r>
      <w:r>
        <w:rPr>
          <w:rFonts w:ascii="仿宋_GB2312" w:eastAsia="仿宋_GB2312"/>
          <w:sz w:val="28"/>
          <w:szCs w:val="28"/>
        </w:rPr>
        <w:t>3</w:t>
      </w:r>
      <w:r w:rsidRPr="009238CB">
        <w:rPr>
          <w:rFonts w:ascii="仿宋_GB2312" w:eastAsia="仿宋_GB2312" w:hint="eastAsia"/>
          <w:sz w:val="28"/>
          <w:szCs w:val="28"/>
        </w:rPr>
        <w:t>）通过体验式教学模式，让学生参与农业生产，了解基本农业生产方式和生产工具，进一步理解产业链构成，理论结合实际，巩固所学知识。</w:t>
      </w:r>
    </w:p>
    <w:p w:rsidR="00E8336B" w:rsidRPr="00C65B26" w:rsidRDefault="00E8336B" w:rsidP="00E8336B">
      <w:pPr>
        <w:autoSpaceDE w:val="0"/>
        <w:autoSpaceDN w:val="0"/>
        <w:adjustRightInd w:val="0"/>
        <w:spacing w:line="360" w:lineRule="auto"/>
        <w:ind w:firstLineChars="200" w:firstLine="562"/>
        <w:jc w:val="left"/>
        <w:rPr>
          <w:rFonts w:ascii="仿宋_GB2312" w:eastAsia="仿宋_GB2312"/>
          <w:b/>
          <w:sz w:val="28"/>
          <w:szCs w:val="28"/>
        </w:rPr>
      </w:pPr>
      <w:r>
        <w:rPr>
          <w:rFonts w:ascii="仿宋_GB2312" w:eastAsia="仿宋_GB2312"/>
          <w:b/>
          <w:sz w:val="28"/>
          <w:szCs w:val="28"/>
        </w:rPr>
        <w:t>6</w:t>
      </w:r>
      <w:r w:rsidRPr="00C65B26">
        <w:rPr>
          <w:rFonts w:ascii="仿宋_GB2312" w:eastAsia="仿宋_GB2312" w:hint="eastAsia"/>
          <w:b/>
          <w:sz w:val="28"/>
          <w:szCs w:val="28"/>
        </w:rPr>
        <w:t>、实习</w:t>
      </w:r>
      <w:r>
        <w:rPr>
          <w:rFonts w:ascii="仿宋_GB2312" w:eastAsia="仿宋_GB2312" w:hint="eastAsia"/>
          <w:b/>
          <w:sz w:val="28"/>
          <w:szCs w:val="28"/>
        </w:rPr>
        <w:t>主要</w:t>
      </w:r>
      <w:r w:rsidRPr="00C65B26">
        <w:rPr>
          <w:rFonts w:ascii="仿宋_GB2312" w:eastAsia="仿宋_GB2312" w:hint="eastAsia"/>
          <w:b/>
          <w:sz w:val="28"/>
          <w:szCs w:val="28"/>
        </w:rPr>
        <w:t>内容</w:t>
      </w:r>
    </w:p>
    <w:p w:rsidR="00E8336B"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Pr>
          <w:rFonts w:ascii="仿宋_GB2312" w:eastAsia="仿宋_GB2312"/>
          <w:sz w:val="28"/>
          <w:szCs w:val="28"/>
        </w:rPr>
        <w:t>（</w:t>
      </w:r>
      <w:r>
        <w:rPr>
          <w:rFonts w:ascii="仿宋_GB2312" w:eastAsia="仿宋_GB2312" w:hint="eastAsia"/>
          <w:sz w:val="28"/>
          <w:szCs w:val="28"/>
        </w:rPr>
        <w:t>1</w:t>
      </w:r>
      <w:r>
        <w:rPr>
          <w:rFonts w:ascii="仿宋_GB2312" w:eastAsia="仿宋_GB2312"/>
          <w:sz w:val="28"/>
          <w:szCs w:val="28"/>
        </w:rPr>
        <w:t>）了解农业发展历程</w:t>
      </w:r>
      <w:r>
        <w:rPr>
          <w:rFonts w:ascii="仿宋_GB2312" w:eastAsia="仿宋_GB2312" w:hint="eastAsia"/>
          <w:sz w:val="28"/>
          <w:szCs w:val="28"/>
        </w:rPr>
        <w:t>，感受</w:t>
      </w:r>
      <w:r>
        <w:rPr>
          <w:rFonts w:ascii="仿宋_GB2312" w:eastAsia="仿宋_GB2312"/>
          <w:sz w:val="28"/>
          <w:szCs w:val="28"/>
        </w:rPr>
        <w:t>农业生产方式和生产工具的进步，理解</w:t>
      </w:r>
      <w:r w:rsidRPr="009238CB">
        <w:rPr>
          <w:rFonts w:ascii="仿宋_GB2312" w:eastAsia="仿宋_GB2312" w:hint="eastAsia"/>
          <w:sz w:val="28"/>
          <w:szCs w:val="28"/>
        </w:rPr>
        <w:t>设施农业、生态农业和智慧农业</w:t>
      </w:r>
      <w:r>
        <w:rPr>
          <w:rFonts w:ascii="仿宋_GB2312" w:eastAsia="仿宋_GB2312" w:hint="eastAsia"/>
          <w:sz w:val="28"/>
          <w:szCs w:val="28"/>
        </w:rPr>
        <w:t>的主要特点。</w:t>
      </w:r>
    </w:p>
    <w:p w:rsidR="00E8336B"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Pr>
          <w:rFonts w:ascii="仿宋_GB2312" w:eastAsia="仿宋_GB2312"/>
          <w:sz w:val="28"/>
          <w:szCs w:val="28"/>
        </w:rPr>
        <w:t>（</w:t>
      </w:r>
      <w:r>
        <w:rPr>
          <w:rFonts w:ascii="仿宋_GB2312" w:eastAsia="仿宋_GB2312" w:hint="eastAsia"/>
          <w:sz w:val="28"/>
          <w:szCs w:val="28"/>
        </w:rPr>
        <w:t>2</w:t>
      </w:r>
      <w:r>
        <w:rPr>
          <w:rFonts w:ascii="仿宋_GB2312" w:eastAsia="仿宋_GB2312"/>
          <w:sz w:val="28"/>
          <w:szCs w:val="28"/>
        </w:rPr>
        <w:t>）</w:t>
      </w:r>
      <w:r w:rsidRPr="00244440">
        <w:rPr>
          <w:rFonts w:ascii="仿宋_GB2312" w:eastAsia="仿宋_GB2312" w:hint="eastAsia"/>
          <w:sz w:val="28"/>
          <w:szCs w:val="28"/>
        </w:rPr>
        <w:t>通过现场参观、报告和详解，</w:t>
      </w:r>
      <w:r>
        <w:rPr>
          <w:rFonts w:ascii="仿宋_GB2312" w:eastAsia="仿宋_GB2312"/>
          <w:sz w:val="28"/>
          <w:szCs w:val="28"/>
        </w:rPr>
        <w:t>了解设施农业的主要类型，</w:t>
      </w:r>
      <w:r w:rsidRPr="008855D1">
        <w:rPr>
          <w:rFonts w:ascii="仿宋_GB2312" w:eastAsia="仿宋_GB2312" w:hint="eastAsia"/>
          <w:sz w:val="28"/>
          <w:szCs w:val="28"/>
        </w:rPr>
        <w:t>熟悉设施农业园区的组成与总体布置，了解各种农业设施的作用，</w:t>
      </w:r>
      <w:proofErr w:type="gramStart"/>
      <w:r w:rsidRPr="008855D1">
        <w:rPr>
          <w:rFonts w:ascii="仿宋_GB2312" w:eastAsia="仿宋_GB2312" w:hint="eastAsia"/>
          <w:sz w:val="28"/>
          <w:szCs w:val="28"/>
        </w:rPr>
        <w:t>不同设施</w:t>
      </w:r>
      <w:proofErr w:type="gramEnd"/>
      <w:r w:rsidRPr="008855D1">
        <w:rPr>
          <w:rFonts w:ascii="仿宋_GB2312" w:eastAsia="仿宋_GB2312" w:hint="eastAsia"/>
          <w:sz w:val="28"/>
          <w:szCs w:val="28"/>
        </w:rPr>
        <w:t>的布置方式、组成及其运行管理</w:t>
      </w:r>
      <w:r>
        <w:rPr>
          <w:rFonts w:ascii="仿宋_GB2312" w:eastAsia="仿宋_GB2312" w:hint="eastAsia"/>
          <w:sz w:val="28"/>
          <w:szCs w:val="28"/>
        </w:rPr>
        <w:t>。</w:t>
      </w:r>
      <w:r w:rsidRPr="00244440">
        <w:rPr>
          <w:rFonts w:ascii="仿宋_GB2312" w:eastAsia="仿宋_GB2312" w:hint="eastAsia"/>
          <w:sz w:val="28"/>
          <w:szCs w:val="28"/>
        </w:rPr>
        <w:t>并结合所学知识，对其设计特点、形式及布置合理性进行分析</w:t>
      </w:r>
      <w:r>
        <w:rPr>
          <w:rFonts w:ascii="仿宋_GB2312" w:eastAsia="仿宋_GB2312" w:hint="eastAsia"/>
          <w:sz w:val="28"/>
          <w:szCs w:val="28"/>
        </w:rPr>
        <w:t>。</w:t>
      </w:r>
    </w:p>
    <w:p w:rsidR="00E8336B"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Pr>
          <w:rFonts w:ascii="仿宋_GB2312" w:eastAsia="仿宋_GB2312"/>
          <w:sz w:val="28"/>
          <w:szCs w:val="28"/>
        </w:rPr>
        <w:t>（</w:t>
      </w:r>
      <w:r>
        <w:rPr>
          <w:rFonts w:ascii="仿宋_GB2312" w:eastAsia="仿宋_GB2312" w:hint="eastAsia"/>
          <w:sz w:val="28"/>
          <w:szCs w:val="28"/>
        </w:rPr>
        <w:t>3</w:t>
      </w:r>
      <w:r>
        <w:rPr>
          <w:rFonts w:ascii="仿宋_GB2312" w:eastAsia="仿宋_GB2312"/>
          <w:sz w:val="28"/>
          <w:szCs w:val="28"/>
        </w:rPr>
        <w:t>）以花卉种植为例，了解设施农业的生产过程</w:t>
      </w:r>
      <w:r>
        <w:rPr>
          <w:rFonts w:ascii="仿宋_GB2312" w:eastAsia="仿宋_GB2312" w:hint="eastAsia"/>
          <w:sz w:val="28"/>
          <w:szCs w:val="28"/>
        </w:rPr>
        <w:t>和</w:t>
      </w:r>
      <w:r w:rsidRPr="00244440">
        <w:rPr>
          <w:rFonts w:ascii="仿宋_GB2312" w:eastAsia="仿宋_GB2312" w:hint="eastAsia"/>
          <w:sz w:val="28"/>
          <w:szCs w:val="28"/>
        </w:rPr>
        <w:t>生产管理技术，了解产前、产中以及产后的各种业务</w:t>
      </w:r>
      <w:r>
        <w:rPr>
          <w:rFonts w:ascii="仿宋_GB2312" w:eastAsia="仿宋_GB2312" w:hint="eastAsia"/>
          <w:sz w:val="28"/>
          <w:szCs w:val="28"/>
        </w:rPr>
        <w:t>。</w:t>
      </w:r>
    </w:p>
    <w:p w:rsidR="00E8336B" w:rsidRDefault="00E8336B" w:rsidP="00E8336B">
      <w:pPr>
        <w:autoSpaceDE w:val="0"/>
        <w:autoSpaceDN w:val="0"/>
        <w:adjustRightInd w:val="0"/>
        <w:spacing w:line="360" w:lineRule="auto"/>
        <w:ind w:firstLineChars="200" w:firstLine="562"/>
        <w:jc w:val="left"/>
        <w:rPr>
          <w:rFonts w:ascii="仿宋_GB2312" w:eastAsia="仿宋_GB2312"/>
          <w:b/>
          <w:kern w:val="0"/>
          <w:sz w:val="28"/>
          <w:szCs w:val="28"/>
        </w:rPr>
      </w:pPr>
      <w:r>
        <w:rPr>
          <w:rFonts w:ascii="仿宋_GB2312" w:eastAsia="仿宋_GB2312"/>
          <w:b/>
          <w:sz w:val="28"/>
          <w:szCs w:val="28"/>
        </w:rPr>
        <w:t>7、</w:t>
      </w:r>
      <w:r>
        <w:rPr>
          <w:rFonts w:ascii="仿宋_GB2312" w:eastAsia="仿宋_GB2312" w:hint="eastAsia"/>
          <w:b/>
          <w:kern w:val="0"/>
          <w:sz w:val="28"/>
          <w:szCs w:val="28"/>
        </w:rPr>
        <w:t>经费预算</w:t>
      </w:r>
    </w:p>
    <w:tbl>
      <w:tblPr>
        <w:tblStyle w:val="12"/>
        <w:tblW w:w="0" w:type="auto"/>
        <w:jc w:val="center"/>
        <w:tblLook w:val="04A0" w:firstRow="1" w:lastRow="0" w:firstColumn="1" w:lastColumn="0" w:noHBand="0" w:noVBand="1"/>
      </w:tblPr>
      <w:tblGrid>
        <w:gridCol w:w="2263"/>
        <w:gridCol w:w="1418"/>
        <w:gridCol w:w="992"/>
        <w:gridCol w:w="1276"/>
        <w:gridCol w:w="2347"/>
      </w:tblGrid>
      <w:tr w:rsidR="00E8336B" w:rsidTr="006F3AFB">
        <w:trPr>
          <w:jc w:val="center"/>
        </w:trPr>
        <w:tc>
          <w:tcPr>
            <w:tcW w:w="2263"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sz w:val="22"/>
                <w:szCs w:val="28"/>
              </w:rPr>
            </w:pPr>
            <w:r>
              <w:rPr>
                <w:rFonts w:ascii="仿宋_GB2312" w:eastAsia="仿宋_GB2312" w:hint="eastAsia"/>
                <w:b/>
                <w:sz w:val="22"/>
                <w:szCs w:val="28"/>
              </w:rPr>
              <w:t>项目名称</w:t>
            </w:r>
          </w:p>
        </w:tc>
        <w:tc>
          <w:tcPr>
            <w:tcW w:w="1418"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b/>
                <w:sz w:val="22"/>
                <w:szCs w:val="28"/>
              </w:rPr>
            </w:pPr>
            <w:r>
              <w:rPr>
                <w:rFonts w:ascii="仿宋_GB2312" w:eastAsia="仿宋_GB2312" w:hint="eastAsia"/>
                <w:b/>
                <w:sz w:val="22"/>
                <w:szCs w:val="28"/>
              </w:rPr>
              <w:t>每天费用（元）</w:t>
            </w:r>
          </w:p>
        </w:tc>
        <w:tc>
          <w:tcPr>
            <w:tcW w:w="992"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b/>
                <w:sz w:val="22"/>
                <w:szCs w:val="28"/>
              </w:rPr>
            </w:pPr>
            <w:r>
              <w:rPr>
                <w:rFonts w:ascii="仿宋_GB2312" w:eastAsia="仿宋_GB2312" w:hint="eastAsia"/>
                <w:b/>
                <w:sz w:val="22"/>
                <w:szCs w:val="28"/>
              </w:rPr>
              <w:t>天数</w:t>
            </w:r>
          </w:p>
        </w:tc>
        <w:tc>
          <w:tcPr>
            <w:tcW w:w="1276"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b/>
                <w:sz w:val="22"/>
                <w:szCs w:val="28"/>
              </w:rPr>
            </w:pPr>
            <w:r>
              <w:rPr>
                <w:rFonts w:ascii="仿宋_GB2312" w:eastAsia="仿宋_GB2312" w:hint="eastAsia"/>
                <w:b/>
                <w:sz w:val="22"/>
                <w:szCs w:val="28"/>
              </w:rPr>
              <w:t>数量</w:t>
            </w:r>
          </w:p>
        </w:tc>
        <w:tc>
          <w:tcPr>
            <w:tcW w:w="2347"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b/>
                <w:sz w:val="22"/>
                <w:szCs w:val="28"/>
              </w:rPr>
            </w:pPr>
            <w:r>
              <w:rPr>
                <w:rFonts w:ascii="仿宋_GB2312" w:eastAsia="仿宋_GB2312" w:hint="eastAsia"/>
                <w:b/>
                <w:sz w:val="22"/>
                <w:szCs w:val="28"/>
              </w:rPr>
              <w:t>经费（元）</w:t>
            </w:r>
          </w:p>
        </w:tc>
      </w:tr>
      <w:tr w:rsidR="00E8336B" w:rsidTr="006F3AFB">
        <w:trPr>
          <w:jc w:val="center"/>
        </w:trPr>
        <w:tc>
          <w:tcPr>
            <w:tcW w:w="2263"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租车费</w:t>
            </w:r>
          </w:p>
        </w:tc>
        <w:tc>
          <w:tcPr>
            <w:tcW w:w="1418"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1</w:t>
            </w:r>
            <w:r>
              <w:rPr>
                <w:rFonts w:ascii="仿宋_GB2312" w:eastAsia="仿宋_GB2312" w:hint="eastAsia"/>
                <w:sz w:val="22"/>
                <w:szCs w:val="28"/>
              </w:rPr>
              <w:t>000</w:t>
            </w:r>
          </w:p>
        </w:tc>
        <w:tc>
          <w:tcPr>
            <w:tcW w:w="992"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1</w:t>
            </w:r>
          </w:p>
        </w:tc>
        <w:tc>
          <w:tcPr>
            <w:tcW w:w="1276"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1</w:t>
            </w:r>
            <w:r>
              <w:rPr>
                <w:rFonts w:ascii="仿宋_GB2312" w:eastAsia="仿宋_GB2312" w:hint="eastAsia"/>
                <w:sz w:val="22"/>
                <w:szCs w:val="28"/>
              </w:rPr>
              <w:t>辆</w:t>
            </w:r>
          </w:p>
        </w:tc>
        <w:tc>
          <w:tcPr>
            <w:tcW w:w="2347"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1</w:t>
            </w:r>
            <w:r>
              <w:rPr>
                <w:rFonts w:ascii="仿宋_GB2312" w:eastAsia="仿宋_GB2312" w:hint="eastAsia"/>
                <w:sz w:val="22"/>
                <w:szCs w:val="28"/>
              </w:rPr>
              <w:t>000</w:t>
            </w:r>
          </w:p>
        </w:tc>
      </w:tr>
      <w:tr w:rsidR="00E8336B" w:rsidTr="006F3AFB">
        <w:trPr>
          <w:jc w:val="center"/>
        </w:trPr>
        <w:tc>
          <w:tcPr>
            <w:tcW w:w="2263"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工作餐</w:t>
            </w:r>
          </w:p>
        </w:tc>
        <w:tc>
          <w:tcPr>
            <w:tcW w:w="1418"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20</w:t>
            </w:r>
          </w:p>
        </w:tc>
        <w:tc>
          <w:tcPr>
            <w:tcW w:w="992"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1</w:t>
            </w:r>
          </w:p>
        </w:tc>
        <w:tc>
          <w:tcPr>
            <w:tcW w:w="1276"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50</w:t>
            </w:r>
            <w:r>
              <w:rPr>
                <w:rFonts w:ascii="仿宋_GB2312" w:eastAsia="仿宋_GB2312" w:hint="eastAsia"/>
                <w:sz w:val="22"/>
                <w:szCs w:val="28"/>
              </w:rPr>
              <w:t>人</w:t>
            </w:r>
          </w:p>
        </w:tc>
        <w:tc>
          <w:tcPr>
            <w:tcW w:w="2347"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1000</w:t>
            </w:r>
          </w:p>
        </w:tc>
      </w:tr>
      <w:tr w:rsidR="00E8336B" w:rsidTr="006F3AFB">
        <w:trPr>
          <w:jc w:val="center"/>
        </w:trPr>
        <w:tc>
          <w:tcPr>
            <w:tcW w:w="2263"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保险费</w:t>
            </w:r>
          </w:p>
        </w:tc>
        <w:tc>
          <w:tcPr>
            <w:tcW w:w="1418"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50</w:t>
            </w:r>
          </w:p>
        </w:tc>
        <w:tc>
          <w:tcPr>
            <w:tcW w:w="992"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1</w:t>
            </w:r>
          </w:p>
        </w:tc>
        <w:tc>
          <w:tcPr>
            <w:tcW w:w="1276"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50</w:t>
            </w:r>
            <w:r>
              <w:rPr>
                <w:rFonts w:ascii="仿宋_GB2312" w:eastAsia="仿宋_GB2312" w:hint="eastAsia"/>
                <w:sz w:val="22"/>
                <w:szCs w:val="28"/>
              </w:rPr>
              <w:t>人</w:t>
            </w:r>
          </w:p>
        </w:tc>
        <w:tc>
          <w:tcPr>
            <w:tcW w:w="2347"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25</w:t>
            </w:r>
            <w:r>
              <w:rPr>
                <w:rFonts w:ascii="仿宋_GB2312" w:eastAsia="仿宋_GB2312" w:hint="eastAsia"/>
                <w:sz w:val="22"/>
                <w:szCs w:val="28"/>
              </w:rPr>
              <w:t>00</w:t>
            </w:r>
          </w:p>
        </w:tc>
      </w:tr>
      <w:tr w:rsidR="00E8336B" w:rsidTr="006F3AFB">
        <w:trPr>
          <w:jc w:val="center"/>
        </w:trPr>
        <w:tc>
          <w:tcPr>
            <w:tcW w:w="2263"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教师课时费</w:t>
            </w:r>
          </w:p>
        </w:tc>
        <w:tc>
          <w:tcPr>
            <w:tcW w:w="1418"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9</w:t>
            </w:r>
            <w:r>
              <w:rPr>
                <w:rFonts w:ascii="仿宋_GB2312" w:eastAsia="仿宋_GB2312"/>
                <w:sz w:val="22"/>
                <w:szCs w:val="28"/>
              </w:rPr>
              <w:t>0*3课时</w:t>
            </w:r>
          </w:p>
        </w:tc>
        <w:tc>
          <w:tcPr>
            <w:tcW w:w="992"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1</w:t>
            </w:r>
          </w:p>
        </w:tc>
        <w:tc>
          <w:tcPr>
            <w:tcW w:w="1276"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3人</w:t>
            </w:r>
          </w:p>
        </w:tc>
        <w:tc>
          <w:tcPr>
            <w:tcW w:w="2347"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810</w:t>
            </w:r>
          </w:p>
        </w:tc>
      </w:tr>
      <w:tr w:rsidR="00E8336B" w:rsidTr="006F3AFB">
        <w:trPr>
          <w:jc w:val="center"/>
        </w:trPr>
        <w:tc>
          <w:tcPr>
            <w:tcW w:w="2263"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农户误工补贴</w:t>
            </w:r>
          </w:p>
        </w:tc>
        <w:tc>
          <w:tcPr>
            <w:tcW w:w="3686" w:type="dxa"/>
            <w:gridSpan w:val="3"/>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p>
        </w:tc>
        <w:tc>
          <w:tcPr>
            <w:tcW w:w="2347"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2</w:t>
            </w:r>
            <w:r>
              <w:rPr>
                <w:rFonts w:ascii="仿宋_GB2312" w:eastAsia="仿宋_GB2312" w:hint="eastAsia"/>
                <w:sz w:val="22"/>
                <w:szCs w:val="28"/>
              </w:rPr>
              <w:t>000</w:t>
            </w:r>
          </w:p>
        </w:tc>
      </w:tr>
      <w:tr w:rsidR="00E8336B" w:rsidTr="006F3AFB">
        <w:trPr>
          <w:jc w:val="center"/>
        </w:trPr>
        <w:tc>
          <w:tcPr>
            <w:tcW w:w="5949" w:type="dxa"/>
            <w:gridSpan w:val="4"/>
            <w:tcBorders>
              <w:top w:val="single" w:sz="4" w:space="0" w:color="auto"/>
              <w:left w:val="single" w:sz="4" w:space="0" w:color="auto"/>
              <w:bottom w:val="single" w:sz="4" w:space="0" w:color="auto"/>
              <w:right w:val="single" w:sz="4" w:space="0" w:color="auto"/>
            </w:tcBorders>
          </w:tcPr>
          <w:p w:rsidR="00E8336B" w:rsidRDefault="00E8336B" w:rsidP="006F3AFB">
            <w:pPr>
              <w:ind w:firstLineChars="200" w:firstLine="440"/>
              <w:rPr>
                <w:rFonts w:ascii="仿宋_GB2312" w:eastAsia="仿宋_GB2312"/>
                <w:sz w:val="22"/>
                <w:szCs w:val="28"/>
              </w:rPr>
            </w:pPr>
            <w:r>
              <w:rPr>
                <w:rFonts w:ascii="仿宋_GB2312" w:eastAsia="仿宋_GB2312" w:hint="eastAsia"/>
                <w:sz w:val="22"/>
                <w:szCs w:val="28"/>
              </w:rPr>
              <w:t>合计</w:t>
            </w:r>
          </w:p>
        </w:tc>
        <w:tc>
          <w:tcPr>
            <w:tcW w:w="2347"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7</w:t>
            </w:r>
            <w:r>
              <w:rPr>
                <w:rFonts w:ascii="仿宋_GB2312" w:eastAsia="仿宋_GB2312"/>
                <w:sz w:val="22"/>
                <w:szCs w:val="28"/>
              </w:rPr>
              <w:t>310</w:t>
            </w:r>
          </w:p>
        </w:tc>
      </w:tr>
    </w:tbl>
    <w:p w:rsidR="00E8336B" w:rsidRDefault="00E8336B" w:rsidP="00E8336B">
      <w:pPr>
        <w:autoSpaceDE w:val="0"/>
        <w:autoSpaceDN w:val="0"/>
        <w:adjustRightInd w:val="0"/>
        <w:spacing w:line="360" w:lineRule="auto"/>
        <w:ind w:firstLineChars="200" w:firstLine="562"/>
        <w:jc w:val="left"/>
        <w:rPr>
          <w:rFonts w:ascii="仿宋_GB2312" w:eastAsia="仿宋_GB2312"/>
          <w:b/>
          <w:sz w:val="28"/>
          <w:szCs w:val="28"/>
        </w:rPr>
      </w:pPr>
    </w:p>
    <w:p w:rsidR="00E8336B" w:rsidRPr="00D508F0" w:rsidRDefault="00E8336B" w:rsidP="00E8336B">
      <w:pPr>
        <w:autoSpaceDE w:val="0"/>
        <w:autoSpaceDN w:val="0"/>
        <w:adjustRightInd w:val="0"/>
        <w:spacing w:line="360" w:lineRule="auto"/>
        <w:ind w:firstLineChars="200" w:firstLine="562"/>
        <w:jc w:val="left"/>
        <w:rPr>
          <w:rFonts w:ascii="仿宋_GB2312" w:eastAsia="仿宋_GB2312"/>
          <w:b/>
          <w:sz w:val="28"/>
          <w:szCs w:val="28"/>
        </w:rPr>
      </w:pPr>
      <w:r w:rsidRPr="00D508F0">
        <w:rPr>
          <w:rFonts w:ascii="仿宋_GB2312" w:eastAsia="仿宋_GB2312"/>
          <w:b/>
          <w:sz w:val="28"/>
          <w:szCs w:val="28"/>
        </w:rPr>
        <w:t>（二）</w:t>
      </w:r>
      <w:r>
        <w:rPr>
          <w:rFonts w:ascii="仿宋_GB2312" w:eastAsia="仿宋_GB2312"/>
          <w:b/>
          <w:sz w:val="28"/>
          <w:szCs w:val="28"/>
        </w:rPr>
        <w:t>“</w:t>
      </w:r>
      <w:r>
        <w:rPr>
          <w:rFonts w:ascii="仿宋_GB2312" w:eastAsia="仿宋_GB2312" w:hint="eastAsia"/>
          <w:b/>
          <w:sz w:val="28"/>
          <w:szCs w:val="28"/>
        </w:rPr>
        <w:t>设施农业</w:t>
      </w:r>
      <w:r>
        <w:rPr>
          <w:rFonts w:ascii="仿宋_GB2312" w:eastAsia="仿宋_GB2312"/>
          <w:b/>
          <w:sz w:val="28"/>
          <w:szCs w:val="28"/>
        </w:rPr>
        <w:t>认知</w:t>
      </w:r>
      <w:r>
        <w:rPr>
          <w:rFonts w:ascii="仿宋_GB2312" w:eastAsia="仿宋_GB2312"/>
          <w:b/>
          <w:sz w:val="28"/>
          <w:szCs w:val="28"/>
        </w:rPr>
        <w:t>”</w:t>
      </w:r>
      <w:r>
        <w:rPr>
          <w:rFonts w:ascii="仿宋_GB2312" w:eastAsia="仿宋_GB2312"/>
          <w:b/>
          <w:sz w:val="28"/>
          <w:szCs w:val="28"/>
        </w:rPr>
        <w:t>实习</w:t>
      </w:r>
    </w:p>
    <w:p w:rsidR="00E8336B" w:rsidRPr="00C65B26" w:rsidRDefault="00E8336B" w:rsidP="00E8336B">
      <w:pPr>
        <w:autoSpaceDE w:val="0"/>
        <w:autoSpaceDN w:val="0"/>
        <w:adjustRightInd w:val="0"/>
        <w:spacing w:line="360" w:lineRule="auto"/>
        <w:ind w:firstLineChars="200" w:firstLine="562"/>
        <w:jc w:val="left"/>
        <w:rPr>
          <w:rFonts w:ascii="仿宋_GB2312" w:eastAsia="仿宋_GB2312"/>
          <w:b/>
          <w:kern w:val="0"/>
          <w:sz w:val="28"/>
          <w:szCs w:val="28"/>
        </w:rPr>
      </w:pPr>
      <w:r w:rsidRPr="00C65B26">
        <w:rPr>
          <w:rFonts w:ascii="仿宋_GB2312" w:eastAsia="仿宋_GB2312" w:hint="eastAsia"/>
          <w:b/>
          <w:kern w:val="0"/>
          <w:sz w:val="28"/>
          <w:szCs w:val="28"/>
        </w:rPr>
        <w:t>1、实习地点</w:t>
      </w:r>
    </w:p>
    <w:p w:rsidR="00E8336B"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Pr>
          <w:rFonts w:ascii="仿宋_GB2312" w:eastAsia="仿宋_GB2312" w:hint="eastAsia"/>
          <w:sz w:val="28"/>
          <w:szCs w:val="28"/>
        </w:rPr>
        <w:t>甘肃农业职业技术学院实习基地</w:t>
      </w:r>
    </w:p>
    <w:p w:rsidR="00E8336B" w:rsidRPr="00A768C4" w:rsidRDefault="00E8336B" w:rsidP="00E8336B">
      <w:pPr>
        <w:autoSpaceDE w:val="0"/>
        <w:autoSpaceDN w:val="0"/>
        <w:adjustRightInd w:val="0"/>
        <w:spacing w:line="360" w:lineRule="auto"/>
        <w:ind w:firstLineChars="200" w:firstLine="562"/>
        <w:jc w:val="left"/>
        <w:rPr>
          <w:rFonts w:ascii="仿宋_GB2312" w:eastAsia="仿宋_GB2312"/>
          <w:b/>
          <w:sz w:val="28"/>
          <w:szCs w:val="28"/>
        </w:rPr>
      </w:pPr>
      <w:r w:rsidRPr="00A768C4">
        <w:rPr>
          <w:rFonts w:ascii="仿宋_GB2312" w:eastAsia="仿宋_GB2312" w:hint="eastAsia"/>
          <w:b/>
          <w:sz w:val="28"/>
          <w:szCs w:val="28"/>
        </w:rPr>
        <w:t>2、实习时间及课时</w:t>
      </w:r>
    </w:p>
    <w:p w:rsidR="00E8336B"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Pr>
          <w:rFonts w:ascii="仿宋_GB2312" w:eastAsia="仿宋_GB2312" w:hint="eastAsia"/>
          <w:sz w:val="28"/>
          <w:szCs w:val="28"/>
        </w:rPr>
        <w:t>4月上旬，3课时</w:t>
      </w:r>
    </w:p>
    <w:p w:rsidR="00E8336B" w:rsidRPr="00C65B26" w:rsidRDefault="00E8336B" w:rsidP="00E8336B">
      <w:pPr>
        <w:autoSpaceDE w:val="0"/>
        <w:autoSpaceDN w:val="0"/>
        <w:adjustRightInd w:val="0"/>
        <w:spacing w:line="360" w:lineRule="auto"/>
        <w:ind w:firstLineChars="200" w:firstLine="562"/>
        <w:jc w:val="left"/>
        <w:rPr>
          <w:rFonts w:ascii="仿宋_GB2312" w:eastAsia="仿宋_GB2312"/>
          <w:b/>
          <w:sz w:val="28"/>
          <w:szCs w:val="28"/>
        </w:rPr>
      </w:pPr>
      <w:r>
        <w:rPr>
          <w:rFonts w:ascii="仿宋_GB2312" w:eastAsia="仿宋_GB2312"/>
          <w:b/>
          <w:sz w:val="28"/>
          <w:szCs w:val="28"/>
        </w:rPr>
        <w:t>3</w:t>
      </w:r>
      <w:r w:rsidRPr="00C65B26">
        <w:rPr>
          <w:rFonts w:ascii="仿宋_GB2312" w:eastAsia="仿宋_GB2312" w:hint="eastAsia"/>
          <w:b/>
          <w:sz w:val="28"/>
          <w:szCs w:val="28"/>
        </w:rPr>
        <w:t>、实习班级</w:t>
      </w:r>
      <w:r>
        <w:rPr>
          <w:rFonts w:ascii="仿宋_GB2312" w:eastAsia="仿宋_GB2312" w:hint="eastAsia"/>
          <w:b/>
          <w:sz w:val="28"/>
          <w:szCs w:val="28"/>
        </w:rPr>
        <w:t>及人数</w:t>
      </w:r>
    </w:p>
    <w:p w:rsidR="00E8336B" w:rsidRDefault="00E8336B" w:rsidP="00E8336B">
      <w:pPr>
        <w:autoSpaceDE w:val="0"/>
        <w:autoSpaceDN w:val="0"/>
        <w:adjustRightInd w:val="0"/>
        <w:spacing w:line="360" w:lineRule="auto"/>
        <w:ind w:firstLineChars="200" w:firstLine="560"/>
        <w:jc w:val="left"/>
        <w:rPr>
          <w:rFonts w:ascii="仿宋_GB2312" w:eastAsia="仿宋_GB2312"/>
          <w:kern w:val="0"/>
          <w:sz w:val="28"/>
          <w:szCs w:val="28"/>
        </w:rPr>
      </w:pPr>
      <w:r>
        <w:rPr>
          <w:rFonts w:ascii="仿宋_GB2312" w:eastAsia="仿宋_GB2312" w:hint="eastAsia"/>
          <w:kern w:val="0"/>
          <w:sz w:val="28"/>
          <w:szCs w:val="28"/>
        </w:rPr>
        <w:t>1</w:t>
      </w:r>
      <w:r>
        <w:rPr>
          <w:rFonts w:ascii="仿宋_GB2312" w:eastAsia="仿宋_GB2312"/>
          <w:kern w:val="0"/>
          <w:sz w:val="28"/>
          <w:szCs w:val="28"/>
        </w:rPr>
        <w:t>9级</w:t>
      </w:r>
      <w:r w:rsidRPr="00241467">
        <w:rPr>
          <w:rFonts w:ascii="仿宋_GB2312" w:eastAsia="仿宋_GB2312" w:hint="eastAsia"/>
          <w:kern w:val="0"/>
          <w:sz w:val="28"/>
          <w:szCs w:val="28"/>
        </w:rPr>
        <w:t>土地资源管理1班</w:t>
      </w:r>
      <w:r>
        <w:rPr>
          <w:rFonts w:ascii="仿宋_GB2312" w:eastAsia="仿宋_GB2312" w:hint="eastAsia"/>
          <w:kern w:val="0"/>
          <w:sz w:val="28"/>
          <w:szCs w:val="28"/>
        </w:rPr>
        <w:t>，4</w:t>
      </w:r>
      <w:r>
        <w:rPr>
          <w:rFonts w:ascii="仿宋_GB2312" w:eastAsia="仿宋_GB2312"/>
          <w:kern w:val="0"/>
          <w:sz w:val="28"/>
          <w:szCs w:val="28"/>
        </w:rPr>
        <w:t>0人</w:t>
      </w:r>
    </w:p>
    <w:p w:rsidR="00E8336B" w:rsidRPr="00FB634B" w:rsidRDefault="00E8336B" w:rsidP="00E8336B">
      <w:pPr>
        <w:autoSpaceDE w:val="0"/>
        <w:autoSpaceDN w:val="0"/>
        <w:adjustRightInd w:val="0"/>
        <w:spacing w:line="360" w:lineRule="auto"/>
        <w:ind w:firstLineChars="200" w:firstLine="562"/>
        <w:jc w:val="left"/>
        <w:rPr>
          <w:rFonts w:ascii="仿宋_GB2312" w:eastAsia="仿宋_GB2312"/>
          <w:b/>
          <w:sz w:val="28"/>
          <w:szCs w:val="28"/>
        </w:rPr>
      </w:pPr>
      <w:r>
        <w:rPr>
          <w:rFonts w:ascii="仿宋_GB2312" w:eastAsia="仿宋_GB2312"/>
          <w:b/>
          <w:sz w:val="28"/>
          <w:szCs w:val="28"/>
        </w:rPr>
        <w:t>4</w:t>
      </w:r>
      <w:r w:rsidRPr="00FB634B">
        <w:rPr>
          <w:rFonts w:ascii="仿宋_GB2312" w:eastAsia="仿宋_GB2312" w:hint="eastAsia"/>
          <w:b/>
          <w:sz w:val="28"/>
          <w:szCs w:val="28"/>
        </w:rPr>
        <w:t>、带队老师</w:t>
      </w:r>
    </w:p>
    <w:p w:rsidR="00E8336B"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Pr>
          <w:rFonts w:ascii="仿宋_GB2312" w:eastAsia="仿宋_GB2312" w:hint="eastAsia"/>
          <w:sz w:val="28"/>
          <w:szCs w:val="28"/>
        </w:rPr>
        <w:t>石志恒</w:t>
      </w:r>
      <w:r>
        <w:rPr>
          <w:rFonts w:ascii="仿宋_GB2312" w:eastAsia="仿宋_GB2312"/>
          <w:sz w:val="28"/>
          <w:szCs w:val="28"/>
        </w:rPr>
        <w:t>、</w:t>
      </w:r>
      <w:r>
        <w:rPr>
          <w:rFonts w:ascii="仿宋_GB2312" w:eastAsia="仿宋_GB2312" w:hint="eastAsia"/>
          <w:sz w:val="28"/>
          <w:szCs w:val="28"/>
        </w:rPr>
        <w:t>王龙魁、</w:t>
      </w:r>
      <w:r>
        <w:rPr>
          <w:rFonts w:ascii="仿宋_GB2312" w:eastAsia="仿宋_GB2312"/>
          <w:sz w:val="28"/>
          <w:szCs w:val="28"/>
        </w:rPr>
        <w:t>石瑾</w:t>
      </w:r>
    </w:p>
    <w:p w:rsidR="00E8336B" w:rsidRDefault="00E8336B" w:rsidP="00E8336B">
      <w:pPr>
        <w:autoSpaceDE w:val="0"/>
        <w:autoSpaceDN w:val="0"/>
        <w:adjustRightInd w:val="0"/>
        <w:spacing w:line="360" w:lineRule="auto"/>
        <w:ind w:firstLineChars="200" w:firstLine="562"/>
        <w:jc w:val="left"/>
        <w:rPr>
          <w:rFonts w:ascii="仿宋_GB2312" w:eastAsia="仿宋_GB2312"/>
          <w:sz w:val="28"/>
          <w:szCs w:val="28"/>
        </w:rPr>
      </w:pPr>
      <w:r>
        <w:rPr>
          <w:rFonts w:ascii="仿宋_GB2312" w:eastAsia="仿宋_GB2312"/>
          <w:b/>
          <w:sz w:val="28"/>
          <w:szCs w:val="28"/>
        </w:rPr>
        <w:t>5</w:t>
      </w:r>
      <w:r w:rsidRPr="00C65B26">
        <w:rPr>
          <w:rFonts w:ascii="仿宋_GB2312" w:eastAsia="仿宋_GB2312" w:hint="eastAsia"/>
          <w:b/>
          <w:sz w:val="28"/>
          <w:szCs w:val="28"/>
        </w:rPr>
        <w:t>、实习目的</w:t>
      </w:r>
    </w:p>
    <w:p w:rsidR="00E8336B"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sidRPr="002D050D">
        <w:rPr>
          <w:rFonts w:ascii="仿宋_GB2312" w:eastAsia="仿宋_GB2312" w:hint="eastAsia"/>
          <w:sz w:val="28"/>
          <w:szCs w:val="28"/>
        </w:rPr>
        <w:t>（1）引导学生从书本走向</w:t>
      </w:r>
      <w:r>
        <w:rPr>
          <w:rFonts w:ascii="仿宋_GB2312" w:eastAsia="仿宋_GB2312" w:hint="eastAsia"/>
          <w:sz w:val="28"/>
          <w:szCs w:val="28"/>
        </w:rPr>
        <w:t>生产实践，了解农村设施农业发展方向，熟悉设施农业的主要内容。</w:t>
      </w:r>
    </w:p>
    <w:p w:rsidR="00E8336B"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Pr>
          <w:rFonts w:ascii="仿宋_GB2312" w:eastAsia="仿宋_GB2312"/>
          <w:sz w:val="28"/>
          <w:szCs w:val="28"/>
        </w:rPr>
        <w:t>（</w:t>
      </w:r>
      <w:r>
        <w:rPr>
          <w:rFonts w:ascii="仿宋_GB2312" w:eastAsia="仿宋_GB2312" w:hint="eastAsia"/>
          <w:sz w:val="28"/>
          <w:szCs w:val="28"/>
        </w:rPr>
        <w:t>2</w:t>
      </w:r>
      <w:r>
        <w:rPr>
          <w:rFonts w:ascii="仿宋_GB2312" w:eastAsia="仿宋_GB2312"/>
          <w:sz w:val="28"/>
          <w:szCs w:val="28"/>
        </w:rPr>
        <w:t>）</w:t>
      </w:r>
      <w:r w:rsidRPr="002D050D">
        <w:rPr>
          <w:rFonts w:ascii="仿宋_GB2312" w:eastAsia="仿宋_GB2312" w:hint="eastAsia"/>
          <w:sz w:val="28"/>
          <w:szCs w:val="28"/>
        </w:rPr>
        <w:t>通过体验式教学模式，</w:t>
      </w:r>
      <w:r>
        <w:rPr>
          <w:rFonts w:ascii="仿宋_GB2312" w:eastAsia="仿宋_GB2312" w:hint="eastAsia"/>
          <w:sz w:val="28"/>
          <w:szCs w:val="28"/>
        </w:rPr>
        <w:t>使学生熟悉设施农业的内容、</w:t>
      </w:r>
      <w:r>
        <w:rPr>
          <w:rFonts w:ascii="仿宋_GB2312" w:eastAsia="仿宋_GB2312"/>
          <w:sz w:val="28"/>
          <w:szCs w:val="28"/>
        </w:rPr>
        <w:t>掌握</w:t>
      </w:r>
      <w:r>
        <w:rPr>
          <w:rFonts w:ascii="仿宋_GB2312" w:eastAsia="仿宋_GB2312" w:hint="eastAsia"/>
          <w:sz w:val="28"/>
          <w:szCs w:val="28"/>
        </w:rPr>
        <w:t>设施农业的管理</w:t>
      </w:r>
      <w:r>
        <w:rPr>
          <w:rFonts w:ascii="仿宋_GB2312" w:eastAsia="仿宋_GB2312"/>
          <w:sz w:val="28"/>
          <w:szCs w:val="28"/>
        </w:rPr>
        <w:t>方法。</w:t>
      </w:r>
    </w:p>
    <w:p w:rsidR="00E8336B" w:rsidRDefault="00E8336B" w:rsidP="00E8336B">
      <w:pPr>
        <w:autoSpaceDE w:val="0"/>
        <w:autoSpaceDN w:val="0"/>
        <w:adjustRightInd w:val="0"/>
        <w:spacing w:line="360" w:lineRule="auto"/>
        <w:ind w:firstLineChars="200" w:firstLine="560"/>
        <w:jc w:val="left"/>
        <w:rPr>
          <w:rFonts w:ascii="仿宋_GB2312" w:eastAsia="仿宋_GB2312"/>
          <w:sz w:val="28"/>
          <w:szCs w:val="28"/>
        </w:rPr>
      </w:pPr>
      <w:r>
        <w:rPr>
          <w:rFonts w:ascii="仿宋_GB2312" w:eastAsia="仿宋_GB2312"/>
          <w:kern w:val="0"/>
          <w:sz w:val="28"/>
          <w:szCs w:val="28"/>
        </w:rPr>
        <w:t>（</w:t>
      </w:r>
      <w:r>
        <w:rPr>
          <w:rFonts w:ascii="仿宋_GB2312" w:eastAsia="仿宋_GB2312" w:hint="eastAsia"/>
          <w:kern w:val="0"/>
          <w:sz w:val="28"/>
          <w:szCs w:val="28"/>
        </w:rPr>
        <w:t>3</w:t>
      </w:r>
      <w:r>
        <w:rPr>
          <w:rFonts w:ascii="仿宋_GB2312" w:eastAsia="仿宋_GB2312"/>
          <w:kern w:val="0"/>
          <w:sz w:val="28"/>
          <w:szCs w:val="28"/>
        </w:rPr>
        <w:t>）进一步</w:t>
      </w:r>
      <w:r>
        <w:rPr>
          <w:rFonts w:ascii="仿宋_GB2312" w:eastAsia="仿宋_GB2312" w:hint="eastAsia"/>
          <w:kern w:val="0"/>
          <w:sz w:val="28"/>
          <w:szCs w:val="28"/>
        </w:rPr>
        <w:t>理解实施</w:t>
      </w:r>
      <w:r>
        <w:rPr>
          <w:rFonts w:ascii="仿宋_GB2312" w:eastAsia="仿宋_GB2312"/>
          <w:kern w:val="0"/>
          <w:sz w:val="28"/>
          <w:szCs w:val="28"/>
        </w:rPr>
        <w:t>“</w:t>
      </w:r>
      <w:r>
        <w:rPr>
          <w:rFonts w:ascii="仿宋_GB2312" w:eastAsia="仿宋_GB2312" w:hint="eastAsia"/>
          <w:kern w:val="0"/>
          <w:sz w:val="28"/>
          <w:szCs w:val="28"/>
        </w:rPr>
        <w:t>现代农业</w:t>
      </w:r>
      <w:r>
        <w:rPr>
          <w:rFonts w:ascii="仿宋_GB2312" w:eastAsia="仿宋_GB2312"/>
          <w:kern w:val="0"/>
          <w:sz w:val="28"/>
          <w:szCs w:val="28"/>
        </w:rPr>
        <w:t>”</w:t>
      </w:r>
      <w:r>
        <w:rPr>
          <w:rFonts w:ascii="仿宋_GB2312" w:eastAsia="仿宋_GB2312"/>
          <w:kern w:val="0"/>
          <w:sz w:val="28"/>
          <w:szCs w:val="28"/>
        </w:rPr>
        <w:t>、</w:t>
      </w:r>
      <w:r>
        <w:rPr>
          <w:rFonts w:ascii="仿宋_GB2312" w:eastAsia="仿宋_GB2312"/>
          <w:kern w:val="0"/>
          <w:sz w:val="28"/>
          <w:szCs w:val="28"/>
        </w:rPr>
        <w:t>“</w:t>
      </w:r>
      <w:r>
        <w:rPr>
          <w:rFonts w:ascii="仿宋_GB2312" w:eastAsia="仿宋_GB2312"/>
          <w:kern w:val="0"/>
          <w:sz w:val="28"/>
          <w:szCs w:val="28"/>
        </w:rPr>
        <w:t>加强耕地和基本农田保护</w:t>
      </w:r>
      <w:r>
        <w:rPr>
          <w:rFonts w:ascii="仿宋_GB2312" w:eastAsia="仿宋_GB2312"/>
          <w:kern w:val="0"/>
          <w:sz w:val="28"/>
          <w:szCs w:val="28"/>
        </w:rPr>
        <w:t>”</w:t>
      </w:r>
      <w:r>
        <w:rPr>
          <w:rFonts w:ascii="仿宋_GB2312" w:eastAsia="仿宋_GB2312"/>
          <w:kern w:val="0"/>
          <w:sz w:val="28"/>
          <w:szCs w:val="28"/>
        </w:rPr>
        <w:t>的重要</w:t>
      </w:r>
      <w:r>
        <w:rPr>
          <w:rFonts w:ascii="仿宋_GB2312" w:eastAsia="仿宋_GB2312" w:hint="eastAsia"/>
          <w:kern w:val="0"/>
          <w:sz w:val="28"/>
          <w:szCs w:val="28"/>
        </w:rPr>
        <w:t>性</w:t>
      </w:r>
      <w:r>
        <w:rPr>
          <w:rFonts w:ascii="仿宋_GB2312" w:eastAsia="仿宋_GB2312"/>
          <w:kern w:val="0"/>
          <w:sz w:val="28"/>
          <w:szCs w:val="28"/>
        </w:rPr>
        <w:t>。</w:t>
      </w:r>
    </w:p>
    <w:p w:rsidR="00E8336B" w:rsidRDefault="00E8336B" w:rsidP="00E8336B">
      <w:pPr>
        <w:autoSpaceDE w:val="0"/>
        <w:autoSpaceDN w:val="0"/>
        <w:adjustRightInd w:val="0"/>
        <w:spacing w:line="360" w:lineRule="auto"/>
        <w:ind w:firstLineChars="200" w:firstLine="560"/>
        <w:jc w:val="left"/>
        <w:rPr>
          <w:rFonts w:ascii="仿宋_GB2312" w:eastAsia="仿宋_GB2312"/>
          <w:kern w:val="0"/>
          <w:sz w:val="28"/>
          <w:szCs w:val="28"/>
        </w:rPr>
      </w:pPr>
      <w:r>
        <w:rPr>
          <w:rFonts w:ascii="仿宋_GB2312" w:eastAsia="仿宋_GB2312"/>
          <w:kern w:val="0"/>
          <w:sz w:val="28"/>
          <w:szCs w:val="28"/>
        </w:rPr>
        <w:t>6</w:t>
      </w:r>
      <w:r>
        <w:rPr>
          <w:rFonts w:ascii="仿宋_GB2312" w:eastAsia="仿宋_GB2312" w:hint="eastAsia"/>
          <w:kern w:val="0"/>
          <w:sz w:val="28"/>
          <w:szCs w:val="28"/>
        </w:rPr>
        <w:t>、</w:t>
      </w:r>
      <w:r w:rsidRPr="00C65B26">
        <w:rPr>
          <w:rFonts w:ascii="仿宋_GB2312" w:eastAsia="仿宋_GB2312" w:hint="eastAsia"/>
          <w:b/>
          <w:sz w:val="28"/>
          <w:szCs w:val="28"/>
        </w:rPr>
        <w:t>实习</w:t>
      </w:r>
      <w:r>
        <w:rPr>
          <w:rFonts w:ascii="仿宋_GB2312" w:eastAsia="仿宋_GB2312" w:hint="eastAsia"/>
          <w:b/>
          <w:sz w:val="28"/>
          <w:szCs w:val="28"/>
        </w:rPr>
        <w:t>主要</w:t>
      </w:r>
      <w:r w:rsidRPr="00C65B26">
        <w:rPr>
          <w:rFonts w:ascii="仿宋_GB2312" w:eastAsia="仿宋_GB2312" w:hint="eastAsia"/>
          <w:b/>
          <w:sz w:val="28"/>
          <w:szCs w:val="28"/>
        </w:rPr>
        <w:t>内容</w:t>
      </w:r>
    </w:p>
    <w:p w:rsidR="00E8336B" w:rsidRDefault="00E8336B" w:rsidP="00E8336B">
      <w:pPr>
        <w:autoSpaceDE w:val="0"/>
        <w:autoSpaceDN w:val="0"/>
        <w:adjustRightInd w:val="0"/>
        <w:spacing w:line="559" w:lineRule="exact"/>
        <w:ind w:firstLineChars="200" w:firstLine="560"/>
        <w:jc w:val="left"/>
        <w:rPr>
          <w:rFonts w:ascii="仿宋_GB2312" w:eastAsia="仿宋_GB2312"/>
          <w:kern w:val="0"/>
          <w:sz w:val="28"/>
          <w:szCs w:val="28"/>
        </w:rPr>
      </w:pPr>
      <w:r>
        <w:rPr>
          <w:rFonts w:ascii="仿宋_GB2312" w:eastAsia="仿宋_GB2312" w:hint="eastAsia"/>
          <w:kern w:val="0"/>
          <w:sz w:val="28"/>
          <w:szCs w:val="28"/>
        </w:rPr>
        <w:t>（1）了解实习基地设施农业种植的基本情况，</w:t>
      </w:r>
      <w:r>
        <w:rPr>
          <w:rFonts w:ascii="仿宋_GB2312" w:eastAsia="仿宋_GB2312"/>
          <w:kern w:val="0"/>
          <w:sz w:val="28"/>
          <w:szCs w:val="28"/>
        </w:rPr>
        <w:t>进行土地利用现状分析</w:t>
      </w:r>
      <w:r>
        <w:rPr>
          <w:rFonts w:ascii="仿宋_GB2312" w:eastAsia="仿宋_GB2312" w:hint="eastAsia"/>
          <w:kern w:val="0"/>
          <w:sz w:val="28"/>
          <w:szCs w:val="28"/>
        </w:rPr>
        <w:t>。</w:t>
      </w:r>
    </w:p>
    <w:p w:rsidR="00E8336B" w:rsidRDefault="00E8336B" w:rsidP="00E8336B">
      <w:pPr>
        <w:autoSpaceDE w:val="0"/>
        <w:autoSpaceDN w:val="0"/>
        <w:adjustRightInd w:val="0"/>
        <w:spacing w:line="559" w:lineRule="exact"/>
        <w:ind w:firstLineChars="200" w:firstLine="560"/>
        <w:jc w:val="left"/>
        <w:rPr>
          <w:rFonts w:ascii="仿宋_GB2312" w:eastAsia="仿宋_GB2312"/>
          <w:kern w:val="0"/>
          <w:sz w:val="28"/>
          <w:szCs w:val="28"/>
        </w:rPr>
      </w:pPr>
      <w:r>
        <w:rPr>
          <w:rFonts w:ascii="仿宋_GB2312" w:eastAsia="仿宋_GB2312"/>
          <w:kern w:val="0"/>
          <w:sz w:val="28"/>
          <w:szCs w:val="28"/>
        </w:rPr>
        <w:t>（</w:t>
      </w:r>
      <w:r>
        <w:rPr>
          <w:rFonts w:ascii="仿宋_GB2312" w:eastAsia="仿宋_GB2312" w:hint="eastAsia"/>
          <w:kern w:val="0"/>
          <w:sz w:val="28"/>
          <w:szCs w:val="28"/>
        </w:rPr>
        <w:t>2</w:t>
      </w:r>
      <w:r>
        <w:rPr>
          <w:rFonts w:ascii="仿宋_GB2312" w:eastAsia="仿宋_GB2312"/>
          <w:kern w:val="0"/>
          <w:sz w:val="28"/>
          <w:szCs w:val="28"/>
        </w:rPr>
        <w:t>）</w:t>
      </w:r>
      <w:r>
        <w:rPr>
          <w:rFonts w:ascii="仿宋_GB2312" w:eastAsia="仿宋_GB2312" w:hint="eastAsia"/>
          <w:kern w:val="0"/>
          <w:sz w:val="28"/>
          <w:szCs w:val="28"/>
        </w:rPr>
        <w:t>根据耕读教育，结合设施农业的类型，让学生了解和认知甘肃和兰州地区特色农业发展现状</w:t>
      </w:r>
      <w:r>
        <w:rPr>
          <w:rFonts w:ascii="仿宋_GB2312" w:eastAsia="仿宋_GB2312"/>
          <w:kern w:val="0"/>
          <w:sz w:val="28"/>
          <w:szCs w:val="28"/>
        </w:rPr>
        <w:t>。</w:t>
      </w:r>
    </w:p>
    <w:p w:rsidR="00E8336B" w:rsidRDefault="00E8336B" w:rsidP="00E8336B">
      <w:pPr>
        <w:autoSpaceDE w:val="0"/>
        <w:autoSpaceDN w:val="0"/>
        <w:adjustRightInd w:val="0"/>
        <w:spacing w:line="360" w:lineRule="auto"/>
        <w:ind w:firstLineChars="200" w:firstLine="562"/>
        <w:jc w:val="left"/>
        <w:rPr>
          <w:rFonts w:ascii="仿宋_GB2312" w:eastAsia="仿宋_GB2312"/>
          <w:b/>
          <w:kern w:val="0"/>
          <w:sz w:val="28"/>
          <w:szCs w:val="28"/>
        </w:rPr>
      </w:pPr>
      <w:r>
        <w:rPr>
          <w:rFonts w:ascii="仿宋_GB2312" w:eastAsia="仿宋_GB2312"/>
          <w:b/>
          <w:sz w:val="28"/>
          <w:szCs w:val="28"/>
        </w:rPr>
        <w:t>7、</w:t>
      </w:r>
      <w:r>
        <w:rPr>
          <w:rFonts w:ascii="仿宋_GB2312" w:eastAsia="仿宋_GB2312" w:hint="eastAsia"/>
          <w:b/>
          <w:kern w:val="0"/>
          <w:sz w:val="28"/>
          <w:szCs w:val="28"/>
        </w:rPr>
        <w:t>经费预算</w:t>
      </w:r>
    </w:p>
    <w:tbl>
      <w:tblPr>
        <w:tblStyle w:val="12"/>
        <w:tblW w:w="0" w:type="auto"/>
        <w:jc w:val="center"/>
        <w:tblLook w:val="04A0" w:firstRow="1" w:lastRow="0" w:firstColumn="1" w:lastColumn="0" w:noHBand="0" w:noVBand="1"/>
      </w:tblPr>
      <w:tblGrid>
        <w:gridCol w:w="2263"/>
        <w:gridCol w:w="1418"/>
        <w:gridCol w:w="992"/>
        <w:gridCol w:w="1276"/>
        <w:gridCol w:w="2347"/>
      </w:tblGrid>
      <w:tr w:rsidR="00E8336B" w:rsidTr="006F3AFB">
        <w:trPr>
          <w:jc w:val="center"/>
        </w:trPr>
        <w:tc>
          <w:tcPr>
            <w:tcW w:w="2263"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sz w:val="22"/>
                <w:szCs w:val="28"/>
              </w:rPr>
            </w:pPr>
            <w:r>
              <w:rPr>
                <w:rFonts w:ascii="仿宋_GB2312" w:eastAsia="仿宋_GB2312" w:hint="eastAsia"/>
                <w:b/>
                <w:sz w:val="22"/>
                <w:szCs w:val="28"/>
              </w:rPr>
              <w:t>项目名称</w:t>
            </w:r>
          </w:p>
        </w:tc>
        <w:tc>
          <w:tcPr>
            <w:tcW w:w="1418"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b/>
                <w:sz w:val="22"/>
                <w:szCs w:val="28"/>
              </w:rPr>
            </w:pPr>
            <w:r>
              <w:rPr>
                <w:rFonts w:ascii="仿宋_GB2312" w:eastAsia="仿宋_GB2312" w:hint="eastAsia"/>
                <w:b/>
                <w:sz w:val="22"/>
                <w:szCs w:val="28"/>
              </w:rPr>
              <w:t>每天费用（元）</w:t>
            </w:r>
          </w:p>
        </w:tc>
        <w:tc>
          <w:tcPr>
            <w:tcW w:w="992"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b/>
                <w:sz w:val="22"/>
                <w:szCs w:val="28"/>
              </w:rPr>
            </w:pPr>
            <w:r>
              <w:rPr>
                <w:rFonts w:ascii="仿宋_GB2312" w:eastAsia="仿宋_GB2312" w:hint="eastAsia"/>
                <w:b/>
                <w:sz w:val="22"/>
                <w:szCs w:val="28"/>
              </w:rPr>
              <w:t>天数</w:t>
            </w:r>
          </w:p>
        </w:tc>
        <w:tc>
          <w:tcPr>
            <w:tcW w:w="1276"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b/>
                <w:sz w:val="22"/>
                <w:szCs w:val="28"/>
              </w:rPr>
            </w:pPr>
            <w:r>
              <w:rPr>
                <w:rFonts w:ascii="仿宋_GB2312" w:eastAsia="仿宋_GB2312" w:hint="eastAsia"/>
                <w:b/>
                <w:sz w:val="22"/>
                <w:szCs w:val="28"/>
              </w:rPr>
              <w:t>数量</w:t>
            </w:r>
          </w:p>
        </w:tc>
        <w:tc>
          <w:tcPr>
            <w:tcW w:w="2347"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b/>
                <w:sz w:val="22"/>
                <w:szCs w:val="28"/>
              </w:rPr>
            </w:pPr>
            <w:r>
              <w:rPr>
                <w:rFonts w:ascii="仿宋_GB2312" w:eastAsia="仿宋_GB2312" w:hint="eastAsia"/>
                <w:b/>
                <w:sz w:val="22"/>
                <w:szCs w:val="28"/>
              </w:rPr>
              <w:t>经费（元）</w:t>
            </w:r>
          </w:p>
        </w:tc>
      </w:tr>
      <w:tr w:rsidR="00E8336B" w:rsidTr="006F3AFB">
        <w:trPr>
          <w:jc w:val="center"/>
        </w:trPr>
        <w:tc>
          <w:tcPr>
            <w:tcW w:w="2263"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租车费</w:t>
            </w:r>
          </w:p>
        </w:tc>
        <w:tc>
          <w:tcPr>
            <w:tcW w:w="1418"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2000</w:t>
            </w:r>
          </w:p>
        </w:tc>
        <w:tc>
          <w:tcPr>
            <w:tcW w:w="992"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1</w:t>
            </w:r>
          </w:p>
        </w:tc>
        <w:tc>
          <w:tcPr>
            <w:tcW w:w="1276"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1</w:t>
            </w:r>
            <w:r>
              <w:rPr>
                <w:rFonts w:ascii="仿宋_GB2312" w:eastAsia="仿宋_GB2312" w:hint="eastAsia"/>
                <w:sz w:val="22"/>
                <w:szCs w:val="28"/>
              </w:rPr>
              <w:t>辆</w:t>
            </w:r>
          </w:p>
        </w:tc>
        <w:tc>
          <w:tcPr>
            <w:tcW w:w="2347"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2</w:t>
            </w:r>
            <w:r>
              <w:rPr>
                <w:rFonts w:ascii="仿宋_GB2312" w:eastAsia="仿宋_GB2312" w:hint="eastAsia"/>
                <w:sz w:val="22"/>
                <w:szCs w:val="28"/>
              </w:rPr>
              <w:t>000</w:t>
            </w:r>
          </w:p>
        </w:tc>
      </w:tr>
      <w:tr w:rsidR="00E8336B" w:rsidTr="006F3AFB">
        <w:trPr>
          <w:jc w:val="center"/>
        </w:trPr>
        <w:tc>
          <w:tcPr>
            <w:tcW w:w="2263"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工作餐</w:t>
            </w:r>
          </w:p>
        </w:tc>
        <w:tc>
          <w:tcPr>
            <w:tcW w:w="1418"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20</w:t>
            </w:r>
          </w:p>
        </w:tc>
        <w:tc>
          <w:tcPr>
            <w:tcW w:w="992"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1</w:t>
            </w:r>
          </w:p>
        </w:tc>
        <w:tc>
          <w:tcPr>
            <w:tcW w:w="1276"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50</w:t>
            </w:r>
            <w:r>
              <w:rPr>
                <w:rFonts w:ascii="仿宋_GB2312" w:eastAsia="仿宋_GB2312" w:hint="eastAsia"/>
                <w:sz w:val="22"/>
                <w:szCs w:val="28"/>
              </w:rPr>
              <w:t>人</w:t>
            </w:r>
          </w:p>
        </w:tc>
        <w:tc>
          <w:tcPr>
            <w:tcW w:w="2347"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1000</w:t>
            </w:r>
          </w:p>
        </w:tc>
      </w:tr>
      <w:tr w:rsidR="00E8336B" w:rsidTr="006F3AFB">
        <w:trPr>
          <w:jc w:val="center"/>
        </w:trPr>
        <w:tc>
          <w:tcPr>
            <w:tcW w:w="2263"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保险费</w:t>
            </w:r>
          </w:p>
        </w:tc>
        <w:tc>
          <w:tcPr>
            <w:tcW w:w="1418"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50</w:t>
            </w:r>
          </w:p>
        </w:tc>
        <w:tc>
          <w:tcPr>
            <w:tcW w:w="992"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1</w:t>
            </w:r>
          </w:p>
        </w:tc>
        <w:tc>
          <w:tcPr>
            <w:tcW w:w="1276"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50</w:t>
            </w:r>
            <w:r>
              <w:rPr>
                <w:rFonts w:ascii="仿宋_GB2312" w:eastAsia="仿宋_GB2312" w:hint="eastAsia"/>
                <w:sz w:val="22"/>
                <w:szCs w:val="28"/>
              </w:rPr>
              <w:t>人</w:t>
            </w:r>
          </w:p>
        </w:tc>
        <w:tc>
          <w:tcPr>
            <w:tcW w:w="2347"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25</w:t>
            </w:r>
            <w:r>
              <w:rPr>
                <w:rFonts w:ascii="仿宋_GB2312" w:eastAsia="仿宋_GB2312" w:hint="eastAsia"/>
                <w:sz w:val="22"/>
                <w:szCs w:val="28"/>
              </w:rPr>
              <w:t>00</w:t>
            </w:r>
          </w:p>
        </w:tc>
      </w:tr>
      <w:tr w:rsidR="00E8336B" w:rsidTr="006F3AFB">
        <w:trPr>
          <w:jc w:val="center"/>
        </w:trPr>
        <w:tc>
          <w:tcPr>
            <w:tcW w:w="2263"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教师课时费</w:t>
            </w:r>
          </w:p>
        </w:tc>
        <w:tc>
          <w:tcPr>
            <w:tcW w:w="1418"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9</w:t>
            </w:r>
            <w:r>
              <w:rPr>
                <w:rFonts w:ascii="仿宋_GB2312" w:eastAsia="仿宋_GB2312"/>
                <w:sz w:val="22"/>
                <w:szCs w:val="28"/>
              </w:rPr>
              <w:t>0*3课时</w:t>
            </w:r>
          </w:p>
        </w:tc>
        <w:tc>
          <w:tcPr>
            <w:tcW w:w="992"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1</w:t>
            </w:r>
          </w:p>
        </w:tc>
        <w:tc>
          <w:tcPr>
            <w:tcW w:w="1276"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3人</w:t>
            </w:r>
          </w:p>
        </w:tc>
        <w:tc>
          <w:tcPr>
            <w:tcW w:w="2347"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810</w:t>
            </w:r>
          </w:p>
        </w:tc>
      </w:tr>
      <w:tr w:rsidR="00E8336B" w:rsidTr="006F3AFB">
        <w:trPr>
          <w:jc w:val="center"/>
        </w:trPr>
        <w:tc>
          <w:tcPr>
            <w:tcW w:w="2263"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农户误工补贴</w:t>
            </w:r>
          </w:p>
        </w:tc>
        <w:tc>
          <w:tcPr>
            <w:tcW w:w="3686" w:type="dxa"/>
            <w:gridSpan w:val="3"/>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p>
        </w:tc>
        <w:tc>
          <w:tcPr>
            <w:tcW w:w="2347"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sz w:val="22"/>
                <w:szCs w:val="28"/>
              </w:rPr>
              <w:t>2</w:t>
            </w:r>
            <w:r>
              <w:rPr>
                <w:rFonts w:ascii="仿宋_GB2312" w:eastAsia="仿宋_GB2312" w:hint="eastAsia"/>
                <w:sz w:val="22"/>
                <w:szCs w:val="28"/>
              </w:rPr>
              <w:t>000</w:t>
            </w:r>
          </w:p>
        </w:tc>
      </w:tr>
      <w:tr w:rsidR="00E8336B" w:rsidTr="006F3AFB">
        <w:trPr>
          <w:jc w:val="center"/>
        </w:trPr>
        <w:tc>
          <w:tcPr>
            <w:tcW w:w="5949" w:type="dxa"/>
            <w:gridSpan w:val="4"/>
            <w:tcBorders>
              <w:top w:val="single" w:sz="4" w:space="0" w:color="auto"/>
              <w:left w:val="single" w:sz="4" w:space="0" w:color="auto"/>
              <w:bottom w:val="single" w:sz="4" w:space="0" w:color="auto"/>
              <w:right w:val="single" w:sz="4" w:space="0" w:color="auto"/>
            </w:tcBorders>
          </w:tcPr>
          <w:p w:rsidR="00E8336B" w:rsidRDefault="00E8336B" w:rsidP="006F3AFB">
            <w:pPr>
              <w:ind w:firstLineChars="200" w:firstLine="440"/>
              <w:rPr>
                <w:rFonts w:ascii="仿宋_GB2312" w:eastAsia="仿宋_GB2312"/>
                <w:sz w:val="22"/>
                <w:szCs w:val="28"/>
              </w:rPr>
            </w:pPr>
            <w:r>
              <w:rPr>
                <w:rFonts w:ascii="仿宋_GB2312" w:eastAsia="仿宋_GB2312" w:hint="eastAsia"/>
                <w:sz w:val="22"/>
                <w:szCs w:val="28"/>
              </w:rPr>
              <w:t>合计</w:t>
            </w:r>
          </w:p>
        </w:tc>
        <w:tc>
          <w:tcPr>
            <w:tcW w:w="2347" w:type="dxa"/>
            <w:tcBorders>
              <w:top w:val="single" w:sz="4" w:space="0" w:color="auto"/>
              <w:left w:val="single" w:sz="4" w:space="0" w:color="auto"/>
              <w:bottom w:val="single" w:sz="4" w:space="0" w:color="auto"/>
              <w:right w:val="single" w:sz="4" w:space="0" w:color="auto"/>
            </w:tcBorders>
          </w:tcPr>
          <w:p w:rsidR="00E8336B" w:rsidRDefault="00E8336B" w:rsidP="006F3AFB">
            <w:pPr>
              <w:jc w:val="center"/>
              <w:rPr>
                <w:rFonts w:ascii="仿宋_GB2312" w:eastAsia="仿宋_GB2312"/>
                <w:sz w:val="22"/>
                <w:szCs w:val="28"/>
              </w:rPr>
            </w:pPr>
            <w:r>
              <w:rPr>
                <w:rFonts w:ascii="仿宋_GB2312" w:eastAsia="仿宋_GB2312" w:hint="eastAsia"/>
                <w:sz w:val="22"/>
                <w:szCs w:val="28"/>
              </w:rPr>
              <w:t>8</w:t>
            </w:r>
            <w:r>
              <w:rPr>
                <w:rFonts w:ascii="仿宋_GB2312" w:eastAsia="仿宋_GB2312"/>
                <w:sz w:val="22"/>
                <w:szCs w:val="28"/>
              </w:rPr>
              <w:t>310</w:t>
            </w:r>
          </w:p>
        </w:tc>
      </w:tr>
    </w:tbl>
    <w:p w:rsidR="00E8336B" w:rsidRDefault="00E8336B" w:rsidP="00E8336B">
      <w:pPr>
        <w:autoSpaceDE w:val="0"/>
        <w:autoSpaceDN w:val="0"/>
        <w:adjustRightInd w:val="0"/>
        <w:spacing w:line="360" w:lineRule="auto"/>
        <w:ind w:firstLineChars="200" w:firstLine="562"/>
        <w:jc w:val="left"/>
        <w:rPr>
          <w:rFonts w:ascii="仿宋_GB2312" w:eastAsia="仿宋_GB2312"/>
          <w:b/>
          <w:sz w:val="28"/>
          <w:szCs w:val="28"/>
        </w:rPr>
      </w:pPr>
    </w:p>
    <w:p w:rsidR="00E8336B" w:rsidRDefault="00E8336B" w:rsidP="00E8336B">
      <w:pPr>
        <w:autoSpaceDE w:val="0"/>
        <w:autoSpaceDN w:val="0"/>
        <w:adjustRightInd w:val="0"/>
        <w:spacing w:line="360" w:lineRule="auto"/>
        <w:ind w:firstLineChars="200" w:firstLine="560"/>
        <w:jc w:val="left"/>
        <w:rPr>
          <w:rFonts w:ascii="仿宋_GB2312" w:eastAsia="仿宋_GB2312"/>
          <w:kern w:val="0"/>
          <w:sz w:val="28"/>
          <w:szCs w:val="28"/>
        </w:rPr>
        <w:sectPr w:rsidR="00E8336B">
          <w:footerReference w:type="default" r:id="rId12"/>
          <w:pgSz w:w="11906" w:h="16838"/>
          <w:pgMar w:top="1440" w:right="1800" w:bottom="1440" w:left="1800" w:header="851" w:footer="992" w:gutter="0"/>
          <w:cols w:space="425"/>
          <w:docGrid w:type="lines" w:linePitch="312"/>
        </w:sectPr>
      </w:pPr>
    </w:p>
    <w:p w:rsidR="00E8336B" w:rsidRPr="00B506E1" w:rsidRDefault="00E8336B" w:rsidP="00D05CA7">
      <w:pPr>
        <w:pStyle w:val="1"/>
      </w:pPr>
      <w:bookmarkStart w:id="25" w:name="_Toc165904807"/>
      <w:bookmarkStart w:id="26" w:name="_Toc165905744"/>
      <w:bookmarkStart w:id="27" w:name="_Toc165905984"/>
      <w:r w:rsidRPr="00B506E1">
        <w:rPr>
          <w:rFonts w:hint="eastAsia"/>
        </w:rPr>
        <w:t>2022-2023</w:t>
      </w:r>
      <w:r w:rsidRPr="00B506E1">
        <w:rPr>
          <w:rFonts w:hint="eastAsia"/>
        </w:rPr>
        <w:t>学年第一学期农林经济管理学院</w:t>
      </w:r>
      <w:r w:rsidR="00D05CA7">
        <w:rPr>
          <w:rFonts w:hint="eastAsia"/>
        </w:rPr>
        <w:t xml:space="preserve"> </w:t>
      </w:r>
      <w:r w:rsidR="00D05CA7">
        <w:t xml:space="preserve"> </w:t>
      </w:r>
      <w:r w:rsidRPr="00B506E1">
        <w:rPr>
          <w:rFonts w:hint="eastAsia"/>
        </w:rPr>
        <w:t>线上教学工作实施方案</w:t>
      </w:r>
      <w:bookmarkEnd w:id="25"/>
      <w:bookmarkEnd w:id="26"/>
      <w:bookmarkEnd w:id="27"/>
    </w:p>
    <w:p w:rsidR="00E8336B" w:rsidRPr="00B506E1" w:rsidRDefault="00E8336B" w:rsidP="00E8336B">
      <w:pPr>
        <w:jc w:val="center"/>
        <w:rPr>
          <w:rFonts w:ascii="华文楷体" w:eastAsia="华文楷体" w:hAnsi="华文楷体" w:cs="华文楷体"/>
          <w:b/>
          <w:bCs/>
          <w:sz w:val="24"/>
        </w:rPr>
      </w:pP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根据学校《关于2022-2023学年第一学期本科生开展线上教学工作的通知》（兰财大教字〔2022〕050号）要求，为确保我院教学工作有序进行，经学院研究制定了《农林经济管理学院本科生线上教学工作实施方案》。</w:t>
      </w:r>
    </w:p>
    <w:p w:rsidR="00E8336B" w:rsidRPr="00B506E1" w:rsidRDefault="00E8336B" w:rsidP="00E8336B">
      <w:pPr>
        <w:pStyle w:val="a6"/>
        <w:widowControl/>
        <w:adjustRightInd w:val="0"/>
        <w:snapToGrid w:val="0"/>
        <w:spacing w:line="360" w:lineRule="auto"/>
        <w:ind w:firstLineChars="200" w:firstLine="602"/>
        <w:rPr>
          <w:rStyle w:val="af2"/>
        </w:rPr>
      </w:pPr>
      <w:r w:rsidRPr="00B506E1">
        <w:rPr>
          <w:rStyle w:val="af2"/>
          <w:rFonts w:ascii="仿宋" w:eastAsia="仿宋" w:hAnsi="仿宋" w:cs="华文楷体" w:hint="eastAsia"/>
          <w:bCs/>
          <w:sz w:val="30"/>
          <w:szCs w:val="30"/>
        </w:rPr>
        <w:t>一、组织领导</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成立农林经济管理学院线上教学工作领导小组</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组  长：张永凯、石志恒</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 xml:space="preserve">副组长：许 </w:t>
      </w:r>
      <w:r w:rsidRPr="00B506E1">
        <w:rPr>
          <w:rFonts w:ascii="仿宋" w:eastAsia="仿宋" w:hAnsi="仿宋" w:cs="华文楷体"/>
          <w:sz w:val="30"/>
          <w:szCs w:val="30"/>
        </w:rPr>
        <w:t xml:space="preserve"> </w:t>
      </w:r>
      <w:r w:rsidRPr="00B506E1">
        <w:rPr>
          <w:rFonts w:ascii="仿宋" w:eastAsia="仿宋" w:hAnsi="仿宋" w:cs="华文楷体" w:hint="eastAsia"/>
          <w:sz w:val="30"/>
          <w:szCs w:val="30"/>
        </w:rPr>
        <w:t>静、李晓鹏</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 xml:space="preserve">成  员：孔 </w:t>
      </w:r>
      <w:r w:rsidRPr="00B506E1">
        <w:rPr>
          <w:rFonts w:ascii="仿宋" w:eastAsia="仿宋" w:hAnsi="仿宋" w:cs="华文楷体"/>
          <w:sz w:val="30"/>
          <w:szCs w:val="30"/>
        </w:rPr>
        <w:t xml:space="preserve"> </w:t>
      </w:r>
      <w:proofErr w:type="gramStart"/>
      <w:r w:rsidRPr="00B506E1">
        <w:rPr>
          <w:rFonts w:ascii="仿宋" w:eastAsia="仿宋" w:hAnsi="仿宋" w:cs="华文楷体" w:hint="eastAsia"/>
          <w:sz w:val="30"/>
          <w:szCs w:val="30"/>
        </w:rPr>
        <w:t>媛</w:t>
      </w:r>
      <w:proofErr w:type="gramEnd"/>
      <w:r w:rsidRPr="00B506E1">
        <w:rPr>
          <w:rFonts w:ascii="仿宋" w:eastAsia="仿宋" w:hAnsi="仿宋" w:cs="华文楷体" w:hint="eastAsia"/>
          <w:sz w:val="30"/>
          <w:szCs w:val="30"/>
        </w:rPr>
        <w:t>、石</w:t>
      </w:r>
      <w:r w:rsidRPr="00B506E1">
        <w:rPr>
          <w:rFonts w:ascii="仿宋" w:eastAsia="仿宋" w:hAnsi="仿宋" w:cs="华文楷体"/>
          <w:sz w:val="30"/>
          <w:szCs w:val="30"/>
        </w:rPr>
        <w:t xml:space="preserve"> </w:t>
      </w:r>
      <w:r w:rsidRPr="00B506E1">
        <w:rPr>
          <w:rFonts w:ascii="仿宋" w:eastAsia="仿宋" w:hAnsi="仿宋" w:cs="华文楷体" w:hint="eastAsia"/>
          <w:sz w:val="30"/>
          <w:szCs w:val="30"/>
        </w:rPr>
        <w:t xml:space="preserve">瑾、贾艳琴、王龙魁、马 颖、余 </w:t>
      </w:r>
      <w:proofErr w:type="gramStart"/>
      <w:r w:rsidRPr="00B506E1">
        <w:rPr>
          <w:rFonts w:ascii="仿宋" w:eastAsia="仿宋" w:hAnsi="仿宋" w:cs="华文楷体" w:hint="eastAsia"/>
          <w:sz w:val="30"/>
          <w:szCs w:val="30"/>
        </w:rPr>
        <w:t>瀚</w:t>
      </w:r>
      <w:proofErr w:type="gramEnd"/>
      <w:r w:rsidRPr="00B506E1">
        <w:rPr>
          <w:rFonts w:ascii="仿宋" w:eastAsia="仿宋" w:hAnsi="仿宋" w:cs="华文楷体" w:hint="eastAsia"/>
          <w:sz w:val="30"/>
          <w:szCs w:val="30"/>
        </w:rPr>
        <w:t>、杨瑞敏</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职</w:t>
      </w:r>
      <w:r w:rsidRPr="00B506E1">
        <w:rPr>
          <w:rFonts w:ascii="仿宋" w:eastAsia="仿宋" w:hAnsi="仿宋" w:cs="华文楷体"/>
          <w:sz w:val="30"/>
          <w:szCs w:val="30"/>
        </w:rPr>
        <w:t xml:space="preserve">  </w:t>
      </w:r>
      <w:r w:rsidRPr="00B506E1">
        <w:rPr>
          <w:rFonts w:ascii="仿宋" w:eastAsia="仿宋" w:hAnsi="仿宋" w:cs="华文楷体" w:hint="eastAsia"/>
          <w:sz w:val="30"/>
          <w:szCs w:val="30"/>
        </w:rPr>
        <w:t>责：负责线上教学的全面工作。根据各专业教学执行计划，制定线上教学工作实施方案；认真做好线上教学的协调、辅助工作，做好师生的发动、培训及相关处置工作；做好教学过程的线上听课、督导工作。</w:t>
      </w:r>
    </w:p>
    <w:p w:rsidR="00E8336B" w:rsidRPr="00B506E1" w:rsidRDefault="00E8336B" w:rsidP="00E8336B">
      <w:pPr>
        <w:pStyle w:val="a6"/>
        <w:widowControl/>
        <w:adjustRightInd w:val="0"/>
        <w:snapToGrid w:val="0"/>
        <w:spacing w:line="360" w:lineRule="auto"/>
        <w:ind w:firstLineChars="200" w:firstLine="602"/>
        <w:rPr>
          <w:rFonts w:ascii="仿宋" w:eastAsia="仿宋" w:hAnsi="仿宋" w:cs="华文楷体"/>
          <w:b/>
          <w:bCs/>
          <w:sz w:val="30"/>
          <w:szCs w:val="30"/>
        </w:rPr>
      </w:pPr>
      <w:r w:rsidRPr="00B506E1">
        <w:rPr>
          <w:rStyle w:val="af2"/>
          <w:rFonts w:ascii="仿宋" w:eastAsia="仿宋" w:hAnsi="仿宋" w:cs="华文楷体" w:hint="eastAsia"/>
          <w:bCs/>
          <w:sz w:val="30"/>
          <w:szCs w:val="30"/>
        </w:rPr>
        <w:t>二、工作任务</w:t>
      </w:r>
    </w:p>
    <w:p w:rsidR="00E8336B" w:rsidRPr="00B506E1" w:rsidRDefault="00E8336B" w:rsidP="00E8336B">
      <w:pPr>
        <w:pStyle w:val="a6"/>
        <w:widowControl/>
        <w:adjustRightInd w:val="0"/>
        <w:snapToGrid w:val="0"/>
        <w:spacing w:before="0" w:beforeAutospacing="0" w:after="0" w:afterAutospacing="0" w:line="360" w:lineRule="auto"/>
        <w:ind w:firstLineChars="200" w:firstLine="602"/>
        <w:rPr>
          <w:rFonts w:ascii="仿宋" w:eastAsia="仿宋" w:hAnsi="仿宋" w:cs="华文楷体"/>
          <w:b/>
          <w:bCs/>
          <w:sz w:val="30"/>
          <w:szCs w:val="30"/>
        </w:rPr>
      </w:pPr>
      <w:r w:rsidRPr="00B506E1">
        <w:rPr>
          <w:rFonts w:ascii="仿宋" w:eastAsia="仿宋" w:hAnsi="仿宋" w:cs="华文楷体" w:hint="eastAsia"/>
          <w:b/>
          <w:bCs/>
          <w:sz w:val="30"/>
          <w:szCs w:val="30"/>
        </w:rPr>
        <w:t xml:space="preserve">（一）线上教学准备 </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1.指导</w:t>
      </w:r>
      <w:r w:rsidRPr="00B506E1">
        <w:rPr>
          <w:rFonts w:ascii="仿宋" w:eastAsia="仿宋" w:hAnsi="仿宋" w:cs="华文楷体"/>
          <w:sz w:val="30"/>
          <w:szCs w:val="30"/>
        </w:rPr>
        <w:t>完成线上备课。组织教师整理好课程教学PPT、练习题、电子教材、推荐参考文献、推荐网络课程等教学资料，上传至网络课程平台，为直播授课做好准备工作。</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2.组织</w:t>
      </w:r>
      <w:r w:rsidRPr="00B506E1">
        <w:rPr>
          <w:rFonts w:ascii="仿宋" w:eastAsia="仿宋" w:hAnsi="仿宋" w:cs="华文楷体"/>
          <w:sz w:val="30"/>
          <w:szCs w:val="30"/>
        </w:rPr>
        <w:t>落实师生培训。做好平台操作线上培训和指导，确保师生正确使用平台及资源进行线上教学。组织任课教师完成线上教学培训工作，尽快熟悉掌握线上教学方法，做好学生教育与培训工作，让学生了解本学期教学的新模式，确保顺利开展线上教学。</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3</w:t>
      </w:r>
      <w:r w:rsidRPr="00B506E1">
        <w:rPr>
          <w:rFonts w:ascii="仿宋" w:eastAsia="仿宋" w:hAnsi="仿宋" w:cs="华文楷体"/>
          <w:sz w:val="30"/>
          <w:szCs w:val="30"/>
        </w:rPr>
        <w:t>.</w:t>
      </w:r>
      <w:r w:rsidRPr="00B506E1">
        <w:rPr>
          <w:rFonts w:ascii="仿宋" w:eastAsia="仿宋" w:hAnsi="仿宋" w:cs="华文楷体" w:hint="eastAsia"/>
          <w:sz w:val="30"/>
          <w:szCs w:val="30"/>
        </w:rPr>
        <w:t>要求教师完成课前对接工作。要求本学期授课教师于 2022 年 8 月 21日前完成与各自任务班级的课前对接工作。</w:t>
      </w:r>
    </w:p>
    <w:p w:rsidR="00E8336B" w:rsidRPr="00B506E1" w:rsidRDefault="00E8336B" w:rsidP="00E8336B">
      <w:pPr>
        <w:pStyle w:val="a6"/>
        <w:widowControl/>
        <w:adjustRightInd w:val="0"/>
        <w:snapToGrid w:val="0"/>
        <w:spacing w:before="0" w:beforeAutospacing="0" w:after="0" w:afterAutospacing="0" w:line="360" w:lineRule="auto"/>
        <w:ind w:firstLineChars="200" w:firstLine="602"/>
        <w:rPr>
          <w:rFonts w:ascii="仿宋" w:eastAsia="仿宋" w:hAnsi="仿宋" w:cs="华文楷体"/>
          <w:b/>
          <w:bCs/>
          <w:sz w:val="30"/>
          <w:szCs w:val="30"/>
        </w:rPr>
      </w:pPr>
      <w:r w:rsidRPr="00B506E1">
        <w:rPr>
          <w:rFonts w:ascii="仿宋" w:eastAsia="仿宋" w:hAnsi="仿宋" w:cs="华文楷体" w:hint="eastAsia"/>
          <w:b/>
          <w:bCs/>
          <w:sz w:val="30"/>
          <w:szCs w:val="30"/>
        </w:rPr>
        <w:t>（二）教学开展与组织</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1.</w:t>
      </w:r>
      <w:r w:rsidRPr="00B506E1">
        <w:rPr>
          <w:rFonts w:ascii="仿宋" w:eastAsia="仿宋" w:hAnsi="仿宋" w:cs="华文楷体"/>
          <w:sz w:val="30"/>
          <w:szCs w:val="30"/>
        </w:rPr>
        <w:t xml:space="preserve"> </w:t>
      </w:r>
      <w:r w:rsidRPr="00B506E1">
        <w:rPr>
          <w:rFonts w:ascii="仿宋" w:eastAsia="仿宋" w:hAnsi="仿宋" w:cs="华文楷体" w:hint="eastAsia"/>
          <w:sz w:val="30"/>
          <w:szCs w:val="30"/>
        </w:rPr>
        <w:t>授课方式</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授课教师可通过钉钉、</w:t>
      </w:r>
      <w:proofErr w:type="gramStart"/>
      <w:r w:rsidRPr="00B506E1">
        <w:rPr>
          <w:rFonts w:ascii="仿宋" w:eastAsia="仿宋" w:hAnsi="仿宋" w:cs="华文楷体" w:hint="eastAsia"/>
          <w:sz w:val="30"/>
          <w:szCs w:val="30"/>
        </w:rPr>
        <w:t>腾讯会议</w:t>
      </w:r>
      <w:proofErr w:type="gramEnd"/>
      <w:r w:rsidRPr="00B506E1">
        <w:rPr>
          <w:rFonts w:ascii="仿宋" w:eastAsia="仿宋" w:hAnsi="仿宋" w:cs="华文楷体" w:hint="eastAsia"/>
          <w:sz w:val="30"/>
          <w:szCs w:val="30"/>
        </w:rPr>
        <w:t>等平台方式开展教学活动。如使用 QQ 群、</w:t>
      </w:r>
      <w:proofErr w:type="gramStart"/>
      <w:r w:rsidRPr="00B506E1">
        <w:rPr>
          <w:rFonts w:ascii="仿宋" w:eastAsia="仿宋" w:hAnsi="仿宋" w:cs="华文楷体" w:hint="eastAsia"/>
          <w:sz w:val="30"/>
          <w:szCs w:val="30"/>
        </w:rPr>
        <w:t>微信群</w:t>
      </w:r>
      <w:proofErr w:type="gramEnd"/>
      <w:r w:rsidRPr="00B506E1">
        <w:rPr>
          <w:rFonts w:ascii="仿宋" w:eastAsia="仿宋" w:hAnsi="仿宋" w:cs="华文楷体" w:hint="eastAsia"/>
          <w:sz w:val="30"/>
          <w:szCs w:val="30"/>
        </w:rPr>
        <w:t>等方式的授课教师应提供具体的教学设计和方案，并报学院审核通过后方可开展教学活动。</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2.</w:t>
      </w:r>
      <w:r w:rsidRPr="00B506E1">
        <w:rPr>
          <w:rFonts w:ascii="仿宋" w:eastAsia="仿宋" w:hAnsi="仿宋" w:cs="华文楷体"/>
          <w:sz w:val="30"/>
          <w:szCs w:val="30"/>
        </w:rPr>
        <w:t>落实课堂教学。要求任课教师和学生的上课计划按照学校公布的课表进行，不作变更。督促任课教师于课前发布学习任务。鼓励任课教师</w:t>
      </w:r>
      <w:r w:rsidRPr="00B506E1">
        <w:rPr>
          <w:rFonts w:ascii="仿宋" w:eastAsia="仿宋" w:hAnsi="仿宋" w:cs="华文楷体" w:hint="eastAsia"/>
          <w:sz w:val="30"/>
          <w:szCs w:val="30"/>
        </w:rPr>
        <w:t>在课中环节</w:t>
      </w:r>
      <w:r w:rsidRPr="00B506E1">
        <w:rPr>
          <w:rFonts w:ascii="仿宋" w:eastAsia="仿宋" w:hAnsi="仿宋" w:cs="华文楷体"/>
          <w:sz w:val="30"/>
          <w:szCs w:val="30"/>
        </w:rPr>
        <w:t>利用网络课程教学平台以及学习通等APP直播授课，开展主题讨论、抢答、测验等课堂活动</w:t>
      </w:r>
      <w:r w:rsidRPr="00B506E1">
        <w:rPr>
          <w:rFonts w:ascii="仿宋" w:eastAsia="仿宋" w:hAnsi="仿宋" w:cs="华文楷体" w:hint="eastAsia"/>
          <w:sz w:val="30"/>
          <w:szCs w:val="30"/>
        </w:rPr>
        <w:t>；</w:t>
      </w:r>
      <w:r w:rsidRPr="00B506E1">
        <w:rPr>
          <w:rFonts w:ascii="仿宋" w:eastAsia="仿宋" w:hAnsi="仿宋" w:cs="华文楷体"/>
          <w:sz w:val="30"/>
          <w:szCs w:val="30"/>
        </w:rPr>
        <w:t>在课后环节布置作业、发布讨论，为学生提供答疑。</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sz w:val="30"/>
          <w:szCs w:val="30"/>
        </w:rPr>
        <w:t>3</w:t>
      </w:r>
      <w:r w:rsidRPr="00B506E1">
        <w:rPr>
          <w:rFonts w:ascii="仿宋" w:eastAsia="仿宋" w:hAnsi="仿宋" w:cs="华文楷体" w:hint="eastAsia"/>
          <w:sz w:val="30"/>
          <w:szCs w:val="30"/>
        </w:rPr>
        <w:t>.</w:t>
      </w:r>
      <w:r w:rsidRPr="00B506E1">
        <w:rPr>
          <w:rFonts w:ascii="仿宋" w:eastAsia="仿宋" w:hAnsi="仿宋" w:cs="华文楷体"/>
          <w:sz w:val="30"/>
          <w:szCs w:val="30"/>
        </w:rPr>
        <w:t>测验及考核。提倡任课教师</w:t>
      </w:r>
      <w:proofErr w:type="gramStart"/>
      <w:r w:rsidRPr="00B506E1">
        <w:rPr>
          <w:rFonts w:ascii="仿宋" w:eastAsia="仿宋" w:hAnsi="仿宋" w:cs="华文楷体"/>
          <w:sz w:val="30"/>
          <w:szCs w:val="30"/>
        </w:rPr>
        <w:t>因课制</w:t>
      </w:r>
      <w:proofErr w:type="gramEnd"/>
      <w:r w:rsidRPr="00B506E1">
        <w:rPr>
          <w:rFonts w:ascii="仿宋" w:eastAsia="仿宋" w:hAnsi="仿宋" w:cs="华文楷体"/>
          <w:sz w:val="30"/>
          <w:szCs w:val="30"/>
        </w:rPr>
        <w:t>宜，遵循科学、公平、规范的原则，选择不同的考试形式或几种形式的组合开展课程考核工作。并参照试卷归档要求做好考核记录及相关原始资料的存档工作。</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sz w:val="30"/>
          <w:szCs w:val="30"/>
        </w:rPr>
        <w:t>4</w:t>
      </w:r>
      <w:r w:rsidRPr="00B506E1">
        <w:rPr>
          <w:rFonts w:ascii="仿宋" w:eastAsia="仿宋" w:hAnsi="仿宋" w:cs="华文楷体" w:hint="eastAsia"/>
          <w:sz w:val="30"/>
          <w:szCs w:val="30"/>
        </w:rPr>
        <w:t>.</w:t>
      </w:r>
      <w:r w:rsidRPr="00B506E1">
        <w:rPr>
          <w:rFonts w:ascii="仿宋" w:eastAsia="仿宋" w:hAnsi="仿宋" w:cs="华文楷体"/>
          <w:sz w:val="30"/>
          <w:szCs w:val="30"/>
        </w:rPr>
        <w:t>教学组织管理。</w:t>
      </w:r>
      <w:r w:rsidRPr="00B506E1">
        <w:rPr>
          <w:rFonts w:ascii="仿宋" w:eastAsia="仿宋" w:hAnsi="仿宋" w:cs="华文楷体" w:hint="eastAsia"/>
          <w:sz w:val="30"/>
          <w:szCs w:val="30"/>
        </w:rPr>
        <w:t>学院</w:t>
      </w:r>
      <w:r w:rsidRPr="00B506E1">
        <w:rPr>
          <w:rFonts w:ascii="仿宋" w:eastAsia="仿宋" w:hAnsi="仿宋" w:cs="华文楷体"/>
          <w:sz w:val="30"/>
          <w:szCs w:val="30"/>
        </w:rPr>
        <w:t>指定辅导员、班主任负责指导每位学生日常学习管理、合理利用时间。要求班长及学习委员做好信息传达工作，及时同步学校通知。要求课程专任教师与学生保持沟通，做好学生的学习答疑和指导，确保学习“不断线”。</w:t>
      </w:r>
      <w:r w:rsidRPr="00B506E1">
        <w:rPr>
          <w:rFonts w:ascii="仿宋" w:eastAsia="仿宋" w:hAnsi="仿宋" w:cs="华文楷体" w:hint="eastAsia"/>
          <w:sz w:val="30"/>
          <w:szCs w:val="30"/>
        </w:rPr>
        <w:t xml:space="preserve"> </w:t>
      </w:r>
    </w:p>
    <w:p w:rsidR="00E8336B" w:rsidRPr="00B506E1" w:rsidRDefault="00E8336B" w:rsidP="00E8336B">
      <w:pPr>
        <w:pStyle w:val="a6"/>
        <w:widowControl/>
        <w:adjustRightInd w:val="0"/>
        <w:snapToGrid w:val="0"/>
        <w:spacing w:before="0" w:beforeAutospacing="0" w:after="0" w:afterAutospacing="0" w:line="360" w:lineRule="auto"/>
        <w:ind w:firstLineChars="200" w:firstLine="602"/>
        <w:rPr>
          <w:rFonts w:ascii="仿宋" w:eastAsia="仿宋" w:hAnsi="仿宋" w:cs="华文楷体"/>
          <w:b/>
          <w:bCs/>
          <w:sz w:val="30"/>
          <w:szCs w:val="30"/>
        </w:rPr>
      </w:pPr>
      <w:r w:rsidRPr="00B506E1">
        <w:rPr>
          <w:rStyle w:val="af2"/>
          <w:rFonts w:ascii="仿宋" w:eastAsia="仿宋" w:hAnsi="仿宋" w:cs="华文楷体" w:hint="eastAsia"/>
          <w:bCs/>
          <w:sz w:val="30"/>
          <w:szCs w:val="30"/>
        </w:rPr>
        <w:t>三、工作要求</w:t>
      </w:r>
    </w:p>
    <w:p w:rsidR="00E8336B" w:rsidRPr="00B506E1" w:rsidRDefault="00E8336B" w:rsidP="00E8336B">
      <w:pPr>
        <w:pStyle w:val="a6"/>
        <w:widowControl/>
        <w:adjustRightInd w:val="0"/>
        <w:snapToGrid w:val="0"/>
        <w:spacing w:before="0" w:beforeAutospacing="0" w:after="0" w:afterAutospacing="0" w:line="360" w:lineRule="auto"/>
        <w:ind w:firstLine="200"/>
        <w:rPr>
          <w:rFonts w:ascii="仿宋" w:eastAsia="仿宋" w:hAnsi="仿宋" w:cs="华文楷体"/>
          <w:sz w:val="30"/>
          <w:szCs w:val="30"/>
        </w:rPr>
      </w:pPr>
      <w:r w:rsidRPr="00B506E1">
        <w:rPr>
          <w:rFonts w:ascii="仿宋" w:eastAsia="仿宋" w:hAnsi="仿宋" w:cs="华文楷体" w:hint="eastAsia"/>
          <w:sz w:val="30"/>
          <w:szCs w:val="30"/>
        </w:rPr>
        <w:t>（一）加强教学监管，保证教学质量</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加强我院在线教学管理和质量监控。学院及时向每位授课教师发布学校关于线上教学方面的各种通知和信息；对开展线上教学当中遇到的问题随时上报教务处，请求支持与指导。学院强化对课程内容、教学过程和平台运行的监管，保证在线学习与线下课堂教学质量实质等效。</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学院线上教学工作领导小组负责检查教师的教学进度安排、作业布置、在线辅导等情况。学院督导对教师的教学工作、教师的线上教学情况进行检查，登录抽查课程，实时监控学生学习状况，对在线学习数据进行统计和分析。</w:t>
      </w:r>
    </w:p>
    <w:p w:rsidR="00E8336B" w:rsidRPr="00B506E1" w:rsidRDefault="00E8336B" w:rsidP="00E8336B">
      <w:pPr>
        <w:pStyle w:val="a6"/>
        <w:widowControl/>
        <w:adjustRightInd w:val="0"/>
        <w:snapToGrid w:val="0"/>
        <w:spacing w:before="0" w:beforeAutospacing="0" w:after="0" w:afterAutospacing="0" w:line="360" w:lineRule="auto"/>
        <w:ind w:firstLine="200"/>
        <w:rPr>
          <w:rFonts w:ascii="仿宋" w:eastAsia="仿宋" w:hAnsi="仿宋" w:cs="华文楷体"/>
          <w:sz w:val="30"/>
          <w:szCs w:val="30"/>
        </w:rPr>
      </w:pPr>
      <w:r w:rsidRPr="00B506E1">
        <w:rPr>
          <w:rFonts w:ascii="仿宋" w:eastAsia="仿宋" w:hAnsi="仿宋" w:cs="华文楷体" w:hint="eastAsia"/>
          <w:sz w:val="30"/>
          <w:szCs w:val="30"/>
        </w:rPr>
        <w:t>（二）熟悉教学平台，做好辅导答疑</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授课教师要围绕增强线上授课的意识和能力自觉主动开展学习，加强对相应授课平台功能模块、使用操作的熟悉了解程度，</w:t>
      </w:r>
      <w:proofErr w:type="gramStart"/>
      <w:r w:rsidRPr="00B506E1">
        <w:rPr>
          <w:rFonts w:ascii="仿宋" w:eastAsia="仿宋" w:hAnsi="仿宋" w:cs="华文楷体" w:hint="eastAsia"/>
          <w:sz w:val="30"/>
          <w:szCs w:val="30"/>
        </w:rPr>
        <w:t>强化线</w:t>
      </w:r>
      <w:proofErr w:type="gramEnd"/>
      <w:r w:rsidRPr="00B506E1">
        <w:rPr>
          <w:rFonts w:ascii="仿宋" w:eastAsia="仿宋" w:hAnsi="仿宋" w:cs="华文楷体" w:hint="eastAsia"/>
          <w:sz w:val="30"/>
          <w:szCs w:val="30"/>
        </w:rPr>
        <w:t>上授课活动开展前的备课准备。教师做好教学过程中的辅导答疑工作，保证在网络授课时能够及时有效解决学生在自主学习过程中遇到的问题。</w:t>
      </w:r>
    </w:p>
    <w:p w:rsidR="00E8336B" w:rsidRPr="00B506E1" w:rsidRDefault="00E8336B" w:rsidP="00E8336B">
      <w:pPr>
        <w:pStyle w:val="a6"/>
        <w:widowControl/>
        <w:adjustRightInd w:val="0"/>
        <w:snapToGrid w:val="0"/>
        <w:spacing w:before="0" w:beforeAutospacing="0" w:after="0" w:afterAutospacing="0" w:line="360" w:lineRule="auto"/>
        <w:ind w:firstLineChars="200" w:firstLine="600"/>
        <w:rPr>
          <w:rFonts w:ascii="仿宋" w:eastAsia="仿宋" w:hAnsi="仿宋" w:cs="华文楷体"/>
          <w:sz w:val="30"/>
          <w:szCs w:val="30"/>
        </w:rPr>
      </w:pPr>
      <w:r w:rsidRPr="00B506E1">
        <w:rPr>
          <w:rFonts w:ascii="仿宋" w:eastAsia="仿宋" w:hAnsi="仿宋" w:cs="华文楷体" w:hint="eastAsia"/>
          <w:sz w:val="30"/>
          <w:szCs w:val="30"/>
        </w:rPr>
        <w:t>（三）强化督促检查，加大教管结合</w:t>
      </w:r>
    </w:p>
    <w:p w:rsidR="00E8336B" w:rsidRPr="00B506E1" w:rsidRDefault="00E8336B" w:rsidP="00E8336B">
      <w:pPr>
        <w:widowControl/>
        <w:adjustRightInd w:val="0"/>
        <w:snapToGrid w:val="0"/>
        <w:spacing w:line="360" w:lineRule="auto"/>
        <w:ind w:firstLineChars="200" w:firstLine="600"/>
        <w:jc w:val="left"/>
        <w:rPr>
          <w:rFonts w:ascii="仿宋" w:eastAsia="仿宋" w:hAnsi="仿宋" w:cs="华文楷体"/>
          <w:sz w:val="30"/>
          <w:szCs w:val="30"/>
        </w:rPr>
      </w:pPr>
      <w:r w:rsidRPr="00B506E1">
        <w:rPr>
          <w:rFonts w:ascii="仿宋" w:eastAsia="仿宋" w:hAnsi="仿宋" w:cs="华文楷体" w:hint="eastAsia"/>
          <w:sz w:val="30"/>
          <w:szCs w:val="30"/>
        </w:rPr>
        <w:t>教学秘书提前将课程信息、授课教师联系方式等通知各班班长或学习委员，由其及时与授课教师联系，确定授课教师线上教学的各项要求。</w:t>
      </w:r>
      <w:r w:rsidRPr="00B506E1">
        <w:rPr>
          <w:rFonts w:ascii="仿宋" w:eastAsia="仿宋" w:hAnsi="仿宋" w:cs="华文楷体" w:hint="eastAsia"/>
          <w:kern w:val="0"/>
          <w:sz w:val="30"/>
          <w:szCs w:val="30"/>
          <w:lang w:bidi="ar"/>
        </w:rPr>
        <w:t>授课教师应与学生保持沟通，</w:t>
      </w:r>
      <w:r w:rsidRPr="00B506E1">
        <w:rPr>
          <w:rFonts w:ascii="仿宋" w:eastAsia="仿宋" w:hAnsi="仿宋" w:cs="华文楷体" w:hint="eastAsia"/>
          <w:sz w:val="30"/>
          <w:szCs w:val="30"/>
        </w:rPr>
        <w:t>要求学生做到全程全心全情投入线上学习，确保线上教学期间“不掉线”。</w:t>
      </w:r>
    </w:p>
    <w:p w:rsidR="00E8336B" w:rsidRPr="00B506E1" w:rsidRDefault="00E8336B" w:rsidP="00E8336B">
      <w:pPr>
        <w:widowControl/>
        <w:spacing w:line="360" w:lineRule="auto"/>
        <w:ind w:firstLineChars="200" w:firstLine="600"/>
        <w:jc w:val="left"/>
        <w:rPr>
          <w:rFonts w:ascii="仿宋" w:eastAsia="仿宋" w:hAnsi="仿宋" w:cs="华文楷体"/>
          <w:sz w:val="30"/>
          <w:szCs w:val="30"/>
        </w:rPr>
      </w:pPr>
    </w:p>
    <w:p w:rsidR="00E8336B" w:rsidRPr="00B506E1" w:rsidRDefault="00E8336B" w:rsidP="00E8336B">
      <w:pPr>
        <w:pStyle w:val="a6"/>
        <w:widowControl/>
        <w:spacing w:before="0" w:beforeAutospacing="0" w:after="0" w:afterAutospacing="0" w:line="360" w:lineRule="auto"/>
        <w:jc w:val="right"/>
        <w:rPr>
          <w:rFonts w:ascii="仿宋" w:eastAsia="仿宋" w:hAnsi="仿宋" w:cs="华文楷体"/>
          <w:sz w:val="30"/>
          <w:szCs w:val="30"/>
        </w:rPr>
      </w:pPr>
      <w:r w:rsidRPr="00B506E1">
        <w:rPr>
          <w:rFonts w:ascii="仿宋" w:eastAsia="仿宋" w:hAnsi="仿宋" w:cs="华文楷体" w:hint="eastAsia"/>
          <w:sz w:val="30"/>
          <w:szCs w:val="30"/>
        </w:rPr>
        <w:t>农林经济管理学院</w:t>
      </w:r>
    </w:p>
    <w:p w:rsidR="00E8336B" w:rsidRPr="00B506E1" w:rsidRDefault="00E8336B" w:rsidP="00E8336B">
      <w:pPr>
        <w:pStyle w:val="a6"/>
        <w:widowControl/>
        <w:spacing w:before="0" w:beforeAutospacing="0" w:after="0" w:afterAutospacing="0" w:line="360" w:lineRule="auto"/>
        <w:ind w:firstLine="448"/>
        <w:jc w:val="right"/>
        <w:rPr>
          <w:rFonts w:ascii="华文楷体" w:eastAsia="华文楷体" w:hAnsi="华文楷体" w:cs="华文楷体"/>
          <w:sz w:val="30"/>
          <w:szCs w:val="30"/>
        </w:rPr>
      </w:pPr>
      <w:r w:rsidRPr="00B506E1">
        <w:rPr>
          <w:rFonts w:ascii="仿宋" w:eastAsia="仿宋" w:hAnsi="仿宋" w:cs="华文楷体" w:hint="eastAsia"/>
          <w:sz w:val="30"/>
          <w:szCs w:val="30"/>
        </w:rPr>
        <w:t>202</w:t>
      </w:r>
      <w:r w:rsidRPr="00B506E1">
        <w:rPr>
          <w:rFonts w:ascii="仿宋" w:eastAsia="仿宋" w:hAnsi="仿宋" w:cs="华文楷体"/>
          <w:sz w:val="30"/>
          <w:szCs w:val="30"/>
        </w:rPr>
        <w:t>2</w:t>
      </w:r>
      <w:r w:rsidRPr="00B506E1">
        <w:rPr>
          <w:rFonts w:ascii="仿宋" w:eastAsia="仿宋" w:hAnsi="仿宋" w:cs="华文楷体" w:hint="eastAsia"/>
          <w:sz w:val="30"/>
          <w:szCs w:val="30"/>
        </w:rPr>
        <w:t>年</w:t>
      </w:r>
      <w:r w:rsidRPr="00B506E1">
        <w:rPr>
          <w:rFonts w:ascii="仿宋" w:eastAsia="仿宋" w:hAnsi="仿宋" w:cs="华文楷体"/>
          <w:sz w:val="30"/>
          <w:szCs w:val="30"/>
        </w:rPr>
        <w:t>8</w:t>
      </w:r>
      <w:r w:rsidRPr="00B506E1">
        <w:rPr>
          <w:rFonts w:ascii="仿宋" w:eastAsia="仿宋" w:hAnsi="仿宋" w:cs="华文楷体" w:hint="eastAsia"/>
          <w:sz w:val="30"/>
          <w:szCs w:val="30"/>
        </w:rPr>
        <w:t>月</w:t>
      </w:r>
      <w:r w:rsidRPr="00B506E1">
        <w:rPr>
          <w:rFonts w:ascii="仿宋" w:eastAsia="仿宋" w:hAnsi="仿宋" w:cs="华文楷体"/>
          <w:sz w:val="30"/>
          <w:szCs w:val="30"/>
        </w:rPr>
        <w:t>18</w:t>
      </w:r>
      <w:r w:rsidRPr="00B506E1">
        <w:rPr>
          <w:rFonts w:ascii="仿宋" w:eastAsia="仿宋" w:hAnsi="仿宋" w:cs="华文楷体" w:hint="eastAsia"/>
          <w:sz w:val="30"/>
          <w:szCs w:val="30"/>
        </w:rPr>
        <w:t>日</w:t>
      </w:r>
    </w:p>
    <w:p w:rsidR="00E8336B" w:rsidRPr="00B506E1" w:rsidRDefault="00E8336B" w:rsidP="00E8336B"/>
    <w:p w:rsidR="00E8336B" w:rsidRDefault="00E8336B" w:rsidP="00E8336B">
      <w:pPr>
        <w:autoSpaceDE w:val="0"/>
        <w:autoSpaceDN w:val="0"/>
        <w:adjustRightInd w:val="0"/>
        <w:spacing w:line="360" w:lineRule="auto"/>
        <w:ind w:firstLineChars="200" w:firstLine="560"/>
        <w:jc w:val="left"/>
        <w:rPr>
          <w:rFonts w:ascii="仿宋_GB2312" w:eastAsia="仿宋_GB2312"/>
          <w:kern w:val="0"/>
          <w:sz w:val="28"/>
          <w:szCs w:val="28"/>
        </w:rPr>
      </w:pPr>
    </w:p>
    <w:p w:rsidR="00E8336B" w:rsidRDefault="00E8336B" w:rsidP="00E8336B">
      <w:pPr>
        <w:autoSpaceDE w:val="0"/>
        <w:autoSpaceDN w:val="0"/>
        <w:adjustRightInd w:val="0"/>
        <w:spacing w:line="360" w:lineRule="auto"/>
        <w:ind w:firstLineChars="200" w:firstLine="560"/>
        <w:jc w:val="left"/>
        <w:rPr>
          <w:rFonts w:ascii="仿宋_GB2312" w:eastAsia="仿宋_GB2312"/>
          <w:kern w:val="0"/>
          <w:sz w:val="28"/>
          <w:szCs w:val="28"/>
        </w:rPr>
      </w:pPr>
    </w:p>
    <w:p w:rsidR="00E8336B" w:rsidRDefault="00E8336B" w:rsidP="00E8336B">
      <w:pPr>
        <w:autoSpaceDE w:val="0"/>
        <w:autoSpaceDN w:val="0"/>
        <w:adjustRightInd w:val="0"/>
        <w:spacing w:line="360" w:lineRule="auto"/>
        <w:ind w:firstLineChars="200" w:firstLine="560"/>
        <w:jc w:val="left"/>
        <w:rPr>
          <w:rFonts w:ascii="仿宋_GB2312" w:eastAsia="仿宋_GB2312"/>
          <w:kern w:val="0"/>
          <w:sz w:val="28"/>
          <w:szCs w:val="28"/>
        </w:rPr>
        <w:sectPr w:rsidR="00E8336B">
          <w:pgSz w:w="11906" w:h="16838"/>
          <w:pgMar w:top="1440" w:right="1800" w:bottom="1440" w:left="1800" w:header="851" w:footer="992" w:gutter="0"/>
          <w:cols w:space="425"/>
          <w:docGrid w:type="lines" w:linePitch="312"/>
        </w:sectPr>
      </w:pPr>
    </w:p>
    <w:p w:rsidR="00E8336B" w:rsidRDefault="00E8336B" w:rsidP="00E8336B">
      <w:pPr>
        <w:spacing w:before="240"/>
        <w:jc w:val="center"/>
        <w:rPr>
          <w:rFonts w:ascii="华文楷体" w:eastAsia="华文楷体" w:hAnsi="华文楷体" w:cs="华文楷体"/>
          <w:b/>
          <w:bCs/>
          <w:sz w:val="40"/>
          <w:szCs w:val="44"/>
        </w:rPr>
      </w:pPr>
    </w:p>
    <w:p w:rsidR="00E8336B" w:rsidRDefault="00E8336B" w:rsidP="00D05CA7">
      <w:pPr>
        <w:pStyle w:val="1"/>
      </w:pPr>
      <w:bookmarkStart w:id="28" w:name="_Toc165904808"/>
      <w:bookmarkStart w:id="29" w:name="_Toc165905745"/>
      <w:bookmarkStart w:id="30" w:name="_Toc165905985"/>
      <w:r w:rsidRPr="00BC12D5">
        <w:rPr>
          <w:rFonts w:hint="eastAsia"/>
        </w:rPr>
        <w:t>农林经济管理学院</w:t>
      </w:r>
      <w:r>
        <w:rPr>
          <w:rFonts w:hint="eastAsia"/>
        </w:rPr>
        <w:t>关于开展</w:t>
      </w:r>
      <w:r w:rsidRPr="00A06943">
        <w:rPr>
          <w:rFonts w:hint="eastAsia"/>
        </w:rPr>
        <w:t xml:space="preserve">2022-2023 </w:t>
      </w:r>
      <w:r w:rsidRPr="00A06943">
        <w:rPr>
          <w:rFonts w:hint="eastAsia"/>
        </w:rPr>
        <w:t>学年第一学期</w:t>
      </w:r>
      <w:r w:rsidRPr="00A67204">
        <w:t>2019</w:t>
      </w:r>
      <w:r w:rsidRPr="00A67204">
        <w:rPr>
          <w:rFonts w:hint="eastAsia"/>
        </w:rPr>
        <w:t>级期末考试</w:t>
      </w:r>
      <w:r>
        <w:rPr>
          <w:rFonts w:hint="eastAsia"/>
        </w:rPr>
        <w:t>的</w:t>
      </w:r>
      <w:r w:rsidRPr="00A67204">
        <w:rPr>
          <w:rFonts w:hint="eastAsia"/>
        </w:rPr>
        <w:t>工作方案</w:t>
      </w:r>
      <w:bookmarkEnd w:id="28"/>
      <w:bookmarkEnd w:id="29"/>
      <w:bookmarkEnd w:id="30"/>
    </w:p>
    <w:p w:rsidR="00E8336B" w:rsidRDefault="00E8336B" w:rsidP="00E8336B">
      <w:pPr>
        <w:spacing w:line="360" w:lineRule="auto"/>
        <w:jc w:val="center"/>
        <w:rPr>
          <w:rFonts w:ascii="华文楷体" w:eastAsia="华文楷体" w:hAnsi="华文楷体" w:cs="华文楷体"/>
          <w:b/>
          <w:bCs/>
          <w:sz w:val="40"/>
          <w:szCs w:val="44"/>
        </w:rPr>
      </w:pPr>
    </w:p>
    <w:p w:rsidR="00E8336B" w:rsidRDefault="00E8336B" w:rsidP="00E8336B">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sidRPr="00BB3A3D">
        <w:rPr>
          <w:rFonts w:ascii="仿宋" w:eastAsia="仿宋" w:hAnsi="仿宋" w:cs="华文楷体" w:hint="eastAsia"/>
          <w:sz w:val="32"/>
          <w:szCs w:val="32"/>
        </w:rPr>
        <w:t>根据学校</w:t>
      </w:r>
      <w:r>
        <w:rPr>
          <w:rFonts w:ascii="仿宋" w:eastAsia="仿宋" w:hAnsi="仿宋" w:cs="华文楷体" w:hint="eastAsia"/>
          <w:sz w:val="32"/>
          <w:szCs w:val="32"/>
        </w:rPr>
        <w:t>教务处</w:t>
      </w:r>
      <w:r w:rsidRPr="00BB3A3D">
        <w:rPr>
          <w:rFonts w:ascii="仿宋" w:eastAsia="仿宋" w:hAnsi="仿宋" w:cs="华文楷体" w:hint="eastAsia"/>
          <w:sz w:val="32"/>
          <w:szCs w:val="32"/>
        </w:rPr>
        <w:t>《</w:t>
      </w:r>
      <w:r w:rsidRPr="00A67204">
        <w:rPr>
          <w:rFonts w:ascii="仿宋" w:eastAsia="仿宋" w:hAnsi="仿宋" w:cs="华文楷体" w:hint="eastAsia"/>
          <w:sz w:val="32"/>
          <w:szCs w:val="32"/>
        </w:rPr>
        <w:t>关于开展2022-2023 学年第一学期2019级本科生期末考试工作的通知</w:t>
      </w:r>
      <w:r w:rsidRPr="00BB3A3D">
        <w:rPr>
          <w:rFonts w:ascii="仿宋" w:eastAsia="仿宋" w:hAnsi="仿宋" w:cs="华文楷体" w:hint="eastAsia"/>
          <w:sz w:val="32"/>
          <w:szCs w:val="32"/>
        </w:rPr>
        <w:t>》的文件要求，</w:t>
      </w:r>
      <w:r w:rsidRPr="006C280D">
        <w:rPr>
          <w:rFonts w:ascii="仿宋" w:eastAsia="仿宋" w:hAnsi="仿宋" w:cs="华文楷体" w:hint="eastAsia"/>
          <w:sz w:val="32"/>
          <w:szCs w:val="32"/>
        </w:rPr>
        <w:t>结合当前疫情形势和</w:t>
      </w:r>
      <w:r w:rsidRPr="00BC12D5">
        <w:rPr>
          <w:rFonts w:ascii="仿宋" w:eastAsia="仿宋" w:hAnsi="仿宋" w:cs="华文楷体" w:hint="eastAsia"/>
          <w:sz w:val="32"/>
          <w:szCs w:val="32"/>
        </w:rPr>
        <w:t>学院</w:t>
      </w:r>
      <w:r w:rsidRPr="006C280D">
        <w:rPr>
          <w:rFonts w:ascii="仿宋" w:eastAsia="仿宋" w:hAnsi="仿宋" w:cs="华文楷体" w:hint="eastAsia"/>
          <w:sz w:val="32"/>
          <w:szCs w:val="32"/>
        </w:rPr>
        <w:t>实际情况，现将2019级考试工作安排如下：</w:t>
      </w:r>
    </w:p>
    <w:p w:rsidR="00E8336B" w:rsidRPr="00E434DD" w:rsidRDefault="00E8336B" w:rsidP="00E8336B">
      <w:pPr>
        <w:ind w:firstLineChars="200" w:firstLine="640"/>
        <w:rPr>
          <w:rFonts w:ascii="仿宋" w:eastAsia="仿宋" w:hAnsi="仿宋" w:cs="华文楷体"/>
          <w:kern w:val="0"/>
          <w:sz w:val="32"/>
          <w:szCs w:val="32"/>
        </w:rPr>
      </w:pPr>
      <w:r w:rsidRPr="00E434DD">
        <w:rPr>
          <w:rFonts w:ascii="仿宋" w:eastAsia="仿宋" w:hAnsi="仿宋" w:cs="华文楷体" w:hint="eastAsia"/>
          <w:kern w:val="0"/>
          <w:sz w:val="32"/>
          <w:szCs w:val="32"/>
        </w:rPr>
        <w:t>一、组织领导</w:t>
      </w:r>
    </w:p>
    <w:p w:rsidR="00E8336B" w:rsidRPr="00FE139A" w:rsidRDefault="00E8336B" w:rsidP="00E8336B">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Pr>
          <w:rFonts w:ascii="仿宋" w:eastAsia="仿宋" w:hAnsi="仿宋" w:cs="华文楷体" w:hint="eastAsia"/>
          <w:sz w:val="32"/>
          <w:szCs w:val="32"/>
        </w:rPr>
        <w:t>根据学校考试工作要求，</w:t>
      </w:r>
      <w:r w:rsidRPr="00FE139A">
        <w:rPr>
          <w:rFonts w:ascii="仿宋" w:eastAsia="仿宋" w:hAnsi="仿宋" w:cs="华文楷体" w:hint="eastAsia"/>
          <w:sz w:val="32"/>
          <w:szCs w:val="32"/>
        </w:rPr>
        <w:t>学院成立</w:t>
      </w:r>
      <w:r>
        <w:rPr>
          <w:rFonts w:ascii="仿宋" w:eastAsia="仿宋" w:hAnsi="仿宋" w:cs="华文楷体" w:hint="eastAsia"/>
          <w:sz w:val="32"/>
          <w:szCs w:val="32"/>
        </w:rPr>
        <w:t>期末考试</w:t>
      </w:r>
      <w:r w:rsidRPr="00FE139A">
        <w:rPr>
          <w:rFonts w:ascii="仿宋" w:eastAsia="仿宋" w:hAnsi="仿宋" w:cs="华文楷体" w:hint="eastAsia"/>
          <w:sz w:val="32"/>
          <w:szCs w:val="32"/>
        </w:rPr>
        <w:t>工作领导小组。</w:t>
      </w:r>
    </w:p>
    <w:p w:rsidR="00E8336B" w:rsidRPr="00BB3A3D" w:rsidRDefault="00E8336B" w:rsidP="00E8336B">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sidRPr="00BB3A3D">
        <w:rPr>
          <w:rFonts w:ascii="仿宋" w:eastAsia="仿宋" w:hAnsi="仿宋" w:cs="华文楷体" w:hint="eastAsia"/>
          <w:sz w:val="32"/>
          <w:szCs w:val="32"/>
        </w:rPr>
        <w:t>组  长：张永凯、</w:t>
      </w:r>
      <w:r>
        <w:rPr>
          <w:rFonts w:ascii="仿宋" w:eastAsia="仿宋" w:hAnsi="仿宋" w:cs="华文楷体" w:hint="eastAsia"/>
          <w:sz w:val="32"/>
          <w:szCs w:val="32"/>
        </w:rPr>
        <w:t>石志恒</w:t>
      </w:r>
    </w:p>
    <w:p w:rsidR="00E8336B" w:rsidRPr="00BB3A3D" w:rsidRDefault="00E8336B" w:rsidP="00E8336B">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sidRPr="00BB3A3D">
        <w:rPr>
          <w:rFonts w:ascii="仿宋" w:eastAsia="仿宋" w:hAnsi="仿宋" w:cs="华文楷体" w:hint="eastAsia"/>
          <w:sz w:val="32"/>
          <w:szCs w:val="32"/>
        </w:rPr>
        <w:t>副组长：许  静、李晓鹏</w:t>
      </w:r>
    </w:p>
    <w:p w:rsidR="00E8336B" w:rsidRPr="00BB3A3D" w:rsidRDefault="00E8336B" w:rsidP="00E8336B">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sidRPr="00BB3A3D">
        <w:rPr>
          <w:rFonts w:ascii="仿宋" w:eastAsia="仿宋" w:hAnsi="仿宋" w:cs="华文楷体" w:hint="eastAsia"/>
          <w:sz w:val="32"/>
          <w:szCs w:val="32"/>
        </w:rPr>
        <w:t xml:space="preserve">成  员：孔  </w:t>
      </w:r>
      <w:proofErr w:type="gramStart"/>
      <w:r w:rsidRPr="00BB3A3D">
        <w:rPr>
          <w:rFonts w:ascii="仿宋" w:eastAsia="仿宋" w:hAnsi="仿宋" w:cs="华文楷体" w:hint="eastAsia"/>
          <w:sz w:val="32"/>
          <w:szCs w:val="32"/>
        </w:rPr>
        <w:t>媛</w:t>
      </w:r>
      <w:proofErr w:type="gramEnd"/>
      <w:r w:rsidRPr="00BB3A3D">
        <w:rPr>
          <w:rFonts w:ascii="仿宋" w:eastAsia="仿宋" w:hAnsi="仿宋" w:cs="华文楷体" w:hint="eastAsia"/>
          <w:sz w:val="32"/>
          <w:szCs w:val="32"/>
        </w:rPr>
        <w:t>、石  瑾、贾艳琴、</w:t>
      </w:r>
      <w:r>
        <w:rPr>
          <w:rFonts w:ascii="仿宋" w:eastAsia="仿宋" w:hAnsi="仿宋" w:cs="华文楷体" w:hint="eastAsia"/>
          <w:sz w:val="32"/>
          <w:szCs w:val="32"/>
        </w:rPr>
        <w:t>王龙魁、</w:t>
      </w:r>
      <w:r w:rsidRPr="00BB3A3D">
        <w:rPr>
          <w:rFonts w:ascii="仿宋" w:eastAsia="仿宋" w:hAnsi="仿宋" w:cs="华文楷体" w:hint="eastAsia"/>
          <w:sz w:val="32"/>
          <w:szCs w:val="32"/>
        </w:rPr>
        <w:t xml:space="preserve">马  </w:t>
      </w:r>
      <w:proofErr w:type="gramStart"/>
      <w:r w:rsidRPr="00BB3A3D">
        <w:rPr>
          <w:rFonts w:ascii="仿宋" w:eastAsia="仿宋" w:hAnsi="仿宋" w:cs="华文楷体" w:hint="eastAsia"/>
          <w:sz w:val="32"/>
          <w:szCs w:val="32"/>
        </w:rPr>
        <w:t>颖</w:t>
      </w:r>
      <w:proofErr w:type="gramEnd"/>
    </w:p>
    <w:p w:rsidR="00E8336B" w:rsidRPr="00E434DD" w:rsidRDefault="00E8336B" w:rsidP="00E8336B">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sidRPr="00703B66">
        <w:rPr>
          <w:rFonts w:ascii="仿宋" w:eastAsia="仿宋" w:hAnsi="仿宋" w:cs="华文楷体" w:hint="eastAsia"/>
          <w:sz w:val="32"/>
          <w:szCs w:val="32"/>
        </w:rPr>
        <w:t>领导小组全面负责</w:t>
      </w:r>
      <w:r w:rsidRPr="00E434DD">
        <w:rPr>
          <w:rFonts w:ascii="仿宋" w:eastAsia="仿宋" w:hAnsi="仿宋" w:cs="华文楷体" w:hint="eastAsia"/>
          <w:sz w:val="32"/>
          <w:szCs w:val="32"/>
        </w:rPr>
        <w:t>2019级</w:t>
      </w:r>
      <w:r>
        <w:rPr>
          <w:rFonts w:ascii="仿宋" w:eastAsia="仿宋" w:hAnsi="仿宋" w:cs="华文楷体" w:hint="eastAsia"/>
          <w:sz w:val="32"/>
          <w:szCs w:val="32"/>
        </w:rPr>
        <w:t>期末考试考务工作</w:t>
      </w:r>
      <w:r w:rsidRPr="00703B66">
        <w:rPr>
          <w:rFonts w:ascii="仿宋" w:eastAsia="仿宋" w:hAnsi="仿宋" w:cs="华文楷体" w:hint="eastAsia"/>
          <w:sz w:val="32"/>
          <w:szCs w:val="32"/>
        </w:rPr>
        <w:t>。</w:t>
      </w:r>
    </w:p>
    <w:p w:rsidR="00E8336B" w:rsidRPr="001D0265" w:rsidRDefault="00E8336B" w:rsidP="00E8336B">
      <w:pPr>
        <w:ind w:firstLineChars="200" w:firstLine="640"/>
        <w:rPr>
          <w:rFonts w:ascii="仿宋" w:eastAsia="仿宋" w:hAnsi="仿宋" w:cs="华文楷体"/>
          <w:kern w:val="0"/>
          <w:sz w:val="32"/>
          <w:szCs w:val="32"/>
        </w:rPr>
      </w:pPr>
      <w:r>
        <w:rPr>
          <w:rFonts w:ascii="仿宋" w:eastAsia="仿宋" w:hAnsi="仿宋" w:cs="华文楷体" w:hint="eastAsia"/>
          <w:kern w:val="0"/>
          <w:sz w:val="32"/>
          <w:szCs w:val="32"/>
        </w:rPr>
        <w:t>二、</w:t>
      </w:r>
      <w:r w:rsidRPr="00A8235B">
        <w:rPr>
          <w:rFonts w:ascii="仿宋" w:eastAsia="仿宋" w:hAnsi="仿宋" w:cs="华文楷体" w:hint="eastAsia"/>
          <w:kern w:val="0"/>
          <w:sz w:val="32"/>
          <w:szCs w:val="32"/>
        </w:rPr>
        <w:t>考核方式安排</w:t>
      </w:r>
    </w:p>
    <w:p w:rsidR="00E8336B" w:rsidRDefault="00E8336B" w:rsidP="00E8336B">
      <w:pPr>
        <w:ind w:firstLineChars="200" w:firstLine="640"/>
        <w:rPr>
          <w:rFonts w:ascii="仿宋" w:eastAsia="仿宋" w:hAnsi="仿宋" w:cs="华文楷体"/>
          <w:kern w:val="0"/>
          <w:sz w:val="32"/>
          <w:szCs w:val="32"/>
        </w:rPr>
      </w:pPr>
      <w:r w:rsidRPr="001D0265">
        <w:rPr>
          <w:rFonts w:ascii="仿宋" w:eastAsia="仿宋" w:hAnsi="仿宋" w:cs="华文楷体" w:hint="eastAsia"/>
          <w:kern w:val="0"/>
          <w:sz w:val="32"/>
          <w:szCs w:val="32"/>
        </w:rPr>
        <w:t>本次考试以学院自行组织为主</w:t>
      </w:r>
      <w:r>
        <w:rPr>
          <w:rFonts w:ascii="仿宋" w:eastAsia="仿宋" w:hAnsi="仿宋" w:cs="华文楷体" w:hint="eastAsia"/>
          <w:kern w:val="0"/>
          <w:sz w:val="32"/>
          <w:szCs w:val="32"/>
        </w:rPr>
        <w:t>。学院</w:t>
      </w:r>
      <w:r w:rsidRPr="001D0265">
        <w:rPr>
          <w:rFonts w:ascii="仿宋" w:eastAsia="仿宋" w:hAnsi="仿宋" w:cs="华文楷体" w:hint="eastAsia"/>
          <w:kern w:val="0"/>
          <w:sz w:val="32"/>
          <w:szCs w:val="32"/>
        </w:rPr>
        <w:t>鼓励任课教师对课程考试方式进行改革，</w:t>
      </w:r>
      <w:proofErr w:type="gramStart"/>
      <w:r w:rsidRPr="001D0265">
        <w:rPr>
          <w:rFonts w:ascii="仿宋" w:eastAsia="仿宋" w:hAnsi="仿宋" w:cs="华文楷体" w:hint="eastAsia"/>
          <w:kern w:val="0"/>
          <w:sz w:val="32"/>
          <w:szCs w:val="32"/>
        </w:rPr>
        <w:t>因课制</w:t>
      </w:r>
      <w:proofErr w:type="gramEnd"/>
      <w:r w:rsidRPr="001D0265">
        <w:rPr>
          <w:rFonts w:ascii="仿宋" w:eastAsia="仿宋" w:hAnsi="仿宋" w:cs="华文楷体" w:hint="eastAsia"/>
          <w:kern w:val="0"/>
          <w:sz w:val="32"/>
          <w:szCs w:val="32"/>
        </w:rPr>
        <w:t>宜，遵循科学、公平、规范的原则，选择不同的考查形式或几种形式的组合开展课程考查工作。特别是对应用性强的实践类（实验、实训）课程，可结合平时作业、提问、课堂讨论、小测验等表现，以案例分析、项目训练、竞赛模拟、作品设计、资料整理、撰写小论文、研究报告、课程总结等方式进行考查，并要求做好考核记录及相关原始资料的存档工作。</w:t>
      </w:r>
    </w:p>
    <w:p w:rsidR="00E8336B" w:rsidRDefault="00E8336B" w:rsidP="00E8336B">
      <w:pPr>
        <w:ind w:firstLineChars="200" w:firstLine="640"/>
        <w:rPr>
          <w:rFonts w:ascii="仿宋" w:eastAsia="仿宋" w:hAnsi="仿宋" w:cs="华文楷体"/>
          <w:kern w:val="0"/>
          <w:sz w:val="32"/>
          <w:szCs w:val="32"/>
        </w:rPr>
      </w:pPr>
      <w:r w:rsidRPr="00C51293">
        <w:rPr>
          <w:rFonts w:ascii="仿宋" w:eastAsia="仿宋" w:hAnsi="仿宋" w:cs="华文楷体" w:hint="eastAsia"/>
          <w:kern w:val="0"/>
          <w:sz w:val="32"/>
          <w:szCs w:val="32"/>
        </w:rPr>
        <w:t>考查评价必须体现过程性评价与学期综合考核相结合的原则。教师平时教学中，要关注学生学习过程，关注学生课堂学习表现，及时记录并进行评价，积累</w:t>
      </w:r>
      <w:proofErr w:type="gramStart"/>
      <w:r w:rsidRPr="00C51293">
        <w:rPr>
          <w:rFonts w:ascii="仿宋" w:eastAsia="仿宋" w:hAnsi="仿宋" w:cs="华文楷体" w:hint="eastAsia"/>
          <w:kern w:val="0"/>
          <w:sz w:val="32"/>
          <w:szCs w:val="32"/>
        </w:rPr>
        <w:t>好过程</w:t>
      </w:r>
      <w:proofErr w:type="gramEnd"/>
      <w:r w:rsidRPr="00C51293">
        <w:rPr>
          <w:rFonts w:ascii="仿宋" w:eastAsia="仿宋" w:hAnsi="仿宋" w:cs="华文楷体" w:hint="eastAsia"/>
          <w:kern w:val="0"/>
          <w:sz w:val="32"/>
          <w:szCs w:val="32"/>
        </w:rPr>
        <w:t>性评价材料。结合期末考核，给予学生全面、客观、公正、真实的学业评价。考查项目力求全面，要强化过程性的考查与评价。</w:t>
      </w:r>
    </w:p>
    <w:p w:rsidR="00E8336B" w:rsidRDefault="00E8336B" w:rsidP="00E8336B">
      <w:pPr>
        <w:ind w:firstLineChars="200" w:firstLine="640"/>
        <w:rPr>
          <w:rFonts w:ascii="仿宋" w:eastAsia="仿宋" w:hAnsi="仿宋" w:cs="华文楷体"/>
          <w:kern w:val="0"/>
          <w:sz w:val="32"/>
          <w:szCs w:val="32"/>
        </w:rPr>
      </w:pPr>
      <w:r>
        <w:rPr>
          <w:rFonts w:ascii="仿宋" w:eastAsia="仿宋" w:hAnsi="仿宋" w:cs="华文楷体" w:hint="eastAsia"/>
          <w:kern w:val="0"/>
          <w:sz w:val="32"/>
          <w:szCs w:val="32"/>
        </w:rPr>
        <w:t>三</w:t>
      </w:r>
      <w:r>
        <w:rPr>
          <w:rFonts w:ascii="仿宋" w:eastAsia="仿宋" w:hAnsi="仿宋" w:cs="华文楷体"/>
          <w:kern w:val="0"/>
          <w:sz w:val="32"/>
          <w:szCs w:val="32"/>
        </w:rPr>
        <w:t>、</w:t>
      </w:r>
      <w:r w:rsidRPr="00A8235B">
        <w:rPr>
          <w:rFonts w:ascii="仿宋" w:eastAsia="仿宋" w:hAnsi="仿宋" w:cs="华文楷体" w:hint="eastAsia"/>
          <w:kern w:val="0"/>
          <w:sz w:val="32"/>
          <w:szCs w:val="32"/>
        </w:rPr>
        <w:t>课程成绩综合比例</w:t>
      </w:r>
      <w:r>
        <w:rPr>
          <w:rFonts w:ascii="仿宋" w:eastAsia="仿宋" w:hAnsi="仿宋" w:cs="华文楷体" w:hint="eastAsia"/>
          <w:kern w:val="0"/>
          <w:sz w:val="32"/>
          <w:szCs w:val="32"/>
        </w:rPr>
        <w:t>设置</w:t>
      </w:r>
    </w:p>
    <w:p w:rsidR="00E8336B" w:rsidRDefault="00E8336B" w:rsidP="00E8336B">
      <w:pPr>
        <w:ind w:firstLineChars="200" w:firstLine="640"/>
        <w:rPr>
          <w:rFonts w:ascii="仿宋" w:eastAsia="仿宋" w:hAnsi="仿宋" w:cs="华文楷体"/>
          <w:kern w:val="0"/>
          <w:sz w:val="32"/>
          <w:szCs w:val="32"/>
        </w:rPr>
      </w:pPr>
      <w:r w:rsidRPr="00A8235B">
        <w:rPr>
          <w:rFonts w:ascii="仿宋" w:eastAsia="仿宋" w:hAnsi="仿宋" w:cs="华文楷体" w:hint="eastAsia"/>
          <w:kern w:val="0"/>
          <w:sz w:val="32"/>
          <w:szCs w:val="32"/>
        </w:rPr>
        <w:t>学院负责设置课程成绩综合比例，对课程的成绩比例进行论证，需要更改成绩比例的，以报告形式提交教务处审核，同一课程代码的课程原则上应采用同一考核方式，成绩构成比例须统一。鼓励全部课程加大过程性考核力度，鼓励选修课采用全过程性考核方式，必修课过程性</w:t>
      </w:r>
      <w:proofErr w:type="gramStart"/>
      <w:r w:rsidRPr="00A8235B">
        <w:rPr>
          <w:rFonts w:ascii="仿宋" w:eastAsia="仿宋" w:hAnsi="仿宋" w:cs="华文楷体" w:hint="eastAsia"/>
          <w:kern w:val="0"/>
          <w:sz w:val="32"/>
          <w:szCs w:val="32"/>
        </w:rPr>
        <w:t>考核占</w:t>
      </w:r>
      <w:proofErr w:type="gramEnd"/>
      <w:r w:rsidRPr="00A8235B">
        <w:rPr>
          <w:rFonts w:ascii="仿宋" w:eastAsia="仿宋" w:hAnsi="仿宋" w:cs="华文楷体" w:hint="eastAsia"/>
          <w:kern w:val="0"/>
          <w:sz w:val="32"/>
          <w:szCs w:val="32"/>
        </w:rPr>
        <w:t>总成绩比重不低于 30%。</w:t>
      </w:r>
    </w:p>
    <w:p w:rsidR="00E8336B" w:rsidRDefault="00E8336B" w:rsidP="00E8336B">
      <w:pPr>
        <w:ind w:firstLineChars="200" w:firstLine="640"/>
        <w:rPr>
          <w:rFonts w:ascii="仿宋" w:eastAsia="仿宋" w:hAnsi="仿宋"/>
          <w:color w:val="333333"/>
          <w:sz w:val="30"/>
          <w:szCs w:val="30"/>
        </w:rPr>
      </w:pPr>
      <w:r>
        <w:rPr>
          <w:rFonts w:ascii="仿宋" w:eastAsia="仿宋" w:hAnsi="仿宋" w:cs="华文楷体"/>
          <w:kern w:val="0"/>
          <w:sz w:val="32"/>
          <w:szCs w:val="32"/>
        </w:rPr>
        <w:t>四、</w:t>
      </w:r>
      <w:r w:rsidRPr="00F66195">
        <w:rPr>
          <w:rFonts w:ascii="仿宋" w:eastAsia="仿宋" w:hAnsi="仿宋" w:hint="eastAsia"/>
          <w:color w:val="333333"/>
          <w:sz w:val="30"/>
          <w:szCs w:val="30"/>
        </w:rPr>
        <w:t>考试时间</w:t>
      </w:r>
    </w:p>
    <w:p w:rsidR="00E8336B" w:rsidRDefault="00E8336B" w:rsidP="00E8336B">
      <w:pPr>
        <w:ind w:firstLineChars="200" w:firstLine="600"/>
        <w:rPr>
          <w:rFonts w:ascii="仿宋" w:eastAsia="仿宋" w:hAnsi="仿宋" w:cs="华文楷体"/>
          <w:kern w:val="0"/>
          <w:sz w:val="32"/>
          <w:szCs w:val="32"/>
        </w:rPr>
      </w:pPr>
      <w:r w:rsidRPr="00F66195">
        <w:rPr>
          <w:rFonts w:ascii="仿宋" w:eastAsia="仿宋" w:hAnsi="仿宋" w:hint="eastAsia"/>
          <w:color w:val="333333"/>
          <w:sz w:val="30"/>
          <w:szCs w:val="30"/>
        </w:rPr>
        <w:t>具体时间由各系主任及任课教师商议后确定。任课教师至少提前2天通知到考生本人。</w:t>
      </w:r>
    </w:p>
    <w:p w:rsidR="00E8336B" w:rsidRDefault="00E8336B" w:rsidP="00E8336B">
      <w:pPr>
        <w:widowControl/>
        <w:ind w:firstLineChars="200" w:firstLine="600"/>
        <w:rPr>
          <w:rFonts w:ascii="仿宋" w:eastAsia="仿宋" w:hAnsi="仿宋"/>
          <w:color w:val="333333"/>
          <w:sz w:val="30"/>
          <w:szCs w:val="30"/>
        </w:rPr>
      </w:pPr>
      <w:r>
        <w:rPr>
          <w:rFonts w:ascii="仿宋" w:eastAsia="仿宋" w:hAnsi="仿宋" w:hint="eastAsia"/>
          <w:color w:val="333333"/>
          <w:sz w:val="30"/>
          <w:szCs w:val="30"/>
        </w:rPr>
        <w:t>附件：《农林</w:t>
      </w:r>
      <w:r w:rsidRPr="00202FE9">
        <w:rPr>
          <w:rFonts w:ascii="仿宋" w:eastAsia="仿宋" w:hAnsi="仿宋" w:hint="eastAsia"/>
          <w:color w:val="333333"/>
          <w:sz w:val="30"/>
          <w:szCs w:val="30"/>
        </w:rPr>
        <w:t>经济</w:t>
      </w:r>
      <w:r>
        <w:rPr>
          <w:rFonts w:ascii="仿宋" w:eastAsia="仿宋" w:hAnsi="仿宋" w:hint="eastAsia"/>
          <w:color w:val="333333"/>
          <w:sz w:val="30"/>
          <w:szCs w:val="30"/>
        </w:rPr>
        <w:t>管理</w:t>
      </w:r>
      <w:r w:rsidRPr="00202FE9">
        <w:rPr>
          <w:rFonts w:ascii="仿宋" w:eastAsia="仿宋" w:hAnsi="仿宋" w:hint="eastAsia"/>
          <w:color w:val="333333"/>
          <w:sz w:val="30"/>
          <w:szCs w:val="30"/>
        </w:rPr>
        <w:t>学院2</w:t>
      </w:r>
      <w:r w:rsidRPr="00202FE9">
        <w:rPr>
          <w:rFonts w:ascii="仿宋" w:eastAsia="仿宋" w:hAnsi="仿宋"/>
          <w:color w:val="333333"/>
          <w:sz w:val="30"/>
          <w:szCs w:val="30"/>
        </w:rPr>
        <w:t>019</w:t>
      </w:r>
      <w:r w:rsidRPr="00202FE9">
        <w:rPr>
          <w:rFonts w:ascii="仿宋" w:eastAsia="仿宋" w:hAnsi="仿宋" w:hint="eastAsia"/>
          <w:color w:val="333333"/>
          <w:sz w:val="30"/>
          <w:szCs w:val="30"/>
        </w:rPr>
        <w:t>级期末考试安排表</w:t>
      </w:r>
      <w:r>
        <w:rPr>
          <w:rFonts w:ascii="仿宋" w:eastAsia="仿宋" w:hAnsi="仿宋" w:hint="eastAsia"/>
          <w:color w:val="333333"/>
          <w:sz w:val="30"/>
          <w:szCs w:val="30"/>
        </w:rPr>
        <w:t>》</w:t>
      </w:r>
    </w:p>
    <w:p w:rsidR="00E8336B" w:rsidRPr="006C280D" w:rsidRDefault="00E8336B" w:rsidP="00E8336B">
      <w:pPr>
        <w:ind w:firstLineChars="200" w:firstLine="640"/>
        <w:rPr>
          <w:rFonts w:ascii="仿宋" w:eastAsia="仿宋" w:hAnsi="仿宋" w:cs="华文楷体"/>
          <w:kern w:val="0"/>
          <w:sz w:val="32"/>
          <w:szCs w:val="32"/>
        </w:rPr>
      </w:pPr>
    </w:p>
    <w:p w:rsidR="00E8336B" w:rsidRDefault="00E8336B" w:rsidP="00E8336B">
      <w:pPr>
        <w:ind w:firstLineChars="1683" w:firstLine="5386"/>
        <w:rPr>
          <w:rFonts w:ascii="仿宋" w:eastAsia="仿宋" w:hAnsi="仿宋" w:cs="华文楷体"/>
          <w:kern w:val="0"/>
          <w:sz w:val="32"/>
          <w:szCs w:val="32"/>
        </w:rPr>
      </w:pPr>
      <w:r>
        <w:rPr>
          <w:rFonts w:ascii="仿宋" w:eastAsia="仿宋" w:hAnsi="仿宋" w:cs="华文楷体"/>
          <w:kern w:val="0"/>
          <w:sz w:val="32"/>
          <w:szCs w:val="32"/>
        </w:rPr>
        <w:t>农林经济管理学院</w:t>
      </w:r>
    </w:p>
    <w:p w:rsidR="00E8336B" w:rsidRDefault="00E8336B" w:rsidP="00E8336B">
      <w:pPr>
        <w:ind w:firstLineChars="1783" w:firstLine="5706"/>
        <w:rPr>
          <w:rFonts w:ascii="仿宋" w:eastAsia="仿宋" w:hAnsi="仿宋" w:cs="华文楷体"/>
          <w:kern w:val="0"/>
          <w:sz w:val="32"/>
          <w:szCs w:val="32"/>
        </w:rPr>
      </w:pPr>
      <w:r>
        <w:rPr>
          <w:rFonts w:ascii="仿宋" w:eastAsia="仿宋" w:hAnsi="仿宋" w:cs="华文楷体" w:hint="eastAsia"/>
          <w:kern w:val="0"/>
          <w:sz w:val="32"/>
          <w:szCs w:val="32"/>
        </w:rPr>
        <w:t>2</w:t>
      </w:r>
      <w:r>
        <w:rPr>
          <w:rFonts w:ascii="仿宋" w:eastAsia="仿宋" w:hAnsi="仿宋" w:cs="华文楷体"/>
          <w:kern w:val="0"/>
          <w:sz w:val="32"/>
          <w:szCs w:val="32"/>
        </w:rPr>
        <w:t>022.10.20</w:t>
      </w:r>
    </w:p>
    <w:p w:rsidR="00E8336B" w:rsidRDefault="00E8336B" w:rsidP="00E8336B">
      <w:pPr>
        <w:ind w:firstLineChars="200" w:firstLine="420"/>
      </w:pPr>
    </w:p>
    <w:p w:rsidR="00E8336B" w:rsidRDefault="00E8336B" w:rsidP="00E8336B">
      <w:pPr>
        <w:ind w:firstLineChars="200" w:firstLine="420"/>
      </w:pPr>
    </w:p>
    <w:p w:rsidR="00E8336B" w:rsidRDefault="00E8336B" w:rsidP="00E8336B">
      <w:pPr>
        <w:widowControl/>
        <w:ind w:firstLineChars="200" w:firstLine="600"/>
        <w:rPr>
          <w:rFonts w:ascii="仿宋" w:eastAsia="仿宋" w:hAnsi="仿宋"/>
          <w:color w:val="333333"/>
          <w:sz w:val="30"/>
          <w:szCs w:val="30"/>
        </w:rPr>
      </w:pPr>
      <w:r>
        <w:rPr>
          <w:rFonts w:ascii="仿宋" w:eastAsia="仿宋" w:hAnsi="仿宋" w:hint="eastAsia"/>
          <w:color w:val="333333"/>
          <w:sz w:val="30"/>
          <w:szCs w:val="30"/>
        </w:rPr>
        <w:t>附件：</w:t>
      </w:r>
    </w:p>
    <w:p w:rsidR="00E8336B" w:rsidRPr="00DC4E68" w:rsidRDefault="00E8336B" w:rsidP="00E8336B">
      <w:pPr>
        <w:widowControl/>
        <w:ind w:firstLineChars="200" w:firstLine="602"/>
        <w:jc w:val="center"/>
        <w:rPr>
          <w:rFonts w:ascii="仿宋" w:eastAsia="仿宋" w:hAnsi="仿宋"/>
          <w:b/>
          <w:color w:val="333333"/>
          <w:sz w:val="30"/>
          <w:szCs w:val="30"/>
        </w:rPr>
      </w:pPr>
      <w:r w:rsidRPr="00DC4E68">
        <w:rPr>
          <w:rFonts w:ascii="仿宋" w:eastAsia="仿宋" w:hAnsi="仿宋" w:hint="eastAsia"/>
          <w:b/>
          <w:color w:val="333333"/>
          <w:sz w:val="30"/>
          <w:szCs w:val="30"/>
        </w:rPr>
        <w:t>农林经济管理学院2</w:t>
      </w:r>
      <w:r w:rsidRPr="00DC4E68">
        <w:rPr>
          <w:rFonts w:ascii="仿宋" w:eastAsia="仿宋" w:hAnsi="仿宋"/>
          <w:b/>
          <w:color w:val="333333"/>
          <w:sz w:val="30"/>
          <w:szCs w:val="30"/>
        </w:rPr>
        <w:t>019</w:t>
      </w:r>
      <w:r w:rsidRPr="00DC4E68">
        <w:rPr>
          <w:rFonts w:ascii="仿宋" w:eastAsia="仿宋" w:hAnsi="仿宋" w:hint="eastAsia"/>
          <w:b/>
          <w:color w:val="333333"/>
          <w:sz w:val="30"/>
          <w:szCs w:val="30"/>
        </w:rPr>
        <w:t>级期末考试考核方式汇总表</w:t>
      </w:r>
    </w:p>
    <w:tbl>
      <w:tblPr>
        <w:tblStyle w:val="a3"/>
        <w:tblW w:w="9209" w:type="dxa"/>
        <w:jc w:val="center"/>
        <w:tblInd w:w="0" w:type="dxa"/>
        <w:tblLayout w:type="fixed"/>
        <w:tblLook w:val="04A0" w:firstRow="1" w:lastRow="0" w:firstColumn="1" w:lastColumn="0" w:noHBand="0" w:noVBand="1"/>
      </w:tblPr>
      <w:tblGrid>
        <w:gridCol w:w="2694"/>
        <w:gridCol w:w="1418"/>
        <w:gridCol w:w="2268"/>
        <w:gridCol w:w="1270"/>
        <w:gridCol w:w="1559"/>
      </w:tblGrid>
      <w:tr w:rsidR="00E8336B" w:rsidRPr="006C280D" w:rsidTr="006F3AFB">
        <w:trPr>
          <w:trHeight w:hRule="exact" w:val="851"/>
          <w:jc w:val="center"/>
        </w:trPr>
        <w:tc>
          <w:tcPr>
            <w:tcW w:w="2694" w:type="dxa"/>
            <w:noWrap/>
            <w:vAlign w:val="center"/>
            <w:hideMark/>
          </w:tcPr>
          <w:p w:rsidR="00E8336B" w:rsidRPr="00DC4E68" w:rsidRDefault="00E8336B" w:rsidP="006F3AFB">
            <w:pPr>
              <w:jc w:val="center"/>
              <w:rPr>
                <w:rFonts w:ascii="仿宋" w:eastAsia="仿宋" w:hAnsi="仿宋"/>
                <w:b/>
                <w:sz w:val="24"/>
                <w:szCs w:val="24"/>
              </w:rPr>
            </w:pPr>
            <w:r w:rsidRPr="00DC4E68">
              <w:rPr>
                <w:rFonts w:ascii="仿宋" w:eastAsia="仿宋" w:hAnsi="仿宋" w:hint="eastAsia"/>
                <w:b/>
                <w:sz w:val="24"/>
                <w:szCs w:val="24"/>
              </w:rPr>
              <w:t>课程名称</w:t>
            </w:r>
          </w:p>
        </w:tc>
        <w:tc>
          <w:tcPr>
            <w:tcW w:w="1418" w:type="dxa"/>
            <w:noWrap/>
            <w:vAlign w:val="center"/>
            <w:hideMark/>
          </w:tcPr>
          <w:p w:rsidR="00E8336B" w:rsidRPr="00DC4E68" w:rsidRDefault="00E8336B" w:rsidP="006F3AFB">
            <w:pPr>
              <w:jc w:val="center"/>
              <w:rPr>
                <w:rFonts w:ascii="仿宋" w:eastAsia="仿宋" w:hAnsi="仿宋"/>
                <w:b/>
                <w:sz w:val="24"/>
                <w:szCs w:val="24"/>
              </w:rPr>
            </w:pPr>
            <w:r w:rsidRPr="00DC4E68">
              <w:rPr>
                <w:rFonts w:ascii="仿宋" w:eastAsia="仿宋" w:hAnsi="仿宋" w:hint="eastAsia"/>
                <w:b/>
                <w:sz w:val="24"/>
                <w:szCs w:val="24"/>
              </w:rPr>
              <w:t>课程编号</w:t>
            </w:r>
          </w:p>
        </w:tc>
        <w:tc>
          <w:tcPr>
            <w:tcW w:w="2268" w:type="dxa"/>
            <w:noWrap/>
            <w:vAlign w:val="center"/>
            <w:hideMark/>
          </w:tcPr>
          <w:p w:rsidR="00E8336B" w:rsidRPr="00DC4E68" w:rsidRDefault="00E8336B" w:rsidP="006F3AFB">
            <w:pPr>
              <w:jc w:val="center"/>
              <w:rPr>
                <w:rFonts w:ascii="仿宋" w:eastAsia="仿宋" w:hAnsi="仿宋"/>
                <w:b/>
                <w:sz w:val="24"/>
                <w:szCs w:val="24"/>
              </w:rPr>
            </w:pPr>
            <w:r w:rsidRPr="00DC4E68">
              <w:rPr>
                <w:rFonts w:ascii="仿宋" w:eastAsia="仿宋" w:hAnsi="仿宋" w:hint="eastAsia"/>
                <w:b/>
                <w:sz w:val="24"/>
                <w:szCs w:val="24"/>
              </w:rPr>
              <w:t>开课单位</w:t>
            </w:r>
          </w:p>
        </w:tc>
        <w:tc>
          <w:tcPr>
            <w:tcW w:w="1270" w:type="dxa"/>
            <w:noWrap/>
            <w:vAlign w:val="center"/>
            <w:hideMark/>
          </w:tcPr>
          <w:p w:rsidR="00E8336B" w:rsidRPr="00DC4E68" w:rsidRDefault="00E8336B" w:rsidP="006F3AFB">
            <w:pPr>
              <w:jc w:val="center"/>
              <w:rPr>
                <w:rFonts w:ascii="仿宋" w:eastAsia="仿宋" w:hAnsi="仿宋"/>
                <w:b/>
                <w:sz w:val="24"/>
                <w:szCs w:val="24"/>
              </w:rPr>
            </w:pPr>
            <w:r w:rsidRPr="00DC4E68">
              <w:rPr>
                <w:rFonts w:ascii="仿宋" w:eastAsia="仿宋" w:hAnsi="仿宋" w:hint="eastAsia"/>
                <w:b/>
                <w:sz w:val="24"/>
                <w:szCs w:val="24"/>
              </w:rPr>
              <w:t>任课教师</w:t>
            </w:r>
          </w:p>
        </w:tc>
        <w:tc>
          <w:tcPr>
            <w:tcW w:w="1559" w:type="dxa"/>
            <w:noWrap/>
            <w:vAlign w:val="center"/>
            <w:hideMark/>
          </w:tcPr>
          <w:p w:rsidR="00E8336B" w:rsidRPr="00DC4E68" w:rsidRDefault="00E8336B" w:rsidP="006F3AFB">
            <w:pPr>
              <w:jc w:val="center"/>
              <w:rPr>
                <w:rFonts w:ascii="仿宋" w:eastAsia="仿宋" w:hAnsi="仿宋"/>
                <w:b/>
                <w:sz w:val="24"/>
                <w:szCs w:val="24"/>
              </w:rPr>
            </w:pPr>
            <w:r w:rsidRPr="00DC4E68">
              <w:rPr>
                <w:rFonts w:ascii="仿宋" w:eastAsia="仿宋" w:hAnsi="仿宋" w:hint="eastAsia"/>
                <w:b/>
                <w:sz w:val="24"/>
                <w:szCs w:val="24"/>
              </w:rPr>
              <w:t>考核方式</w:t>
            </w:r>
          </w:p>
        </w:tc>
      </w:tr>
      <w:tr w:rsidR="00E8336B" w:rsidRPr="006C280D" w:rsidTr="006F3AFB">
        <w:trPr>
          <w:trHeight w:hRule="exact" w:val="851"/>
          <w:jc w:val="center"/>
        </w:trPr>
        <w:tc>
          <w:tcPr>
            <w:tcW w:w="2694"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遥感技术应用实验</w:t>
            </w:r>
          </w:p>
        </w:tc>
        <w:tc>
          <w:tcPr>
            <w:tcW w:w="141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311120152</w:t>
            </w:r>
          </w:p>
        </w:tc>
        <w:tc>
          <w:tcPr>
            <w:tcW w:w="226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农林经济管理学院</w:t>
            </w:r>
          </w:p>
        </w:tc>
        <w:tc>
          <w:tcPr>
            <w:tcW w:w="1270"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杨瑞敏</w:t>
            </w:r>
          </w:p>
        </w:tc>
        <w:tc>
          <w:tcPr>
            <w:tcW w:w="1559" w:type="dxa"/>
            <w:noWrap/>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实验报告</w:t>
            </w:r>
          </w:p>
        </w:tc>
      </w:tr>
      <w:tr w:rsidR="00E8336B" w:rsidRPr="006C280D" w:rsidTr="006F3AFB">
        <w:trPr>
          <w:trHeight w:hRule="exact" w:val="851"/>
          <w:jc w:val="center"/>
        </w:trPr>
        <w:tc>
          <w:tcPr>
            <w:tcW w:w="2694"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现代不动产管理专题</w:t>
            </w:r>
            <w:proofErr w:type="gramStart"/>
            <w:r w:rsidRPr="00DC4E68">
              <w:rPr>
                <w:rFonts w:ascii="仿宋" w:eastAsia="仿宋" w:hAnsi="仿宋" w:hint="eastAsia"/>
                <w:sz w:val="24"/>
                <w:szCs w:val="24"/>
              </w:rPr>
              <w:t>一</w:t>
            </w:r>
            <w:proofErr w:type="gramEnd"/>
          </w:p>
        </w:tc>
        <w:tc>
          <w:tcPr>
            <w:tcW w:w="141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421110075</w:t>
            </w:r>
          </w:p>
        </w:tc>
        <w:tc>
          <w:tcPr>
            <w:tcW w:w="226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农林经济管理学院</w:t>
            </w:r>
          </w:p>
        </w:tc>
        <w:tc>
          <w:tcPr>
            <w:tcW w:w="1270"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汪洋</w:t>
            </w:r>
          </w:p>
        </w:tc>
        <w:tc>
          <w:tcPr>
            <w:tcW w:w="1559" w:type="dxa"/>
            <w:noWrap/>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课程论文</w:t>
            </w:r>
          </w:p>
        </w:tc>
      </w:tr>
      <w:tr w:rsidR="00E8336B" w:rsidRPr="006C280D" w:rsidTr="006F3AFB">
        <w:trPr>
          <w:trHeight w:hRule="exact" w:val="851"/>
          <w:jc w:val="center"/>
        </w:trPr>
        <w:tc>
          <w:tcPr>
            <w:tcW w:w="2694"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现代不动产管理专题二</w:t>
            </w:r>
          </w:p>
        </w:tc>
        <w:tc>
          <w:tcPr>
            <w:tcW w:w="141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421110074</w:t>
            </w:r>
          </w:p>
        </w:tc>
        <w:tc>
          <w:tcPr>
            <w:tcW w:w="226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农林经济管理学院</w:t>
            </w:r>
          </w:p>
        </w:tc>
        <w:tc>
          <w:tcPr>
            <w:tcW w:w="1270"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马晓</w:t>
            </w:r>
            <w:proofErr w:type="gramStart"/>
            <w:r w:rsidRPr="00DC4E68">
              <w:rPr>
                <w:rFonts w:ascii="仿宋" w:eastAsia="仿宋" w:hAnsi="仿宋" w:hint="eastAsia"/>
                <w:sz w:val="24"/>
                <w:szCs w:val="24"/>
              </w:rPr>
              <w:t>婧</w:t>
            </w:r>
            <w:proofErr w:type="gramEnd"/>
          </w:p>
        </w:tc>
        <w:tc>
          <w:tcPr>
            <w:tcW w:w="1559" w:type="dxa"/>
            <w:noWrap/>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课程论文</w:t>
            </w:r>
          </w:p>
        </w:tc>
      </w:tr>
      <w:tr w:rsidR="00E8336B" w:rsidRPr="006C280D" w:rsidTr="006F3AFB">
        <w:trPr>
          <w:trHeight w:hRule="exact" w:val="851"/>
          <w:jc w:val="center"/>
        </w:trPr>
        <w:tc>
          <w:tcPr>
            <w:tcW w:w="2694"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乡村振兴前沿专题1</w:t>
            </w:r>
          </w:p>
        </w:tc>
        <w:tc>
          <w:tcPr>
            <w:tcW w:w="141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421110200</w:t>
            </w:r>
          </w:p>
        </w:tc>
        <w:tc>
          <w:tcPr>
            <w:tcW w:w="226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农林经济管理学院</w:t>
            </w:r>
          </w:p>
        </w:tc>
        <w:tc>
          <w:tcPr>
            <w:tcW w:w="1270"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李彤</w:t>
            </w:r>
          </w:p>
        </w:tc>
        <w:tc>
          <w:tcPr>
            <w:tcW w:w="1559" w:type="dxa"/>
            <w:noWrap/>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课程论文</w:t>
            </w:r>
          </w:p>
        </w:tc>
      </w:tr>
      <w:tr w:rsidR="00E8336B" w:rsidRPr="006C280D" w:rsidTr="006F3AFB">
        <w:trPr>
          <w:trHeight w:hRule="exact" w:val="851"/>
          <w:jc w:val="center"/>
        </w:trPr>
        <w:tc>
          <w:tcPr>
            <w:tcW w:w="2694"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乡村振兴前沿专题2</w:t>
            </w:r>
          </w:p>
        </w:tc>
        <w:tc>
          <w:tcPr>
            <w:tcW w:w="141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421110201</w:t>
            </w:r>
          </w:p>
        </w:tc>
        <w:tc>
          <w:tcPr>
            <w:tcW w:w="226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农林经济管理学院</w:t>
            </w:r>
          </w:p>
        </w:tc>
        <w:tc>
          <w:tcPr>
            <w:tcW w:w="1270"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李彤</w:t>
            </w:r>
          </w:p>
        </w:tc>
        <w:tc>
          <w:tcPr>
            <w:tcW w:w="1559" w:type="dxa"/>
            <w:noWrap/>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课程论文</w:t>
            </w:r>
          </w:p>
        </w:tc>
      </w:tr>
      <w:tr w:rsidR="00E8336B" w:rsidRPr="006C280D" w:rsidTr="006F3AFB">
        <w:trPr>
          <w:trHeight w:hRule="exact" w:val="851"/>
          <w:jc w:val="center"/>
        </w:trPr>
        <w:tc>
          <w:tcPr>
            <w:tcW w:w="2694"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村镇规划与设计</w:t>
            </w:r>
          </w:p>
        </w:tc>
        <w:tc>
          <w:tcPr>
            <w:tcW w:w="141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421120152</w:t>
            </w:r>
          </w:p>
        </w:tc>
        <w:tc>
          <w:tcPr>
            <w:tcW w:w="226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农林经济管理学院</w:t>
            </w:r>
          </w:p>
        </w:tc>
        <w:tc>
          <w:tcPr>
            <w:tcW w:w="1270" w:type="dxa"/>
            <w:vAlign w:val="center"/>
            <w:hideMark/>
          </w:tcPr>
          <w:p w:rsidR="00E8336B" w:rsidRPr="00DC4E68" w:rsidRDefault="00E8336B" w:rsidP="006F3AFB">
            <w:pPr>
              <w:jc w:val="center"/>
              <w:rPr>
                <w:rFonts w:ascii="仿宋" w:eastAsia="仿宋" w:hAnsi="仿宋"/>
                <w:sz w:val="24"/>
                <w:szCs w:val="24"/>
              </w:rPr>
            </w:pPr>
            <w:proofErr w:type="gramStart"/>
            <w:r w:rsidRPr="00DC4E68">
              <w:rPr>
                <w:rFonts w:ascii="仿宋" w:eastAsia="仿宋" w:hAnsi="仿宋" w:hint="eastAsia"/>
                <w:sz w:val="24"/>
                <w:szCs w:val="24"/>
              </w:rPr>
              <w:t>安爽</w:t>
            </w:r>
            <w:proofErr w:type="gramEnd"/>
          </w:p>
        </w:tc>
        <w:tc>
          <w:tcPr>
            <w:tcW w:w="1559" w:type="dxa"/>
            <w:noWrap/>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课程论文</w:t>
            </w:r>
          </w:p>
        </w:tc>
      </w:tr>
      <w:tr w:rsidR="00E8336B" w:rsidRPr="006C280D" w:rsidTr="006F3AFB">
        <w:trPr>
          <w:trHeight w:hRule="exact" w:val="851"/>
          <w:jc w:val="center"/>
        </w:trPr>
        <w:tc>
          <w:tcPr>
            <w:tcW w:w="2694"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土地整治学</w:t>
            </w:r>
          </w:p>
        </w:tc>
        <w:tc>
          <w:tcPr>
            <w:tcW w:w="141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421120151</w:t>
            </w:r>
          </w:p>
        </w:tc>
        <w:tc>
          <w:tcPr>
            <w:tcW w:w="226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农林经济管理学院</w:t>
            </w:r>
          </w:p>
        </w:tc>
        <w:tc>
          <w:tcPr>
            <w:tcW w:w="1270"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王龙魁</w:t>
            </w:r>
          </w:p>
        </w:tc>
        <w:tc>
          <w:tcPr>
            <w:tcW w:w="1559" w:type="dxa"/>
            <w:noWrap/>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课程论文</w:t>
            </w:r>
          </w:p>
        </w:tc>
      </w:tr>
      <w:tr w:rsidR="00E8336B" w:rsidRPr="006C280D" w:rsidTr="006F3AFB">
        <w:trPr>
          <w:trHeight w:hRule="exact" w:val="851"/>
          <w:jc w:val="center"/>
        </w:trPr>
        <w:tc>
          <w:tcPr>
            <w:tcW w:w="2694"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工程造价与管理</w:t>
            </w:r>
          </w:p>
        </w:tc>
        <w:tc>
          <w:tcPr>
            <w:tcW w:w="141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421120004</w:t>
            </w:r>
          </w:p>
        </w:tc>
        <w:tc>
          <w:tcPr>
            <w:tcW w:w="226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农林经济管理学院</w:t>
            </w:r>
          </w:p>
        </w:tc>
        <w:tc>
          <w:tcPr>
            <w:tcW w:w="1270"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杨乐</w:t>
            </w:r>
          </w:p>
        </w:tc>
        <w:tc>
          <w:tcPr>
            <w:tcW w:w="1559" w:type="dxa"/>
            <w:noWrap/>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案例分析</w:t>
            </w:r>
          </w:p>
        </w:tc>
      </w:tr>
      <w:tr w:rsidR="00E8336B" w:rsidRPr="006C280D" w:rsidTr="006F3AFB">
        <w:trPr>
          <w:trHeight w:hRule="exact" w:val="851"/>
          <w:jc w:val="center"/>
        </w:trPr>
        <w:tc>
          <w:tcPr>
            <w:tcW w:w="2694"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国土空间规划</w:t>
            </w:r>
          </w:p>
        </w:tc>
        <w:tc>
          <w:tcPr>
            <w:tcW w:w="141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311120151</w:t>
            </w:r>
          </w:p>
        </w:tc>
        <w:tc>
          <w:tcPr>
            <w:tcW w:w="226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农林经济管理学院</w:t>
            </w:r>
          </w:p>
        </w:tc>
        <w:tc>
          <w:tcPr>
            <w:tcW w:w="1270"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陈栋</w:t>
            </w:r>
          </w:p>
        </w:tc>
        <w:tc>
          <w:tcPr>
            <w:tcW w:w="1559" w:type="dxa"/>
            <w:noWrap/>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课程论文</w:t>
            </w:r>
          </w:p>
        </w:tc>
      </w:tr>
      <w:tr w:rsidR="00E8336B" w:rsidRPr="006C280D" w:rsidTr="006F3AFB">
        <w:trPr>
          <w:trHeight w:hRule="exact" w:val="851"/>
          <w:jc w:val="center"/>
        </w:trPr>
        <w:tc>
          <w:tcPr>
            <w:tcW w:w="2694"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道路与交通规划</w:t>
            </w:r>
          </w:p>
        </w:tc>
        <w:tc>
          <w:tcPr>
            <w:tcW w:w="141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421120149</w:t>
            </w:r>
          </w:p>
        </w:tc>
        <w:tc>
          <w:tcPr>
            <w:tcW w:w="226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农林经济管理学院</w:t>
            </w:r>
          </w:p>
        </w:tc>
        <w:tc>
          <w:tcPr>
            <w:tcW w:w="1270"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陈栋</w:t>
            </w:r>
          </w:p>
        </w:tc>
        <w:tc>
          <w:tcPr>
            <w:tcW w:w="1559" w:type="dxa"/>
            <w:noWrap/>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案例分析</w:t>
            </w:r>
          </w:p>
        </w:tc>
      </w:tr>
      <w:tr w:rsidR="00E8336B" w:rsidRPr="006C280D" w:rsidTr="006F3AFB">
        <w:trPr>
          <w:trHeight w:hRule="exact" w:val="851"/>
          <w:jc w:val="center"/>
        </w:trPr>
        <w:tc>
          <w:tcPr>
            <w:tcW w:w="2694"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园林景观设计</w:t>
            </w:r>
          </w:p>
        </w:tc>
        <w:tc>
          <w:tcPr>
            <w:tcW w:w="141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421120125</w:t>
            </w:r>
          </w:p>
        </w:tc>
        <w:tc>
          <w:tcPr>
            <w:tcW w:w="226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农林经济管理学院</w:t>
            </w:r>
          </w:p>
        </w:tc>
        <w:tc>
          <w:tcPr>
            <w:tcW w:w="1270"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陈栋</w:t>
            </w:r>
          </w:p>
        </w:tc>
        <w:tc>
          <w:tcPr>
            <w:tcW w:w="1559" w:type="dxa"/>
            <w:noWrap/>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作品设计</w:t>
            </w:r>
          </w:p>
        </w:tc>
      </w:tr>
      <w:tr w:rsidR="00E8336B" w:rsidRPr="006C280D" w:rsidTr="006F3AFB">
        <w:trPr>
          <w:trHeight w:hRule="exact" w:val="851"/>
          <w:jc w:val="center"/>
        </w:trPr>
        <w:tc>
          <w:tcPr>
            <w:tcW w:w="2694"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水污染控制工程</w:t>
            </w:r>
          </w:p>
        </w:tc>
        <w:tc>
          <w:tcPr>
            <w:tcW w:w="141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421120077</w:t>
            </w:r>
          </w:p>
        </w:tc>
        <w:tc>
          <w:tcPr>
            <w:tcW w:w="2268"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农林经济管理学院</w:t>
            </w:r>
          </w:p>
        </w:tc>
        <w:tc>
          <w:tcPr>
            <w:tcW w:w="1270" w:type="dxa"/>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凌再莉</w:t>
            </w:r>
          </w:p>
        </w:tc>
        <w:tc>
          <w:tcPr>
            <w:tcW w:w="1559" w:type="dxa"/>
            <w:noWrap/>
            <w:vAlign w:val="center"/>
            <w:hideMark/>
          </w:tcPr>
          <w:p w:rsidR="00E8336B" w:rsidRPr="00DC4E68" w:rsidRDefault="00E8336B" w:rsidP="006F3AFB">
            <w:pPr>
              <w:jc w:val="center"/>
              <w:rPr>
                <w:rFonts w:ascii="仿宋" w:eastAsia="仿宋" w:hAnsi="仿宋"/>
                <w:sz w:val="24"/>
                <w:szCs w:val="24"/>
              </w:rPr>
            </w:pPr>
            <w:r w:rsidRPr="00DC4E68">
              <w:rPr>
                <w:rFonts w:ascii="仿宋" w:eastAsia="仿宋" w:hAnsi="仿宋" w:hint="eastAsia"/>
                <w:sz w:val="24"/>
                <w:szCs w:val="24"/>
              </w:rPr>
              <w:t>课程论文</w:t>
            </w:r>
          </w:p>
        </w:tc>
      </w:tr>
    </w:tbl>
    <w:p w:rsidR="00E8336B" w:rsidRPr="006C280D" w:rsidRDefault="00E8336B" w:rsidP="00E8336B">
      <w:pPr>
        <w:ind w:firstLineChars="200" w:firstLine="420"/>
      </w:pPr>
    </w:p>
    <w:p w:rsidR="00E8336B" w:rsidRDefault="00E8336B" w:rsidP="00E8336B">
      <w:pPr>
        <w:autoSpaceDE w:val="0"/>
        <w:autoSpaceDN w:val="0"/>
        <w:adjustRightInd w:val="0"/>
        <w:spacing w:line="360" w:lineRule="auto"/>
        <w:ind w:firstLineChars="200" w:firstLine="560"/>
        <w:jc w:val="left"/>
        <w:rPr>
          <w:rFonts w:ascii="仿宋_GB2312" w:eastAsia="仿宋_GB2312"/>
          <w:kern w:val="0"/>
          <w:sz w:val="28"/>
          <w:szCs w:val="28"/>
        </w:rPr>
      </w:pPr>
    </w:p>
    <w:p w:rsidR="00E8336B" w:rsidRPr="00E8336B" w:rsidRDefault="00E8336B" w:rsidP="00E8336B">
      <w:pPr>
        <w:autoSpaceDE w:val="0"/>
        <w:autoSpaceDN w:val="0"/>
        <w:adjustRightInd w:val="0"/>
        <w:spacing w:line="360" w:lineRule="auto"/>
        <w:ind w:firstLineChars="200" w:firstLine="560"/>
        <w:jc w:val="left"/>
        <w:rPr>
          <w:rFonts w:ascii="仿宋_GB2312" w:eastAsia="仿宋_GB2312"/>
          <w:kern w:val="0"/>
          <w:sz w:val="28"/>
          <w:szCs w:val="28"/>
        </w:rPr>
      </w:pPr>
    </w:p>
    <w:p w:rsidR="00E8336B" w:rsidRDefault="00E8336B" w:rsidP="006F3AFB">
      <w:pPr>
        <w:pStyle w:val="1"/>
      </w:pPr>
      <w:bookmarkStart w:id="31" w:name="_Toc165904809"/>
      <w:bookmarkStart w:id="32" w:name="_Toc165905746"/>
      <w:bookmarkStart w:id="33" w:name="_Toc165905986"/>
      <w:r w:rsidRPr="00BC12D5">
        <w:rPr>
          <w:rFonts w:hint="eastAsia"/>
        </w:rPr>
        <w:t>农林经济管理学院</w:t>
      </w:r>
      <w:r>
        <w:rPr>
          <w:rFonts w:hint="eastAsia"/>
        </w:rPr>
        <w:t>关于开展</w:t>
      </w:r>
      <w:r w:rsidRPr="00A06943">
        <w:rPr>
          <w:rFonts w:hint="eastAsia"/>
        </w:rPr>
        <w:t xml:space="preserve">2022-2023 </w:t>
      </w:r>
      <w:r w:rsidRPr="00A06943">
        <w:rPr>
          <w:rFonts w:hint="eastAsia"/>
        </w:rPr>
        <w:t>学年第一学期</w:t>
      </w:r>
      <w:r>
        <w:rPr>
          <w:rFonts w:hint="eastAsia"/>
        </w:rPr>
        <w:t>本科生</w:t>
      </w:r>
      <w:r w:rsidRPr="00A67204">
        <w:rPr>
          <w:rFonts w:hint="eastAsia"/>
        </w:rPr>
        <w:t>期末考试</w:t>
      </w:r>
      <w:r>
        <w:rPr>
          <w:rFonts w:hint="eastAsia"/>
        </w:rPr>
        <w:t>的</w:t>
      </w:r>
      <w:r w:rsidRPr="00A67204">
        <w:rPr>
          <w:rFonts w:hint="eastAsia"/>
        </w:rPr>
        <w:t>工作方案</w:t>
      </w:r>
      <w:bookmarkEnd w:id="31"/>
      <w:bookmarkEnd w:id="32"/>
      <w:bookmarkEnd w:id="33"/>
    </w:p>
    <w:p w:rsidR="00E8336B" w:rsidRDefault="00E8336B" w:rsidP="00E8336B">
      <w:pPr>
        <w:spacing w:line="360" w:lineRule="auto"/>
        <w:jc w:val="center"/>
        <w:rPr>
          <w:rFonts w:ascii="华文楷体" w:eastAsia="华文楷体" w:hAnsi="华文楷体" w:cs="华文楷体"/>
          <w:b/>
          <w:bCs/>
          <w:sz w:val="40"/>
          <w:szCs w:val="44"/>
        </w:rPr>
      </w:pPr>
    </w:p>
    <w:p w:rsidR="00E8336B" w:rsidRPr="00F07C26" w:rsidRDefault="00E8336B" w:rsidP="00E8336B">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sidRPr="00F07C26">
        <w:rPr>
          <w:rFonts w:ascii="仿宋" w:eastAsia="仿宋" w:hAnsi="仿宋" w:cs="华文楷体" w:hint="eastAsia"/>
          <w:sz w:val="32"/>
          <w:szCs w:val="32"/>
        </w:rPr>
        <w:t>根据学校教务处《关于开展2022-2023 学年第一学期本科生期末考试工作的通知》的文件要求，结合当前疫情形势和学院实际情况，现将农林经济管理学院本学期期末考试工作安排如下：</w:t>
      </w:r>
    </w:p>
    <w:p w:rsidR="00E8336B" w:rsidRPr="00F07C26" w:rsidRDefault="00E8336B" w:rsidP="00E8336B">
      <w:pPr>
        <w:ind w:firstLineChars="200" w:firstLine="640"/>
        <w:rPr>
          <w:rFonts w:ascii="仿宋" w:eastAsia="仿宋" w:hAnsi="仿宋" w:cs="华文楷体"/>
          <w:kern w:val="0"/>
          <w:sz w:val="32"/>
          <w:szCs w:val="32"/>
        </w:rPr>
      </w:pPr>
      <w:r w:rsidRPr="00F07C26">
        <w:rPr>
          <w:rFonts w:ascii="仿宋" w:eastAsia="仿宋" w:hAnsi="仿宋" w:cs="华文楷体" w:hint="eastAsia"/>
          <w:kern w:val="0"/>
          <w:sz w:val="32"/>
          <w:szCs w:val="32"/>
        </w:rPr>
        <w:t>一、组织领导</w:t>
      </w:r>
    </w:p>
    <w:p w:rsidR="00E8336B" w:rsidRPr="00F07C26" w:rsidRDefault="00E8336B" w:rsidP="00E8336B">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sidRPr="00F07C26">
        <w:rPr>
          <w:rFonts w:ascii="仿宋" w:eastAsia="仿宋" w:hAnsi="仿宋" w:cs="华文楷体" w:hint="eastAsia"/>
          <w:sz w:val="32"/>
          <w:szCs w:val="32"/>
        </w:rPr>
        <w:t>根据学校考试工作要求，学院成立期末考试工作领导小组。</w:t>
      </w:r>
    </w:p>
    <w:p w:rsidR="00E8336B" w:rsidRPr="00F07C26" w:rsidRDefault="00E8336B" w:rsidP="00E8336B">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sidRPr="00F07C26">
        <w:rPr>
          <w:rFonts w:ascii="仿宋" w:eastAsia="仿宋" w:hAnsi="仿宋" w:cs="华文楷体" w:hint="eastAsia"/>
          <w:sz w:val="32"/>
          <w:szCs w:val="32"/>
        </w:rPr>
        <w:t>组  长：张永凯、石志恒</w:t>
      </w:r>
    </w:p>
    <w:p w:rsidR="00E8336B" w:rsidRPr="00F07C26" w:rsidRDefault="00E8336B" w:rsidP="00E8336B">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sidRPr="00F07C26">
        <w:rPr>
          <w:rFonts w:ascii="仿宋" w:eastAsia="仿宋" w:hAnsi="仿宋" w:cs="华文楷体" w:hint="eastAsia"/>
          <w:sz w:val="32"/>
          <w:szCs w:val="32"/>
        </w:rPr>
        <w:t>副组长：许  静、李晓鹏</w:t>
      </w:r>
    </w:p>
    <w:p w:rsidR="00E8336B" w:rsidRPr="00F07C26" w:rsidRDefault="00E8336B" w:rsidP="00E8336B">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sidRPr="00F07C26">
        <w:rPr>
          <w:rFonts w:ascii="仿宋" w:eastAsia="仿宋" w:hAnsi="仿宋" w:cs="华文楷体" w:hint="eastAsia"/>
          <w:sz w:val="32"/>
          <w:szCs w:val="32"/>
        </w:rPr>
        <w:t xml:space="preserve">成  员：孔  </w:t>
      </w:r>
      <w:proofErr w:type="gramStart"/>
      <w:r w:rsidRPr="00F07C26">
        <w:rPr>
          <w:rFonts w:ascii="仿宋" w:eastAsia="仿宋" w:hAnsi="仿宋" w:cs="华文楷体" w:hint="eastAsia"/>
          <w:sz w:val="32"/>
          <w:szCs w:val="32"/>
        </w:rPr>
        <w:t>媛</w:t>
      </w:r>
      <w:proofErr w:type="gramEnd"/>
      <w:r w:rsidRPr="00F07C26">
        <w:rPr>
          <w:rFonts w:ascii="仿宋" w:eastAsia="仿宋" w:hAnsi="仿宋" w:cs="华文楷体" w:hint="eastAsia"/>
          <w:sz w:val="32"/>
          <w:szCs w:val="32"/>
        </w:rPr>
        <w:t xml:space="preserve">、石  瑾、贾艳琴、王龙魁、马  </w:t>
      </w:r>
      <w:proofErr w:type="gramStart"/>
      <w:r w:rsidRPr="00F07C26">
        <w:rPr>
          <w:rFonts w:ascii="仿宋" w:eastAsia="仿宋" w:hAnsi="仿宋" w:cs="华文楷体" w:hint="eastAsia"/>
          <w:sz w:val="32"/>
          <w:szCs w:val="32"/>
        </w:rPr>
        <w:t>颖</w:t>
      </w:r>
      <w:proofErr w:type="gramEnd"/>
    </w:p>
    <w:p w:rsidR="00E8336B" w:rsidRPr="00F07C26" w:rsidRDefault="00E8336B" w:rsidP="00E8336B">
      <w:pPr>
        <w:pStyle w:val="a6"/>
        <w:widowControl/>
        <w:adjustRightInd w:val="0"/>
        <w:snapToGrid w:val="0"/>
        <w:spacing w:before="0" w:beforeAutospacing="0" w:after="0" w:afterAutospacing="0" w:line="360" w:lineRule="auto"/>
        <w:ind w:firstLineChars="200" w:firstLine="640"/>
        <w:rPr>
          <w:rFonts w:ascii="仿宋" w:eastAsia="仿宋" w:hAnsi="仿宋" w:cs="华文楷体"/>
          <w:sz w:val="32"/>
          <w:szCs w:val="32"/>
        </w:rPr>
      </w:pPr>
      <w:r w:rsidRPr="00F07C26">
        <w:rPr>
          <w:rFonts w:ascii="仿宋" w:eastAsia="仿宋" w:hAnsi="仿宋" w:cs="华文楷体" w:hint="eastAsia"/>
          <w:sz w:val="32"/>
          <w:szCs w:val="32"/>
        </w:rPr>
        <w:t>领导小组全面负责本学期期末考试考务工作。</w:t>
      </w:r>
    </w:p>
    <w:p w:rsidR="00E8336B" w:rsidRPr="00F07C26" w:rsidRDefault="00E8336B" w:rsidP="00E8336B">
      <w:pPr>
        <w:ind w:firstLineChars="200" w:firstLine="640"/>
        <w:rPr>
          <w:rFonts w:ascii="仿宋" w:eastAsia="仿宋" w:hAnsi="仿宋" w:cs="华文楷体"/>
          <w:kern w:val="0"/>
          <w:sz w:val="32"/>
          <w:szCs w:val="32"/>
        </w:rPr>
      </w:pPr>
      <w:r w:rsidRPr="00F07C26">
        <w:rPr>
          <w:rFonts w:ascii="仿宋" w:eastAsia="仿宋" w:hAnsi="仿宋" w:cs="华文楷体" w:hint="eastAsia"/>
          <w:kern w:val="0"/>
          <w:sz w:val="32"/>
          <w:szCs w:val="32"/>
        </w:rPr>
        <w:t>二、考核方式安排</w:t>
      </w:r>
    </w:p>
    <w:p w:rsidR="00E8336B" w:rsidRPr="00F07C26" w:rsidRDefault="00E8336B" w:rsidP="00E8336B">
      <w:pPr>
        <w:ind w:firstLineChars="200" w:firstLine="640"/>
        <w:rPr>
          <w:rFonts w:ascii="仿宋" w:eastAsia="仿宋" w:hAnsi="仿宋" w:cs="华文楷体"/>
          <w:kern w:val="0"/>
          <w:sz w:val="32"/>
          <w:szCs w:val="32"/>
        </w:rPr>
      </w:pPr>
      <w:r w:rsidRPr="00F07C26">
        <w:rPr>
          <w:rFonts w:ascii="仿宋" w:eastAsia="仿宋" w:hAnsi="仿宋" w:cs="华文楷体" w:hint="eastAsia"/>
          <w:kern w:val="0"/>
          <w:sz w:val="32"/>
          <w:szCs w:val="32"/>
        </w:rPr>
        <w:t>1、本次考试以学院自行组织为主。全部课程采用线上线下相结合的方式进行考核（具体方式根据疫情变化实时调整）。学院鼓励任课教师对课程考试方式进行改革，</w:t>
      </w:r>
      <w:proofErr w:type="gramStart"/>
      <w:r w:rsidRPr="00F07C26">
        <w:rPr>
          <w:rFonts w:ascii="仿宋" w:eastAsia="仿宋" w:hAnsi="仿宋" w:cs="华文楷体" w:hint="eastAsia"/>
          <w:kern w:val="0"/>
          <w:sz w:val="32"/>
          <w:szCs w:val="32"/>
        </w:rPr>
        <w:t>因课制</w:t>
      </w:r>
      <w:proofErr w:type="gramEnd"/>
      <w:r w:rsidRPr="00F07C26">
        <w:rPr>
          <w:rFonts w:ascii="仿宋" w:eastAsia="仿宋" w:hAnsi="仿宋" w:cs="华文楷体" w:hint="eastAsia"/>
          <w:kern w:val="0"/>
          <w:sz w:val="32"/>
          <w:szCs w:val="32"/>
        </w:rPr>
        <w:t>宜，遵循科学、公平、规范的原则，选择不同的考查形式或几种形式的组合开展课程考查工作。特别是对应用性强的实践类（实验、实训）课程，可结合平时作业、提问、课堂讨论、小测验等表现，以案例分析、项目训练、竞赛模拟、作品设计、资料整理、撰写小论文、研究报告、课程总结等方式进行考查，并要求做好考核记录及相关原始资料的存档工作。</w:t>
      </w:r>
    </w:p>
    <w:p w:rsidR="00E8336B" w:rsidRPr="00F07C26" w:rsidRDefault="00E8336B" w:rsidP="00E8336B">
      <w:pPr>
        <w:ind w:firstLineChars="200" w:firstLine="640"/>
        <w:rPr>
          <w:rFonts w:ascii="仿宋" w:eastAsia="仿宋" w:hAnsi="仿宋" w:cs="华文楷体"/>
          <w:kern w:val="0"/>
          <w:sz w:val="32"/>
          <w:szCs w:val="32"/>
        </w:rPr>
      </w:pPr>
      <w:r w:rsidRPr="00F07C26">
        <w:rPr>
          <w:rFonts w:ascii="仿宋" w:eastAsia="仿宋" w:hAnsi="仿宋" w:cs="华文楷体" w:hint="eastAsia"/>
          <w:kern w:val="0"/>
          <w:sz w:val="32"/>
          <w:szCs w:val="32"/>
        </w:rPr>
        <w:t>2、考查评价必须体现过程性评价与学期综合考核相结合的原则。教师平时教学中，要关注学生学习过程，关注学生课堂学习表现，及时记录并进行评价，积累</w:t>
      </w:r>
      <w:proofErr w:type="gramStart"/>
      <w:r w:rsidRPr="00F07C26">
        <w:rPr>
          <w:rFonts w:ascii="仿宋" w:eastAsia="仿宋" w:hAnsi="仿宋" w:cs="华文楷体" w:hint="eastAsia"/>
          <w:kern w:val="0"/>
          <w:sz w:val="32"/>
          <w:szCs w:val="32"/>
        </w:rPr>
        <w:t>好过程</w:t>
      </w:r>
      <w:proofErr w:type="gramEnd"/>
      <w:r w:rsidRPr="00F07C26">
        <w:rPr>
          <w:rFonts w:ascii="仿宋" w:eastAsia="仿宋" w:hAnsi="仿宋" w:cs="华文楷体" w:hint="eastAsia"/>
          <w:kern w:val="0"/>
          <w:sz w:val="32"/>
          <w:szCs w:val="32"/>
        </w:rPr>
        <w:t>性评价材料。结合期末考核，给予学生全面、客观、公正、真实的学业评价。考查项目力求全面，要强化过程性的考查与评价。</w:t>
      </w:r>
    </w:p>
    <w:p w:rsidR="00E8336B" w:rsidRPr="00F07C26" w:rsidRDefault="00E8336B" w:rsidP="00E8336B">
      <w:pPr>
        <w:ind w:firstLineChars="200" w:firstLine="640"/>
        <w:rPr>
          <w:rFonts w:ascii="仿宋" w:eastAsia="仿宋" w:hAnsi="仿宋" w:cs="华文楷体"/>
          <w:kern w:val="0"/>
          <w:sz w:val="32"/>
          <w:szCs w:val="32"/>
        </w:rPr>
      </w:pPr>
      <w:r w:rsidRPr="00F07C26">
        <w:rPr>
          <w:rFonts w:ascii="仿宋" w:eastAsia="仿宋" w:hAnsi="仿宋" w:cs="华文楷体" w:hint="eastAsia"/>
          <w:kern w:val="0"/>
          <w:sz w:val="32"/>
          <w:szCs w:val="32"/>
        </w:rPr>
        <w:t>3、“测量学实验”课程，</w:t>
      </w:r>
      <w:proofErr w:type="gramStart"/>
      <w:r w:rsidRPr="00F07C26">
        <w:rPr>
          <w:rFonts w:ascii="仿宋" w:eastAsia="仿宋" w:hAnsi="仿宋" w:cs="华文楷体" w:hint="eastAsia"/>
          <w:kern w:val="0"/>
          <w:sz w:val="32"/>
          <w:szCs w:val="32"/>
        </w:rPr>
        <w:t>因线上</w:t>
      </w:r>
      <w:proofErr w:type="gramEnd"/>
      <w:r w:rsidRPr="00F07C26">
        <w:rPr>
          <w:rFonts w:ascii="仿宋" w:eastAsia="仿宋" w:hAnsi="仿宋" w:cs="华文楷体" w:hint="eastAsia"/>
          <w:kern w:val="0"/>
          <w:sz w:val="32"/>
          <w:szCs w:val="32"/>
        </w:rPr>
        <w:t>教学未完成教学任务，需要实际操作，无法采用线上考试，考试申请延至下学期进行。</w:t>
      </w:r>
    </w:p>
    <w:p w:rsidR="00E8336B" w:rsidRPr="00F07C26" w:rsidRDefault="00E8336B" w:rsidP="00E8336B">
      <w:pPr>
        <w:ind w:firstLineChars="200" w:firstLine="640"/>
        <w:rPr>
          <w:rFonts w:ascii="仿宋" w:eastAsia="仿宋" w:hAnsi="仿宋" w:cs="华文楷体"/>
          <w:b/>
          <w:kern w:val="0"/>
          <w:sz w:val="32"/>
          <w:szCs w:val="32"/>
        </w:rPr>
      </w:pPr>
      <w:r w:rsidRPr="00F07C26">
        <w:rPr>
          <w:rFonts w:ascii="仿宋" w:eastAsia="仿宋" w:hAnsi="仿宋" w:cs="华文楷体"/>
          <w:kern w:val="0"/>
          <w:sz w:val="32"/>
          <w:szCs w:val="32"/>
        </w:rPr>
        <w:t>4</w:t>
      </w:r>
      <w:r w:rsidRPr="00F07C26">
        <w:rPr>
          <w:rFonts w:ascii="仿宋" w:eastAsia="仿宋" w:hAnsi="仿宋" w:cs="华文楷体" w:hint="eastAsia"/>
          <w:kern w:val="0"/>
          <w:sz w:val="32"/>
          <w:szCs w:val="32"/>
        </w:rPr>
        <w:t>、使用网络平台（超星、雨课堂等）考试的课程，学院组织任课教师提前建立线上考核试题库，并根据具体课程情况综合使用考试系统的随机组卷、题目及选项乱序、人脸识别抓拍、切屏检测等防作弊功能。</w:t>
      </w:r>
    </w:p>
    <w:p w:rsidR="00E8336B" w:rsidRPr="00F07C26" w:rsidRDefault="00E8336B" w:rsidP="00E8336B">
      <w:pPr>
        <w:ind w:firstLineChars="200" w:firstLine="640"/>
        <w:rPr>
          <w:rFonts w:ascii="仿宋" w:eastAsia="仿宋" w:hAnsi="仿宋" w:cs="华文楷体"/>
          <w:kern w:val="0"/>
          <w:sz w:val="32"/>
          <w:szCs w:val="32"/>
        </w:rPr>
      </w:pPr>
      <w:r w:rsidRPr="00F07C26">
        <w:rPr>
          <w:rFonts w:ascii="仿宋" w:eastAsia="仿宋" w:hAnsi="仿宋" w:cs="华文楷体" w:hint="eastAsia"/>
          <w:kern w:val="0"/>
          <w:sz w:val="32"/>
          <w:szCs w:val="32"/>
        </w:rPr>
        <w:t>三</w:t>
      </w:r>
      <w:r w:rsidRPr="00F07C26">
        <w:rPr>
          <w:rFonts w:ascii="仿宋" w:eastAsia="仿宋" w:hAnsi="仿宋" w:cs="华文楷体"/>
          <w:kern w:val="0"/>
          <w:sz w:val="32"/>
          <w:szCs w:val="32"/>
        </w:rPr>
        <w:t>、</w:t>
      </w:r>
      <w:r w:rsidRPr="00F07C26">
        <w:rPr>
          <w:rFonts w:ascii="仿宋" w:eastAsia="仿宋" w:hAnsi="仿宋" w:cs="华文楷体" w:hint="eastAsia"/>
          <w:kern w:val="0"/>
          <w:sz w:val="32"/>
          <w:szCs w:val="32"/>
        </w:rPr>
        <w:t>课程成绩综合比例设置</w:t>
      </w:r>
    </w:p>
    <w:p w:rsidR="00E8336B" w:rsidRPr="00F07C26" w:rsidRDefault="00E8336B" w:rsidP="00E8336B">
      <w:pPr>
        <w:ind w:firstLineChars="200" w:firstLine="640"/>
        <w:rPr>
          <w:rFonts w:ascii="仿宋" w:eastAsia="仿宋" w:hAnsi="仿宋" w:cs="华文楷体"/>
          <w:kern w:val="0"/>
          <w:sz w:val="32"/>
          <w:szCs w:val="32"/>
        </w:rPr>
      </w:pPr>
      <w:r w:rsidRPr="00F07C26">
        <w:rPr>
          <w:rFonts w:ascii="仿宋" w:eastAsia="仿宋" w:hAnsi="仿宋" w:cs="华文楷体" w:hint="eastAsia"/>
          <w:kern w:val="0"/>
          <w:sz w:val="32"/>
          <w:szCs w:val="32"/>
        </w:rPr>
        <w:t>学院负责设置课程成绩综合比例，对课程的成绩比例进行论证，需要更改成绩比例的，以报告形式提交教务处审核，同一课程代码的课程原则上应采用同一考核方式，成绩构成比例须统一。加强过程性考核力度，对学生线上学习行为和表现进行综合评价，根据课程考核需要，任课教师向所在学院提出申请获得批准并报教务处备案后，考核比例最高可至 50%。</w:t>
      </w:r>
    </w:p>
    <w:p w:rsidR="00E8336B" w:rsidRPr="00F07C26" w:rsidRDefault="00E8336B" w:rsidP="00E8336B">
      <w:pPr>
        <w:ind w:firstLineChars="200" w:firstLine="640"/>
        <w:rPr>
          <w:rFonts w:ascii="仿宋" w:eastAsia="仿宋" w:hAnsi="仿宋"/>
          <w:color w:val="333333"/>
          <w:sz w:val="32"/>
          <w:szCs w:val="32"/>
        </w:rPr>
      </w:pPr>
      <w:r w:rsidRPr="00F07C26">
        <w:rPr>
          <w:rFonts w:ascii="仿宋" w:eastAsia="仿宋" w:hAnsi="仿宋" w:cs="华文楷体"/>
          <w:kern w:val="0"/>
          <w:sz w:val="32"/>
          <w:szCs w:val="32"/>
        </w:rPr>
        <w:t>四、</w:t>
      </w:r>
      <w:r w:rsidRPr="00F07C26">
        <w:rPr>
          <w:rFonts w:ascii="仿宋" w:eastAsia="仿宋" w:hAnsi="仿宋" w:hint="eastAsia"/>
          <w:color w:val="333333"/>
          <w:sz w:val="32"/>
          <w:szCs w:val="32"/>
        </w:rPr>
        <w:t>考试时间</w:t>
      </w:r>
    </w:p>
    <w:p w:rsidR="00E8336B" w:rsidRPr="00F07C26" w:rsidRDefault="00E8336B" w:rsidP="00E8336B">
      <w:pPr>
        <w:ind w:firstLineChars="200" w:firstLine="640"/>
        <w:rPr>
          <w:rFonts w:ascii="仿宋" w:eastAsia="仿宋" w:hAnsi="仿宋"/>
          <w:color w:val="333333"/>
          <w:sz w:val="32"/>
          <w:szCs w:val="32"/>
        </w:rPr>
      </w:pPr>
      <w:r w:rsidRPr="00F07C26">
        <w:rPr>
          <w:rFonts w:ascii="仿宋" w:eastAsia="仿宋" w:hAnsi="仿宋" w:hint="eastAsia"/>
          <w:color w:val="333333"/>
          <w:sz w:val="32"/>
          <w:szCs w:val="32"/>
        </w:rPr>
        <w:t>2020、2021 级考试时间为（含重修）12月15日—20日。2022 级考试时间为 12月19日—22日。具体时间由各系主任及任课教师商议后确定。任课教师至少提前2天通知到考生本人。</w:t>
      </w:r>
    </w:p>
    <w:p w:rsidR="00E8336B" w:rsidRPr="00F07C26" w:rsidRDefault="00E8336B" w:rsidP="00E8336B">
      <w:pPr>
        <w:ind w:firstLineChars="200" w:firstLine="640"/>
        <w:rPr>
          <w:rFonts w:ascii="仿宋" w:eastAsia="仿宋" w:hAnsi="仿宋"/>
          <w:color w:val="333333"/>
          <w:sz w:val="32"/>
          <w:szCs w:val="32"/>
        </w:rPr>
      </w:pPr>
      <w:r w:rsidRPr="00F07C26">
        <w:rPr>
          <w:rFonts w:ascii="仿宋" w:eastAsia="仿宋" w:hAnsi="仿宋" w:hint="eastAsia"/>
          <w:color w:val="333333"/>
          <w:sz w:val="32"/>
          <w:szCs w:val="32"/>
        </w:rPr>
        <w:t>五、试卷评阅及成绩录入</w:t>
      </w:r>
    </w:p>
    <w:p w:rsidR="00E8336B" w:rsidRPr="00F07C26" w:rsidRDefault="00E8336B" w:rsidP="00E8336B">
      <w:pPr>
        <w:ind w:firstLineChars="200" w:firstLine="640"/>
        <w:rPr>
          <w:rFonts w:ascii="仿宋" w:eastAsia="仿宋" w:hAnsi="仿宋"/>
          <w:color w:val="333333"/>
          <w:sz w:val="32"/>
          <w:szCs w:val="32"/>
        </w:rPr>
      </w:pPr>
      <w:r w:rsidRPr="00F07C26">
        <w:rPr>
          <w:rFonts w:ascii="仿宋" w:eastAsia="仿宋" w:hAnsi="仿宋" w:hint="eastAsia"/>
          <w:color w:val="333333"/>
          <w:sz w:val="32"/>
          <w:szCs w:val="32"/>
        </w:rPr>
        <w:t>1、所有课程成绩比例设置于考试前一周内完成，学院负责设置课程成绩综合比例。任课教师需更改成绩比例的，应对课程的成绩比例进行论证，学院汇总后以报告形式提交教务处备案</w:t>
      </w:r>
    </w:p>
    <w:p w:rsidR="00E8336B" w:rsidRPr="00F07C26" w:rsidRDefault="00E8336B" w:rsidP="00E8336B">
      <w:pPr>
        <w:ind w:firstLineChars="200" w:firstLine="640"/>
        <w:rPr>
          <w:rFonts w:ascii="仿宋" w:eastAsia="仿宋" w:hAnsi="仿宋"/>
          <w:color w:val="333333"/>
          <w:sz w:val="32"/>
          <w:szCs w:val="32"/>
        </w:rPr>
      </w:pPr>
      <w:r w:rsidRPr="00F07C26">
        <w:rPr>
          <w:rFonts w:ascii="仿宋" w:eastAsia="仿宋" w:hAnsi="仿宋" w:hint="eastAsia"/>
          <w:color w:val="333333"/>
          <w:sz w:val="32"/>
          <w:szCs w:val="32"/>
        </w:rPr>
        <w:t>2、采用论文、报告等方式进行考核的课程，要规定好文本写作格式。</w:t>
      </w:r>
    </w:p>
    <w:p w:rsidR="00E8336B" w:rsidRPr="00F07C26" w:rsidRDefault="00E8336B" w:rsidP="00E8336B">
      <w:pPr>
        <w:ind w:firstLineChars="200" w:firstLine="640"/>
        <w:rPr>
          <w:rFonts w:ascii="仿宋" w:eastAsia="仿宋" w:hAnsi="仿宋"/>
          <w:color w:val="333333"/>
          <w:sz w:val="32"/>
          <w:szCs w:val="32"/>
        </w:rPr>
      </w:pPr>
      <w:r w:rsidRPr="00F07C26">
        <w:rPr>
          <w:rFonts w:ascii="仿宋" w:eastAsia="仿宋" w:hAnsi="仿宋" w:hint="eastAsia"/>
          <w:color w:val="333333"/>
          <w:sz w:val="32"/>
          <w:szCs w:val="32"/>
        </w:rPr>
        <w:t>3、任课教师须留存</w:t>
      </w:r>
      <w:proofErr w:type="gramStart"/>
      <w:r w:rsidRPr="00F07C26">
        <w:rPr>
          <w:rFonts w:ascii="仿宋" w:eastAsia="仿宋" w:hAnsi="仿宋" w:hint="eastAsia"/>
          <w:color w:val="333333"/>
          <w:sz w:val="32"/>
          <w:szCs w:val="32"/>
        </w:rPr>
        <w:t>好全部</w:t>
      </w:r>
      <w:proofErr w:type="gramEnd"/>
      <w:r w:rsidRPr="00F07C26">
        <w:rPr>
          <w:rFonts w:ascii="仿宋" w:eastAsia="仿宋" w:hAnsi="仿宋" w:hint="eastAsia"/>
          <w:color w:val="333333"/>
          <w:sz w:val="32"/>
          <w:szCs w:val="32"/>
        </w:rPr>
        <w:t>课程考核资料，以备核查。考试结束后，学生电子版的试卷、论文均需存档（包含成绩单、试卷分析报告，PDF 或 JPG 格式），同时做好备份。</w:t>
      </w:r>
    </w:p>
    <w:p w:rsidR="00E8336B" w:rsidRPr="00F07C26" w:rsidRDefault="00E8336B" w:rsidP="00E8336B">
      <w:pPr>
        <w:ind w:firstLineChars="200" w:firstLine="640"/>
        <w:rPr>
          <w:rFonts w:ascii="仿宋" w:eastAsia="仿宋" w:hAnsi="仿宋"/>
          <w:color w:val="333333"/>
          <w:sz w:val="32"/>
          <w:szCs w:val="32"/>
        </w:rPr>
      </w:pPr>
      <w:r w:rsidRPr="00F07C26">
        <w:rPr>
          <w:rFonts w:ascii="仿宋" w:eastAsia="仿宋" w:hAnsi="仿宋" w:hint="eastAsia"/>
          <w:color w:val="333333"/>
          <w:sz w:val="32"/>
          <w:szCs w:val="32"/>
        </w:rPr>
        <w:t>4、任课教师须在 2023年1月15日前完成成绩录入工作。</w:t>
      </w:r>
    </w:p>
    <w:p w:rsidR="00E8336B" w:rsidRDefault="00E8336B" w:rsidP="00E8336B">
      <w:pPr>
        <w:ind w:firstLineChars="200" w:firstLine="643"/>
        <w:rPr>
          <w:rFonts w:ascii="仿宋" w:eastAsia="仿宋" w:hAnsi="仿宋"/>
          <w:b/>
          <w:color w:val="333333"/>
          <w:sz w:val="32"/>
          <w:szCs w:val="32"/>
        </w:rPr>
      </w:pPr>
      <w:r w:rsidRPr="00F07C26">
        <w:rPr>
          <w:rFonts w:ascii="仿宋" w:eastAsia="仿宋" w:hAnsi="仿宋" w:hint="eastAsia"/>
          <w:b/>
          <w:color w:val="333333"/>
          <w:sz w:val="32"/>
          <w:szCs w:val="32"/>
        </w:rPr>
        <w:t>附件：《农林经济管理学院本科生期末考试安排表》</w:t>
      </w:r>
    </w:p>
    <w:p w:rsidR="00E8336B" w:rsidRPr="00F07C26" w:rsidRDefault="00E8336B" w:rsidP="00E8336B">
      <w:pPr>
        <w:ind w:firstLineChars="200" w:firstLine="643"/>
        <w:rPr>
          <w:rFonts w:ascii="仿宋" w:eastAsia="仿宋" w:hAnsi="仿宋"/>
          <w:b/>
          <w:color w:val="333333"/>
          <w:sz w:val="32"/>
          <w:szCs w:val="32"/>
        </w:rPr>
      </w:pPr>
    </w:p>
    <w:p w:rsidR="00E8336B" w:rsidRPr="00F07C26" w:rsidRDefault="00E8336B" w:rsidP="00E8336B">
      <w:pPr>
        <w:ind w:firstLineChars="1683" w:firstLine="5386"/>
        <w:rPr>
          <w:rFonts w:ascii="仿宋" w:eastAsia="仿宋" w:hAnsi="仿宋" w:cs="华文楷体"/>
          <w:kern w:val="0"/>
          <w:sz w:val="32"/>
          <w:szCs w:val="32"/>
        </w:rPr>
      </w:pPr>
      <w:r w:rsidRPr="00F07C26">
        <w:rPr>
          <w:rFonts w:ascii="仿宋" w:eastAsia="仿宋" w:hAnsi="仿宋" w:cs="华文楷体"/>
          <w:kern w:val="0"/>
          <w:sz w:val="32"/>
          <w:szCs w:val="32"/>
        </w:rPr>
        <w:t>农林经济管理学院</w:t>
      </w:r>
    </w:p>
    <w:p w:rsidR="00E8336B" w:rsidRDefault="00E8336B" w:rsidP="00E8336B">
      <w:pPr>
        <w:ind w:firstLineChars="1783" w:firstLine="5706"/>
        <w:rPr>
          <w:rFonts w:ascii="仿宋" w:eastAsia="仿宋" w:hAnsi="仿宋" w:cs="华文楷体"/>
          <w:kern w:val="0"/>
          <w:sz w:val="32"/>
          <w:szCs w:val="32"/>
        </w:rPr>
        <w:sectPr w:rsidR="00E8336B">
          <w:footerReference w:type="default" r:id="rId13"/>
          <w:pgSz w:w="11906" w:h="16838"/>
          <w:pgMar w:top="1440" w:right="1800" w:bottom="1440" w:left="1800" w:header="851" w:footer="992" w:gutter="0"/>
          <w:cols w:space="425"/>
          <w:docGrid w:type="lines" w:linePitch="312"/>
        </w:sectPr>
      </w:pPr>
      <w:r w:rsidRPr="00F07C26">
        <w:rPr>
          <w:rFonts w:ascii="仿宋" w:eastAsia="仿宋" w:hAnsi="仿宋" w:cs="华文楷体" w:hint="eastAsia"/>
          <w:kern w:val="0"/>
          <w:sz w:val="32"/>
          <w:szCs w:val="32"/>
        </w:rPr>
        <w:t>2</w:t>
      </w:r>
      <w:r w:rsidRPr="00F07C26">
        <w:rPr>
          <w:rFonts w:ascii="仿宋" w:eastAsia="仿宋" w:hAnsi="仿宋" w:cs="华文楷体"/>
          <w:kern w:val="0"/>
          <w:sz w:val="32"/>
          <w:szCs w:val="32"/>
        </w:rPr>
        <w:t>022.12.8</w:t>
      </w:r>
    </w:p>
    <w:p w:rsidR="00E8336B" w:rsidRPr="00FA2DE4" w:rsidRDefault="00E8336B" w:rsidP="00E8336B">
      <w:pPr>
        <w:widowControl/>
        <w:spacing w:line="480" w:lineRule="auto"/>
        <w:rPr>
          <w:sz w:val="22"/>
        </w:rPr>
      </w:pPr>
      <w:r w:rsidRPr="00FA2DE4">
        <w:rPr>
          <w:rFonts w:ascii="仿宋" w:eastAsia="仿宋" w:hAnsi="仿宋" w:hint="eastAsia"/>
          <w:color w:val="333333"/>
          <w:sz w:val="32"/>
          <w:szCs w:val="30"/>
        </w:rPr>
        <w:t xml:space="preserve">附件： </w:t>
      </w:r>
      <w:r w:rsidRPr="00FA2DE4">
        <w:rPr>
          <w:rFonts w:ascii="仿宋" w:eastAsia="仿宋" w:hAnsi="仿宋" w:hint="eastAsia"/>
          <w:b/>
          <w:color w:val="333333"/>
          <w:sz w:val="32"/>
          <w:szCs w:val="30"/>
        </w:rPr>
        <w:t>农林经济管理学院本科生期末考试考核方式汇总表</w:t>
      </w:r>
    </w:p>
    <w:tbl>
      <w:tblPr>
        <w:tblW w:w="9498" w:type="dxa"/>
        <w:tblInd w:w="-572" w:type="dxa"/>
        <w:tblLook w:val="04A0" w:firstRow="1" w:lastRow="0" w:firstColumn="1" w:lastColumn="0" w:noHBand="0" w:noVBand="1"/>
      </w:tblPr>
      <w:tblGrid>
        <w:gridCol w:w="2552"/>
        <w:gridCol w:w="1417"/>
        <w:gridCol w:w="2600"/>
        <w:gridCol w:w="1086"/>
        <w:gridCol w:w="1843"/>
      </w:tblGrid>
      <w:tr w:rsidR="00E8336B" w:rsidRPr="00C456B0" w:rsidTr="006F3AFB">
        <w:trPr>
          <w:trHeight w:hRule="exact" w:val="609"/>
        </w:trPr>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8336B" w:rsidRPr="00C456B0" w:rsidRDefault="00E8336B" w:rsidP="006F3AFB">
            <w:pPr>
              <w:jc w:val="center"/>
              <w:rPr>
                <w:rFonts w:ascii="仿宋" w:eastAsia="仿宋" w:hAnsi="仿宋"/>
                <w:b/>
                <w:sz w:val="24"/>
                <w:szCs w:val="24"/>
              </w:rPr>
            </w:pPr>
            <w:r w:rsidRPr="00C456B0">
              <w:rPr>
                <w:rFonts w:ascii="仿宋" w:eastAsia="仿宋" w:hAnsi="仿宋" w:hint="eastAsia"/>
                <w:b/>
                <w:sz w:val="24"/>
                <w:szCs w:val="24"/>
              </w:rPr>
              <w:t>课程名称</w:t>
            </w:r>
          </w:p>
        </w:tc>
        <w:tc>
          <w:tcPr>
            <w:tcW w:w="1417" w:type="dxa"/>
            <w:tcBorders>
              <w:top w:val="single" w:sz="4" w:space="0" w:color="000000"/>
              <w:left w:val="nil"/>
              <w:bottom w:val="single" w:sz="4" w:space="0" w:color="000000"/>
              <w:right w:val="single" w:sz="4" w:space="0" w:color="000000"/>
            </w:tcBorders>
            <w:shd w:val="clear" w:color="auto" w:fill="auto"/>
            <w:noWrap/>
            <w:vAlign w:val="center"/>
            <w:hideMark/>
          </w:tcPr>
          <w:p w:rsidR="00E8336B" w:rsidRPr="00C456B0" w:rsidRDefault="00E8336B" w:rsidP="006F3AFB">
            <w:pPr>
              <w:jc w:val="center"/>
              <w:rPr>
                <w:rFonts w:ascii="仿宋" w:eastAsia="仿宋" w:hAnsi="仿宋"/>
                <w:b/>
                <w:sz w:val="24"/>
                <w:szCs w:val="24"/>
              </w:rPr>
            </w:pPr>
            <w:r w:rsidRPr="00C456B0">
              <w:rPr>
                <w:rFonts w:ascii="仿宋" w:eastAsia="仿宋" w:hAnsi="仿宋" w:hint="eastAsia"/>
                <w:b/>
                <w:sz w:val="24"/>
                <w:szCs w:val="24"/>
              </w:rPr>
              <w:t>授课教师</w:t>
            </w:r>
          </w:p>
        </w:tc>
        <w:tc>
          <w:tcPr>
            <w:tcW w:w="2600" w:type="dxa"/>
            <w:tcBorders>
              <w:top w:val="single" w:sz="4" w:space="0" w:color="000000"/>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b/>
                <w:sz w:val="24"/>
                <w:szCs w:val="24"/>
              </w:rPr>
            </w:pPr>
            <w:r w:rsidRPr="00C456B0">
              <w:rPr>
                <w:rFonts w:ascii="仿宋" w:eastAsia="仿宋" w:hAnsi="仿宋" w:hint="eastAsia"/>
                <w:b/>
                <w:sz w:val="24"/>
                <w:szCs w:val="24"/>
              </w:rPr>
              <w:t>考核方式</w:t>
            </w:r>
          </w:p>
        </w:tc>
        <w:tc>
          <w:tcPr>
            <w:tcW w:w="1086" w:type="dxa"/>
            <w:tcBorders>
              <w:top w:val="single" w:sz="4" w:space="0" w:color="000000"/>
              <w:left w:val="nil"/>
              <w:bottom w:val="single" w:sz="4" w:space="0" w:color="000000"/>
              <w:right w:val="single" w:sz="4" w:space="0" w:color="000000"/>
            </w:tcBorders>
            <w:shd w:val="clear" w:color="auto" w:fill="auto"/>
            <w:noWrap/>
            <w:vAlign w:val="center"/>
            <w:hideMark/>
          </w:tcPr>
          <w:p w:rsidR="00E8336B" w:rsidRDefault="00E8336B" w:rsidP="006F3AFB">
            <w:pPr>
              <w:jc w:val="center"/>
              <w:rPr>
                <w:rFonts w:ascii="仿宋" w:eastAsia="仿宋" w:hAnsi="仿宋"/>
                <w:b/>
                <w:sz w:val="24"/>
                <w:szCs w:val="24"/>
              </w:rPr>
            </w:pPr>
            <w:r w:rsidRPr="00C456B0">
              <w:rPr>
                <w:rFonts w:ascii="仿宋" w:eastAsia="仿宋" w:hAnsi="仿宋" w:hint="eastAsia"/>
                <w:b/>
                <w:sz w:val="24"/>
                <w:szCs w:val="24"/>
              </w:rPr>
              <w:t>闭卷/</w:t>
            </w:r>
          </w:p>
          <w:p w:rsidR="00E8336B" w:rsidRPr="00C456B0" w:rsidRDefault="00E8336B" w:rsidP="006F3AFB">
            <w:pPr>
              <w:jc w:val="center"/>
              <w:rPr>
                <w:rFonts w:ascii="仿宋" w:eastAsia="仿宋" w:hAnsi="仿宋"/>
                <w:b/>
                <w:sz w:val="24"/>
                <w:szCs w:val="24"/>
              </w:rPr>
            </w:pPr>
            <w:r w:rsidRPr="00C456B0">
              <w:rPr>
                <w:rFonts w:ascii="仿宋" w:eastAsia="仿宋" w:hAnsi="仿宋" w:hint="eastAsia"/>
                <w:b/>
                <w:sz w:val="24"/>
                <w:szCs w:val="24"/>
              </w:rPr>
              <w:t>开卷</w:t>
            </w:r>
          </w:p>
        </w:tc>
        <w:tc>
          <w:tcPr>
            <w:tcW w:w="1843" w:type="dxa"/>
            <w:tcBorders>
              <w:top w:val="single" w:sz="4" w:space="0" w:color="000000"/>
              <w:left w:val="nil"/>
              <w:bottom w:val="single" w:sz="4" w:space="0" w:color="000000"/>
              <w:right w:val="single" w:sz="4" w:space="0" w:color="000000"/>
            </w:tcBorders>
            <w:shd w:val="clear" w:color="auto" w:fill="auto"/>
            <w:noWrap/>
            <w:vAlign w:val="center"/>
            <w:hideMark/>
          </w:tcPr>
          <w:p w:rsidR="00E8336B" w:rsidRPr="00C456B0" w:rsidRDefault="00E8336B" w:rsidP="006F3AFB">
            <w:pPr>
              <w:jc w:val="center"/>
              <w:rPr>
                <w:rFonts w:ascii="仿宋" w:eastAsia="仿宋" w:hAnsi="仿宋"/>
                <w:b/>
                <w:sz w:val="24"/>
                <w:szCs w:val="24"/>
              </w:rPr>
            </w:pPr>
            <w:r w:rsidRPr="00C456B0">
              <w:rPr>
                <w:rFonts w:ascii="仿宋" w:eastAsia="仿宋" w:hAnsi="仿宋" w:hint="eastAsia"/>
                <w:b/>
                <w:sz w:val="24"/>
                <w:szCs w:val="24"/>
              </w:rPr>
              <w:t>考试平台</w:t>
            </w:r>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村镇规划</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安爽</w:t>
            </w:r>
            <w:proofErr w:type="gramEnd"/>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课程作品</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腾讯会议</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自然地理学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贾艳琴</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自然地理学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贾艳琴</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农业政策学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孔媛</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雨课堂或</w:t>
            </w:r>
            <w:proofErr w:type="gramStart"/>
            <w:r w:rsidRPr="00C456B0">
              <w:rPr>
                <w:rFonts w:ascii="仿宋" w:eastAsia="仿宋" w:hAnsi="仿宋" w:hint="eastAsia"/>
                <w:sz w:val="24"/>
                <w:szCs w:val="24"/>
              </w:rPr>
              <w:t>超星学习通</w:t>
            </w:r>
            <w:proofErr w:type="gramEnd"/>
            <w:r w:rsidRPr="00C456B0">
              <w:rPr>
                <w:rFonts w:ascii="仿宋" w:eastAsia="仿宋" w:hAnsi="仿宋" w:hint="eastAsia"/>
                <w:sz w:val="24"/>
                <w:szCs w:val="24"/>
              </w:rPr>
              <w:t>二选</w:t>
            </w:r>
            <w:proofErr w:type="gramStart"/>
            <w:r w:rsidRPr="00C456B0">
              <w:rPr>
                <w:rFonts w:ascii="仿宋" w:eastAsia="仿宋" w:hAnsi="仿宋" w:hint="eastAsia"/>
                <w:sz w:val="24"/>
                <w:szCs w:val="24"/>
              </w:rPr>
              <w:t>一</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自然地理学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李晨毓</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气象与气候学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李晨毓</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资源科学概论</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李晨毓</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689"/>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农村区域发展规划</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李彤</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综合分析应用制定本区域农业发展规划</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资源环境经济学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李晓鹏</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资源环境经济学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李晓鹏</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资源与环境经济学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李晓鹏</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计算机辅助制图</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凌再莉</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课程作品</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腾讯会议</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计算机辅助制图</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凌再莉</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课程作品</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腾讯会议</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资源与环境科学概论</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凌再莉,许静</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农业概论</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倪鼎文</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小论文</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城市规划原理</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石瑾</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课程论文</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腾讯会议</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土地管理学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孙艳</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土地经济学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孙艳</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土地经济学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孙艳</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农村社会学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孙艳</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农业企业管理学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田万慧</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案例分析</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农业技术经济学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田万慧</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资料整理与分析</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土地资源学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汪洋</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课程论文</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土地资源学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汪洋</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课程论文</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人文地理学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王龙魁</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产业布局与产业规划</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王龙魁</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小论文</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土地管理学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韦晓宏</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腾讯会议</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土地管理学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韦晓宏</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腾讯会议</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土地资源管理学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韦晓宏</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腾讯会议</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手绘基础</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魏孔霞</w:t>
            </w:r>
            <w:proofErr w:type="gramEnd"/>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课程作品</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腾讯会议</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计量地理学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武翠芳</w:t>
            </w:r>
            <w:proofErr w:type="gramEnd"/>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案例分析</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经济地理学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武翠芳</w:t>
            </w:r>
            <w:proofErr w:type="gramEnd"/>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经济地理学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武翠芳</w:t>
            </w:r>
            <w:proofErr w:type="gramEnd"/>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建筑学概论</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杨乐</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小论文</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城市总体规划实验</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杨乐</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课程设计作业</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控制性详细规划</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杨乐</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课程设计作业</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718"/>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地理信息系统概论</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余瀚</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综合应用分析报告+开放问题小论文</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714"/>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地理信息系统概论</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余瀚</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综合应用分析报告+开放问题小论文</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710"/>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地理信息科学导论</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余瀚</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调查报告与开放问题小论文</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728"/>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地理信息系统</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余瀚</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综合应用分析报告+开放问题小论文</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710"/>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地图学与地理信息系统</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余瀚</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综合应用分析报告+开放问题小论文</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土地利用与规划</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苑莉</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小论文</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开卷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 xml:space="preserve">　</w:t>
            </w:r>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人文地理学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张永凯</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r w:rsidR="00E8336B" w:rsidRPr="00C456B0" w:rsidTr="006F3AFB">
        <w:trPr>
          <w:trHeight w:hRule="exact" w:val="567"/>
        </w:trPr>
        <w:tc>
          <w:tcPr>
            <w:tcW w:w="2552" w:type="dxa"/>
            <w:tcBorders>
              <w:top w:val="nil"/>
              <w:left w:val="single" w:sz="4" w:space="0" w:color="000000"/>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地图学</w:t>
            </w:r>
          </w:p>
        </w:tc>
        <w:tc>
          <w:tcPr>
            <w:tcW w:w="1417"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周茅先</w:t>
            </w:r>
          </w:p>
        </w:tc>
        <w:tc>
          <w:tcPr>
            <w:tcW w:w="2600"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试卷</w:t>
            </w:r>
          </w:p>
        </w:tc>
        <w:tc>
          <w:tcPr>
            <w:tcW w:w="1086"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r w:rsidRPr="00C456B0">
              <w:rPr>
                <w:rFonts w:ascii="仿宋" w:eastAsia="仿宋" w:hAnsi="仿宋" w:hint="eastAsia"/>
                <w:sz w:val="24"/>
                <w:szCs w:val="24"/>
              </w:rPr>
              <w:t>闭卷</w:t>
            </w:r>
          </w:p>
        </w:tc>
        <w:tc>
          <w:tcPr>
            <w:tcW w:w="1843" w:type="dxa"/>
            <w:tcBorders>
              <w:top w:val="nil"/>
              <w:left w:val="nil"/>
              <w:bottom w:val="single" w:sz="4" w:space="0" w:color="000000"/>
              <w:right w:val="single" w:sz="4" w:space="0" w:color="000000"/>
            </w:tcBorders>
            <w:shd w:val="clear" w:color="auto" w:fill="auto"/>
            <w:vAlign w:val="center"/>
            <w:hideMark/>
          </w:tcPr>
          <w:p w:rsidR="00E8336B" w:rsidRPr="00C456B0" w:rsidRDefault="00E8336B" w:rsidP="006F3AFB">
            <w:pPr>
              <w:jc w:val="center"/>
              <w:rPr>
                <w:rFonts w:ascii="仿宋" w:eastAsia="仿宋" w:hAnsi="仿宋"/>
                <w:sz w:val="24"/>
                <w:szCs w:val="24"/>
              </w:rPr>
            </w:pPr>
            <w:proofErr w:type="gramStart"/>
            <w:r w:rsidRPr="00C456B0">
              <w:rPr>
                <w:rFonts w:ascii="仿宋" w:eastAsia="仿宋" w:hAnsi="仿宋" w:hint="eastAsia"/>
                <w:sz w:val="24"/>
                <w:szCs w:val="24"/>
              </w:rPr>
              <w:t>超星学习通</w:t>
            </w:r>
            <w:proofErr w:type="gramEnd"/>
          </w:p>
        </w:tc>
      </w:tr>
    </w:tbl>
    <w:p w:rsidR="00E8336B" w:rsidRPr="006C280D" w:rsidRDefault="00E8336B" w:rsidP="00E8336B">
      <w:pPr>
        <w:ind w:firstLineChars="200" w:firstLine="420"/>
      </w:pPr>
    </w:p>
    <w:p w:rsidR="009646B3" w:rsidRPr="00C878A1" w:rsidRDefault="009646B3" w:rsidP="006F3AFB">
      <w:pPr>
        <w:pStyle w:val="1"/>
      </w:pPr>
      <w:bookmarkStart w:id="34" w:name="_Toc165904810"/>
      <w:bookmarkStart w:id="35" w:name="_Toc165905747"/>
      <w:bookmarkStart w:id="36" w:name="_Toc165905987"/>
      <w:r>
        <w:rPr>
          <w:rFonts w:hint="eastAsia"/>
        </w:rPr>
        <w:t>2</w:t>
      </w:r>
      <w:r>
        <w:t>023</w:t>
      </w:r>
      <w:r>
        <w:rPr>
          <w:rFonts w:hint="eastAsia"/>
        </w:rPr>
        <w:t>年</w:t>
      </w:r>
      <w:r w:rsidRPr="00C878A1">
        <w:rPr>
          <w:rFonts w:hint="eastAsia"/>
        </w:rPr>
        <w:t>农林经济管理学院自评和自</w:t>
      </w:r>
      <w:proofErr w:type="gramStart"/>
      <w:r w:rsidRPr="00C878A1">
        <w:rPr>
          <w:rFonts w:hint="eastAsia"/>
        </w:rPr>
        <w:t>建阶段</w:t>
      </w:r>
      <w:proofErr w:type="gramEnd"/>
      <w:r w:rsidRPr="00C878A1">
        <w:rPr>
          <w:rFonts w:hint="eastAsia"/>
        </w:rPr>
        <w:t>工作</w:t>
      </w:r>
      <w:r w:rsidR="006F3AFB">
        <w:rPr>
          <w:rFonts w:hint="eastAsia"/>
        </w:rPr>
        <w:t>实施计划</w:t>
      </w:r>
      <w:bookmarkEnd w:id="34"/>
      <w:bookmarkEnd w:id="35"/>
      <w:bookmarkEnd w:id="36"/>
    </w:p>
    <w:p w:rsidR="009646B3" w:rsidRPr="005A3BB7" w:rsidRDefault="009646B3" w:rsidP="009646B3">
      <w:pPr>
        <w:spacing w:before="240"/>
        <w:ind w:firstLineChars="200" w:firstLine="560"/>
        <w:rPr>
          <w:rFonts w:ascii="仿宋" w:eastAsia="仿宋" w:hAnsi="仿宋"/>
          <w:sz w:val="28"/>
          <w:szCs w:val="28"/>
        </w:rPr>
      </w:pPr>
      <w:r w:rsidRPr="005A3BB7">
        <w:rPr>
          <w:rFonts w:ascii="仿宋" w:eastAsia="仿宋" w:hAnsi="仿宋" w:hint="eastAsia"/>
          <w:sz w:val="28"/>
          <w:szCs w:val="28"/>
        </w:rPr>
        <w:t>根据《兰州财经大学本科教育教学审核评估工作方案》（兰财大党发〔</w:t>
      </w:r>
      <w:r w:rsidRPr="005A3BB7">
        <w:rPr>
          <w:rFonts w:ascii="仿宋" w:eastAsia="仿宋" w:hAnsi="仿宋"/>
          <w:sz w:val="28"/>
          <w:szCs w:val="28"/>
        </w:rPr>
        <w:t>2023〕50 号）要求</w:t>
      </w:r>
      <w:r w:rsidRPr="005A3BB7">
        <w:rPr>
          <w:rFonts w:ascii="仿宋" w:eastAsia="仿宋" w:hAnsi="仿宋" w:hint="eastAsia"/>
          <w:sz w:val="28"/>
          <w:szCs w:val="28"/>
        </w:rPr>
        <w:t>，农林经济管理学院结合审核评估范围及要素，按照评估指标体系和内涵说明要求，进一步深入开展本科教育教学审核评估的准备工作。在前期评估准备工作的基础上，进一步对照评估指标和内容，以问题为导向，逐项落实评估指标及</w:t>
      </w:r>
      <w:r w:rsidRPr="005A3BB7">
        <w:rPr>
          <w:rFonts w:ascii="仿宋" w:eastAsia="仿宋" w:hAnsi="仿宋"/>
          <w:sz w:val="28"/>
          <w:szCs w:val="28"/>
        </w:rPr>
        <w:t>支撑材料</w:t>
      </w:r>
      <w:r w:rsidRPr="005A3BB7">
        <w:rPr>
          <w:rFonts w:ascii="仿宋" w:eastAsia="仿宋" w:hAnsi="仿宋" w:hint="eastAsia"/>
          <w:sz w:val="28"/>
          <w:szCs w:val="28"/>
        </w:rPr>
        <w:t>，开展自评自建工作，以实际行动迎接本科教育教学审核评估。同时，积极扎实做好本科教学工作，不断完善内部质量保障体系，全面提高我院本科教学水平和人才培养质量。</w:t>
      </w:r>
    </w:p>
    <w:p w:rsidR="009646B3" w:rsidRPr="000C0ECF" w:rsidRDefault="009646B3" w:rsidP="009646B3">
      <w:pPr>
        <w:ind w:firstLineChars="200" w:firstLine="643"/>
        <w:rPr>
          <w:rFonts w:ascii="仿宋" w:eastAsia="仿宋" w:hAnsi="仿宋" w:cs="华文楷体"/>
          <w:b/>
          <w:kern w:val="0"/>
          <w:sz w:val="32"/>
          <w:szCs w:val="28"/>
        </w:rPr>
      </w:pPr>
      <w:r w:rsidRPr="000C0ECF">
        <w:rPr>
          <w:rFonts w:ascii="仿宋" w:eastAsia="仿宋" w:hAnsi="仿宋" w:cs="华文楷体" w:hint="eastAsia"/>
          <w:b/>
          <w:kern w:val="0"/>
          <w:sz w:val="32"/>
          <w:szCs w:val="28"/>
        </w:rPr>
        <w:t>一、组织领导</w:t>
      </w:r>
    </w:p>
    <w:p w:rsidR="009646B3" w:rsidRPr="005A3BB7" w:rsidRDefault="009646B3" w:rsidP="009646B3">
      <w:pPr>
        <w:pStyle w:val="a6"/>
        <w:widowControl/>
        <w:adjustRightInd w:val="0"/>
        <w:snapToGrid w:val="0"/>
        <w:spacing w:before="0" w:beforeAutospacing="0" w:after="0" w:afterAutospacing="0" w:line="360" w:lineRule="auto"/>
        <w:ind w:firstLineChars="200" w:firstLine="560"/>
        <w:rPr>
          <w:rFonts w:ascii="仿宋" w:eastAsia="仿宋" w:hAnsi="仿宋" w:cs="华文楷体"/>
          <w:sz w:val="28"/>
          <w:szCs w:val="28"/>
        </w:rPr>
      </w:pPr>
      <w:r w:rsidRPr="005A3BB7">
        <w:rPr>
          <w:rFonts w:ascii="仿宋" w:eastAsia="仿宋" w:hAnsi="仿宋" w:cs="华文楷体" w:hint="eastAsia"/>
          <w:sz w:val="28"/>
          <w:szCs w:val="28"/>
        </w:rPr>
        <w:t>由领导班子成员、办公室主任、系主任及其他参与此项工作的教师组成。</w:t>
      </w:r>
    </w:p>
    <w:p w:rsidR="009646B3" w:rsidRPr="005A3BB7" w:rsidRDefault="009646B3" w:rsidP="009646B3">
      <w:pPr>
        <w:pStyle w:val="a6"/>
        <w:widowControl/>
        <w:adjustRightInd w:val="0"/>
        <w:snapToGrid w:val="0"/>
        <w:spacing w:before="0" w:beforeAutospacing="0" w:after="0" w:afterAutospacing="0" w:line="360" w:lineRule="auto"/>
        <w:ind w:firstLineChars="200" w:firstLine="560"/>
        <w:rPr>
          <w:rFonts w:ascii="仿宋" w:eastAsia="仿宋" w:hAnsi="仿宋" w:cs="华文楷体"/>
          <w:sz w:val="28"/>
          <w:szCs w:val="28"/>
        </w:rPr>
      </w:pPr>
      <w:r w:rsidRPr="005A3BB7">
        <w:rPr>
          <w:rFonts w:ascii="仿宋" w:eastAsia="仿宋" w:hAnsi="仿宋" w:cs="华文楷体" w:hint="eastAsia"/>
          <w:sz w:val="28"/>
          <w:szCs w:val="28"/>
        </w:rPr>
        <w:t>（一）领导小组</w:t>
      </w:r>
    </w:p>
    <w:p w:rsidR="009646B3" w:rsidRPr="005A3BB7" w:rsidRDefault="009646B3" w:rsidP="009646B3">
      <w:pPr>
        <w:pStyle w:val="a6"/>
        <w:widowControl/>
        <w:adjustRightInd w:val="0"/>
        <w:snapToGrid w:val="0"/>
        <w:spacing w:before="0" w:beforeAutospacing="0" w:after="0" w:afterAutospacing="0" w:line="360" w:lineRule="auto"/>
        <w:ind w:firstLineChars="200" w:firstLine="560"/>
        <w:rPr>
          <w:rFonts w:ascii="仿宋" w:eastAsia="仿宋" w:hAnsi="仿宋" w:cs="华文楷体"/>
          <w:sz w:val="28"/>
          <w:szCs w:val="28"/>
        </w:rPr>
      </w:pPr>
      <w:r w:rsidRPr="005A3BB7">
        <w:rPr>
          <w:rFonts w:ascii="仿宋" w:eastAsia="仿宋" w:hAnsi="仿宋" w:cs="华文楷体" w:hint="eastAsia"/>
          <w:sz w:val="28"/>
          <w:szCs w:val="28"/>
        </w:rPr>
        <w:t>组  长：张永凯、石志恒</w:t>
      </w:r>
    </w:p>
    <w:p w:rsidR="009646B3" w:rsidRPr="005A3BB7" w:rsidRDefault="009646B3" w:rsidP="009646B3">
      <w:pPr>
        <w:pStyle w:val="a6"/>
        <w:widowControl/>
        <w:adjustRightInd w:val="0"/>
        <w:snapToGrid w:val="0"/>
        <w:spacing w:before="0" w:beforeAutospacing="0" w:after="0" w:afterAutospacing="0" w:line="360" w:lineRule="auto"/>
        <w:ind w:firstLineChars="200" w:firstLine="560"/>
        <w:rPr>
          <w:rFonts w:ascii="仿宋" w:eastAsia="仿宋" w:hAnsi="仿宋" w:cs="华文楷体"/>
          <w:sz w:val="28"/>
          <w:szCs w:val="28"/>
        </w:rPr>
      </w:pPr>
      <w:r w:rsidRPr="005A3BB7">
        <w:rPr>
          <w:rFonts w:ascii="仿宋" w:eastAsia="仿宋" w:hAnsi="仿宋" w:cs="华文楷体" w:hint="eastAsia"/>
          <w:sz w:val="28"/>
          <w:szCs w:val="28"/>
        </w:rPr>
        <w:t>副组长：李晓鹏、王晶</w:t>
      </w:r>
    </w:p>
    <w:p w:rsidR="009646B3" w:rsidRPr="005A3BB7" w:rsidRDefault="009646B3" w:rsidP="009646B3">
      <w:pPr>
        <w:pStyle w:val="a6"/>
        <w:widowControl/>
        <w:adjustRightInd w:val="0"/>
        <w:snapToGrid w:val="0"/>
        <w:spacing w:before="0" w:beforeAutospacing="0" w:after="0" w:afterAutospacing="0" w:line="360" w:lineRule="auto"/>
        <w:ind w:firstLineChars="200" w:firstLine="560"/>
        <w:rPr>
          <w:rFonts w:ascii="仿宋" w:eastAsia="仿宋" w:hAnsi="仿宋" w:cs="华文楷体"/>
          <w:sz w:val="28"/>
          <w:szCs w:val="28"/>
        </w:rPr>
      </w:pPr>
      <w:r w:rsidRPr="005A3BB7">
        <w:rPr>
          <w:rFonts w:ascii="仿宋" w:eastAsia="仿宋" w:hAnsi="仿宋" w:cs="华文楷体" w:hint="eastAsia"/>
          <w:sz w:val="28"/>
          <w:szCs w:val="28"/>
        </w:rPr>
        <w:t xml:space="preserve">组  员：孔  </w:t>
      </w:r>
      <w:proofErr w:type="gramStart"/>
      <w:r w:rsidRPr="005A3BB7">
        <w:rPr>
          <w:rFonts w:ascii="仿宋" w:eastAsia="仿宋" w:hAnsi="仿宋" w:cs="华文楷体" w:hint="eastAsia"/>
          <w:sz w:val="28"/>
          <w:szCs w:val="28"/>
        </w:rPr>
        <w:t>媛</w:t>
      </w:r>
      <w:proofErr w:type="gramEnd"/>
      <w:r w:rsidRPr="005A3BB7">
        <w:rPr>
          <w:rFonts w:ascii="仿宋" w:eastAsia="仿宋" w:hAnsi="仿宋" w:cs="华文楷体" w:hint="eastAsia"/>
          <w:sz w:val="28"/>
          <w:szCs w:val="28"/>
        </w:rPr>
        <w:t>、石  瑾、贾艳琴、王龙魁、杨瑞敏、任皎洁、师丽娜</w:t>
      </w:r>
    </w:p>
    <w:p w:rsidR="009646B3" w:rsidRPr="005A3BB7" w:rsidRDefault="009646B3" w:rsidP="009646B3">
      <w:pPr>
        <w:pStyle w:val="a6"/>
        <w:widowControl/>
        <w:adjustRightInd w:val="0"/>
        <w:snapToGrid w:val="0"/>
        <w:spacing w:before="0" w:beforeAutospacing="0" w:after="0" w:afterAutospacing="0" w:line="360" w:lineRule="auto"/>
        <w:ind w:firstLineChars="200" w:firstLine="560"/>
        <w:rPr>
          <w:rFonts w:ascii="仿宋" w:eastAsia="仿宋" w:hAnsi="仿宋" w:cs="华文楷体"/>
          <w:sz w:val="28"/>
          <w:szCs w:val="28"/>
        </w:rPr>
      </w:pPr>
      <w:r w:rsidRPr="005A3BB7">
        <w:rPr>
          <w:rFonts w:ascii="仿宋" w:eastAsia="仿宋" w:hAnsi="仿宋" w:cs="华文楷体" w:hint="eastAsia"/>
          <w:sz w:val="28"/>
          <w:szCs w:val="28"/>
        </w:rPr>
        <w:t>（二）工作小组</w:t>
      </w:r>
    </w:p>
    <w:p w:rsidR="009646B3" w:rsidRPr="005A3BB7" w:rsidRDefault="009646B3" w:rsidP="009646B3">
      <w:pPr>
        <w:pStyle w:val="a6"/>
        <w:widowControl/>
        <w:adjustRightInd w:val="0"/>
        <w:snapToGrid w:val="0"/>
        <w:spacing w:before="0" w:beforeAutospacing="0" w:after="0" w:afterAutospacing="0" w:line="360" w:lineRule="auto"/>
        <w:ind w:firstLineChars="200" w:firstLine="560"/>
        <w:rPr>
          <w:rFonts w:ascii="仿宋" w:eastAsia="仿宋" w:hAnsi="仿宋" w:cs="华文楷体"/>
          <w:sz w:val="28"/>
          <w:szCs w:val="28"/>
        </w:rPr>
      </w:pPr>
      <w:r w:rsidRPr="005A3BB7">
        <w:rPr>
          <w:rFonts w:ascii="仿宋" w:eastAsia="仿宋" w:hAnsi="仿宋" w:cs="华文楷体" w:hint="eastAsia"/>
          <w:sz w:val="28"/>
          <w:szCs w:val="28"/>
        </w:rPr>
        <w:t>组  长：张永凯</w:t>
      </w:r>
    </w:p>
    <w:p w:rsidR="009646B3" w:rsidRPr="005A3BB7" w:rsidRDefault="009646B3" w:rsidP="009646B3">
      <w:pPr>
        <w:pStyle w:val="a6"/>
        <w:widowControl/>
        <w:adjustRightInd w:val="0"/>
        <w:snapToGrid w:val="0"/>
        <w:spacing w:before="0" w:beforeAutospacing="0" w:after="0" w:afterAutospacing="0" w:line="360" w:lineRule="auto"/>
        <w:ind w:firstLineChars="200" w:firstLine="560"/>
        <w:rPr>
          <w:rFonts w:ascii="仿宋" w:eastAsia="仿宋" w:hAnsi="仿宋" w:cs="华文楷体"/>
          <w:sz w:val="28"/>
          <w:szCs w:val="28"/>
        </w:rPr>
      </w:pPr>
      <w:r w:rsidRPr="005A3BB7">
        <w:rPr>
          <w:rFonts w:ascii="仿宋" w:eastAsia="仿宋" w:hAnsi="仿宋" w:cs="华文楷体" w:hint="eastAsia"/>
          <w:sz w:val="28"/>
          <w:szCs w:val="28"/>
        </w:rPr>
        <w:t>副组长：李晓鹏</w:t>
      </w:r>
    </w:p>
    <w:p w:rsidR="009646B3" w:rsidRPr="005A3BB7" w:rsidRDefault="009646B3" w:rsidP="009646B3">
      <w:pPr>
        <w:pStyle w:val="a6"/>
        <w:widowControl/>
        <w:adjustRightInd w:val="0"/>
        <w:snapToGrid w:val="0"/>
        <w:spacing w:before="0" w:beforeAutospacing="0" w:after="0" w:afterAutospacing="0" w:line="360" w:lineRule="auto"/>
        <w:ind w:firstLineChars="200" w:firstLine="560"/>
        <w:rPr>
          <w:rFonts w:ascii="仿宋" w:eastAsia="仿宋" w:hAnsi="仿宋" w:cs="华文楷体"/>
          <w:sz w:val="28"/>
          <w:szCs w:val="28"/>
        </w:rPr>
      </w:pPr>
      <w:r w:rsidRPr="005A3BB7">
        <w:rPr>
          <w:rFonts w:ascii="仿宋" w:eastAsia="仿宋" w:hAnsi="仿宋" w:cs="华文楷体" w:hint="eastAsia"/>
          <w:sz w:val="28"/>
          <w:szCs w:val="28"/>
        </w:rPr>
        <w:t xml:space="preserve">组  员：孔  </w:t>
      </w:r>
      <w:proofErr w:type="gramStart"/>
      <w:r w:rsidRPr="005A3BB7">
        <w:rPr>
          <w:rFonts w:ascii="仿宋" w:eastAsia="仿宋" w:hAnsi="仿宋" w:cs="华文楷体" w:hint="eastAsia"/>
          <w:sz w:val="28"/>
          <w:szCs w:val="28"/>
        </w:rPr>
        <w:t>媛</w:t>
      </w:r>
      <w:proofErr w:type="gramEnd"/>
      <w:r w:rsidRPr="005A3BB7">
        <w:rPr>
          <w:rFonts w:ascii="仿宋" w:eastAsia="仿宋" w:hAnsi="仿宋" w:cs="华文楷体" w:hint="eastAsia"/>
          <w:sz w:val="28"/>
          <w:szCs w:val="28"/>
        </w:rPr>
        <w:t>、石  瑾、贾艳琴、王龙魁、杨瑞敏、任皎洁、师丽娜、田万慧、李骞国、李晨毓、樊晓艳、李钰、朱宗珍</w:t>
      </w:r>
    </w:p>
    <w:p w:rsidR="009646B3" w:rsidRPr="000C0ECF" w:rsidRDefault="009646B3" w:rsidP="009646B3">
      <w:pPr>
        <w:spacing w:line="720" w:lineRule="auto"/>
        <w:ind w:firstLineChars="200" w:firstLine="643"/>
        <w:rPr>
          <w:rFonts w:ascii="仿宋" w:eastAsia="仿宋" w:hAnsi="仿宋" w:cs="华文楷体"/>
          <w:b/>
          <w:kern w:val="0"/>
          <w:sz w:val="32"/>
          <w:szCs w:val="28"/>
        </w:rPr>
      </w:pPr>
      <w:r w:rsidRPr="000C0ECF">
        <w:rPr>
          <w:rFonts w:ascii="仿宋" w:eastAsia="仿宋" w:hAnsi="仿宋" w:cs="华文楷体" w:hint="eastAsia"/>
          <w:b/>
          <w:kern w:val="0"/>
          <w:sz w:val="32"/>
          <w:szCs w:val="28"/>
        </w:rPr>
        <w:t>二、工作内容及人员分工</w:t>
      </w:r>
    </w:p>
    <w:tbl>
      <w:tblPr>
        <w:tblStyle w:val="a3"/>
        <w:tblW w:w="0" w:type="auto"/>
        <w:jc w:val="center"/>
        <w:tblInd w:w="0" w:type="dxa"/>
        <w:tblLook w:val="04A0" w:firstRow="1" w:lastRow="0" w:firstColumn="1" w:lastColumn="0" w:noHBand="0" w:noVBand="1"/>
      </w:tblPr>
      <w:tblGrid>
        <w:gridCol w:w="3823"/>
        <w:gridCol w:w="4394"/>
      </w:tblGrid>
      <w:tr w:rsidR="009646B3" w:rsidRPr="00D0527B" w:rsidTr="006F3AFB">
        <w:trPr>
          <w:jc w:val="center"/>
        </w:trPr>
        <w:tc>
          <w:tcPr>
            <w:tcW w:w="3823" w:type="dxa"/>
            <w:vAlign w:val="center"/>
          </w:tcPr>
          <w:p w:rsidR="009646B3" w:rsidRPr="00D0527B" w:rsidRDefault="009646B3" w:rsidP="006F3AFB">
            <w:pPr>
              <w:spacing w:line="440" w:lineRule="exact"/>
              <w:jc w:val="center"/>
              <w:rPr>
                <w:rFonts w:ascii="仿宋" w:eastAsia="仿宋" w:hAnsi="仿宋" w:cs="华文楷体"/>
                <w:b/>
                <w:sz w:val="28"/>
                <w:szCs w:val="28"/>
              </w:rPr>
            </w:pPr>
            <w:r w:rsidRPr="00D0527B">
              <w:rPr>
                <w:rFonts w:ascii="仿宋" w:eastAsia="仿宋" w:hAnsi="仿宋" w:cs="华文楷体" w:hint="eastAsia"/>
                <w:b/>
                <w:sz w:val="28"/>
                <w:szCs w:val="28"/>
              </w:rPr>
              <w:t>工作内容</w:t>
            </w:r>
          </w:p>
        </w:tc>
        <w:tc>
          <w:tcPr>
            <w:tcW w:w="4394" w:type="dxa"/>
            <w:vAlign w:val="center"/>
          </w:tcPr>
          <w:p w:rsidR="009646B3" w:rsidRPr="00D0527B" w:rsidRDefault="009646B3" w:rsidP="006F3AFB">
            <w:pPr>
              <w:pStyle w:val="a6"/>
              <w:widowControl/>
              <w:adjustRightInd w:val="0"/>
              <w:snapToGrid w:val="0"/>
              <w:spacing w:before="0" w:beforeAutospacing="0" w:after="0" w:afterAutospacing="0" w:line="440" w:lineRule="exact"/>
              <w:ind w:firstLineChars="200" w:firstLine="562"/>
              <w:jc w:val="center"/>
              <w:rPr>
                <w:rFonts w:ascii="仿宋" w:eastAsia="仿宋" w:hAnsi="仿宋" w:cs="华文楷体"/>
                <w:b/>
                <w:sz w:val="28"/>
                <w:szCs w:val="28"/>
              </w:rPr>
            </w:pPr>
            <w:r w:rsidRPr="00D0527B">
              <w:rPr>
                <w:rFonts w:ascii="仿宋" w:eastAsia="仿宋" w:hAnsi="仿宋" w:cs="华文楷体" w:hint="eastAsia"/>
                <w:b/>
                <w:sz w:val="28"/>
                <w:szCs w:val="28"/>
              </w:rPr>
              <w:t>人员分工</w:t>
            </w:r>
          </w:p>
        </w:tc>
      </w:tr>
      <w:tr w:rsidR="009646B3" w:rsidRPr="00D0527B" w:rsidTr="006F3AFB">
        <w:trPr>
          <w:jc w:val="center"/>
        </w:trPr>
        <w:tc>
          <w:tcPr>
            <w:tcW w:w="3823" w:type="dxa"/>
            <w:vAlign w:val="center"/>
          </w:tcPr>
          <w:p w:rsidR="009646B3" w:rsidRPr="00D0527B" w:rsidRDefault="009646B3" w:rsidP="006F3AFB">
            <w:pPr>
              <w:spacing w:line="440" w:lineRule="exact"/>
              <w:rPr>
                <w:rFonts w:ascii="仿宋" w:eastAsia="仿宋" w:hAnsi="仿宋" w:cs="华文楷体"/>
                <w:b/>
                <w:sz w:val="28"/>
                <w:szCs w:val="28"/>
              </w:rPr>
            </w:pPr>
            <w:r w:rsidRPr="00D0527B">
              <w:rPr>
                <w:rFonts w:eastAsia="仿宋" w:hint="eastAsia"/>
                <w:sz w:val="28"/>
                <w:szCs w:val="28"/>
              </w:rPr>
              <w:t>我院本科教育教学审核评估自评报告</w:t>
            </w:r>
          </w:p>
        </w:tc>
        <w:tc>
          <w:tcPr>
            <w:tcW w:w="4394" w:type="dxa"/>
            <w:vAlign w:val="center"/>
          </w:tcPr>
          <w:p w:rsidR="009646B3" w:rsidRPr="00D0527B" w:rsidRDefault="009646B3" w:rsidP="006F3AFB">
            <w:pPr>
              <w:pStyle w:val="a6"/>
              <w:widowControl/>
              <w:adjustRightInd w:val="0"/>
              <w:snapToGrid w:val="0"/>
              <w:spacing w:before="0" w:beforeAutospacing="0" w:after="0" w:afterAutospacing="0" w:line="440" w:lineRule="exact"/>
              <w:rPr>
                <w:rFonts w:ascii="仿宋" w:eastAsia="仿宋" w:hAnsi="仿宋" w:cs="华文楷体"/>
                <w:sz w:val="28"/>
                <w:szCs w:val="28"/>
              </w:rPr>
            </w:pPr>
            <w:r w:rsidRPr="005A3BB7">
              <w:rPr>
                <w:rFonts w:ascii="仿宋" w:eastAsia="仿宋" w:hAnsi="仿宋" w:cs="华文楷体" w:hint="eastAsia"/>
                <w:sz w:val="28"/>
                <w:szCs w:val="28"/>
              </w:rPr>
              <w:t>张永凯</w:t>
            </w:r>
            <w:r>
              <w:rPr>
                <w:rFonts w:ascii="仿宋" w:eastAsia="仿宋" w:hAnsi="仿宋" w:cs="华文楷体" w:hint="eastAsia"/>
                <w:sz w:val="28"/>
                <w:szCs w:val="28"/>
              </w:rPr>
              <w:t>、</w:t>
            </w:r>
            <w:r w:rsidRPr="005A3BB7">
              <w:rPr>
                <w:rFonts w:ascii="仿宋" w:eastAsia="仿宋" w:hAnsi="仿宋" w:cs="华文楷体" w:hint="eastAsia"/>
                <w:sz w:val="28"/>
                <w:szCs w:val="28"/>
              </w:rPr>
              <w:t>石志恒</w:t>
            </w:r>
            <w:r>
              <w:rPr>
                <w:rFonts w:ascii="仿宋" w:eastAsia="仿宋" w:hAnsi="仿宋" w:cs="华文楷体" w:hint="eastAsia"/>
                <w:sz w:val="28"/>
                <w:szCs w:val="28"/>
              </w:rPr>
              <w:t>、李晓鹏、王晶、</w:t>
            </w:r>
            <w:r w:rsidRPr="005A3BB7">
              <w:rPr>
                <w:rFonts w:ascii="仿宋" w:eastAsia="仿宋" w:hAnsi="仿宋" w:cs="华文楷体" w:hint="eastAsia"/>
                <w:sz w:val="28"/>
                <w:szCs w:val="28"/>
              </w:rPr>
              <w:t>孔媛、石瑾、贾艳琴、王龙魁、杨瑞敏、任皎洁、师丽娜</w:t>
            </w:r>
            <w:r>
              <w:rPr>
                <w:rFonts w:ascii="仿宋" w:eastAsia="仿宋" w:hAnsi="仿宋" w:cs="华文楷体" w:hint="eastAsia"/>
                <w:sz w:val="28"/>
                <w:szCs w:val="28"/>
              </w:rPr>
              <w:t>、</w:t>
            </w:r>
            <w:r w:rsidRPr="005A3BB7">
              <w:rPr>
                <w:rFonts w:ascii="仿宋" w:eastAsia="仿宋" w:hAnsi="仿宋" w:cs="华文楷体" w:hint="eastAsia"/>
                <w:sz w:val="28"/>
                <w:szCs w:val="28"/>
              </w:rPr>
              <w:t>田万慧、李骞国、李晨毓、樊晓艳、李钰、朱宗珍</w:t>
            </w:r>
          </w:p>
        </w:tc>
      </w:tr>
      <w:tr w:rsidR="009646B3" w:rsidRPr="00D0527B" w:rsidTr="006F3AFB">
        <w:trPr>
          <w:jc w:val="center"/>
        </w:trPr>
        <w:tc>
          <w:tcPr>
            <w:tcW w:w="3823" w:type="dxa"/>
            <w:vAlign w:val="center"/>
          </w:tcPr>
          <w:p w:rsidR="009646B3" w:rsidRPr="00D0527B" w:rsidRDefault="009646B3" w:rsidP="006F3AFB">
            <w:pPr>
              <w:spacing w:line="440" w:lineRule="exact"/>
              <w:rPr>
                <w:rFonts w:ascii="仿宋" w:eastAsia="仿宋" w:hAnsi="仿宋" w:cs="华文楷体"/>
                <w:b/>
                <w:sz w:val="28"/>
                <w:szCs w:val="28"/>
              </w:rPr>
            </w:pPr>
            <w:r w:rsidRPr="00D0527B">
              <w:rPr>
                <w:rFonts w:eastAsia="仿宋"/>
                <w:sz w:val="28"/>
                <w:szCs w:val="28"/>
              </w:rPr>
              <w:t>审核评估自评报告支撑材料目录</w:t>
            </w:r>
          </w:p>
        </w:tc>
        <w:tc>
          <w:tcPr>
            <w:tcW w:w="4394" w:type="dxa"/>
            <w:vAlign w:val="center"/>
          </w:tcPr>
          <w:p w:rsidR="009646B3" w:rsidRPr="00D0527B" w:rsidRDefault="009646B3" w:rsidP="006F3AFB">
            <w:pPr>
              <w:spacing w:line="440" w:lineRule="exact"/>
              <w:rPr>
                <w:rFonts w:ascii="仿宋" w:eastAsia="仿宋" w:hAnsi="仿宋" w:cs="华文楷体"/>
                <w:b/>
                <w:sz w:val="28"/>
                <w:szCs w:val="28"/>
              </w:rPr>
            </w:pPr>
            <w:r w:rsidRPr="005A3BB7">
              <w:rPr>
                <w:rFonts w:ascii="仿宋" w:eastAsia="仿宋" w:hAnsi="仿宋" w:cs="华文楷体" w:hint="eastAsia"/>
                <w:sz w:val="28"/>
                <w:szCs w:val="28"/>
              </w:rPr>
              <w:t>张永凯</w:t>
            </w:r>
            <w:r>
              <w:rPr>
                <w:rFonts w:ascii="仿宋" w:eastAsia="仿宋" w:hAnsi="仿宋" w:cs="华文楷体" w:hint="eastAsia"/>
                <w:sz w:val="28"/>
                <w:szCs w:val="28"/>
              </w:rPr>
              <w:t>、</w:t>
            </w:r>
            <w:r w:rsidRPr="005A3BB7">
              <w:rPr>
                <w:rFonts w:ascii="仿宋" w:eastAsia="仿宋" w:hAnsi="仿宋" w:cs="华文楷体" w:hint="eastAsia"/>
                <w:sz w:val="28"/>
                <w:szCs w:val="28"/>
              </w:rPr>
              <w:t>石志恒</w:t>
            </w:r>
            <w:r>
              <w:rPr>
                <w:rFonts w:ascii="仿宋" w:eastAsia="仿宋" w:hAnsi="仿宋" w:cs="华文楷体" w:hint="eastAsia"/>
                <w:sz w:val="28"/>
                <w:szCs w:val="28"/>
              </w:rPr>
              <w:t>、李晓鹏、王晶、</w:t>
            </w:r>
            <w:r w:rsidRPr="005A3BB7">
              <w:rPr>
                <w:rFonts w:ascii="仿宋" w:eastAsia="仿宋" w:hAnsi="仿宋" w:cs="华文楷体" w:hint="eastAsia"/>
                <w:sz w:val="28"/>
                <w:szCs w:val="28"/>
              </w:rPr>
              <w:t>任皎洁、师丽娜</w:t>
            </w:r>
          </w:p>
        </w:tc>
      </w:tr>
      <w:tr w:rsidR="009646B3" w:rsidRPr="00D0527B" w:rsidTr="006F3AFB">
        <w:trPr>
          <w:jc w:val="center"/>
        </w:trPr>
        <w:tc>
          <w:tcPr>
            <w:tcW w:w="3823" w:type="dxa"/>
            <w:vAlign w:val="center"/>
          </w:tcPr>
          <w:p w:rsidR="009646B3" w:rsidRPr="00D0527B" w:rsidRDefault="009646B3" w:rsidP="006F3AFB">
            <w:pPr>
              <w:spacing w:line="440" w:lineRule="exact"/>
              <w:rPr>
                <w:rFonts w:eastAsia="仿宋"/>
                <w:sz w:val="28"/>
                <w:szCs w:val="28"/>
              </w:rPr>
            </w:pPr>
            <w:r w:rsidRPr="00D0527B">
              <w:rPr>
                <w:rFonts w:eastAsia="仿宋" w:hint="eastAsia"/>
                <w:sz w:val="28"/>
                <w:szCs w:val="28"/>
              </w:rPr>
              <w:t>本科教育教学自评问题清单</w:t>
            </w:r>
          </w:p>
        </w:tc>
        <w:tc>
          <w:tcPr>
            <w:tcW w:w="4394" w:type="dxa"/>
            <w:vAlign w:val="center"/>
          </w:tcPr>
          <w:p w:rsidR="009646B3" w:rsidRPr="00D0527B" w:rsidRDefault="009646B3" w:rsidP="006F3AFB">
            <w:pPr>
              <w:spacing w:line="440" w:lineRule="exact"/>
              <w:rPr>
                <w:rFonts w:ascii="仿宋" w:eastAsia="仿宋" w:hAnsi="仿宋" w:cs="华文楷体"/>
                <w:b/>
                <w:sz w:val="28"/>
                <w:szCs w:val="28"/>
              </w:rPr>
            </w:pPr>
            <w:r w:rsidRPr="005A3BB7">
              <w:rPr>
                <w:rFonts w:ascii="仿宋" w:eastAsia="仿宋" w:hAnsi="仿宋" w:cs="华文楷体" w:hint="eastAsia"/>
                <w:sz w:val="28"/>
                <w:szCs w:val="28"/>
              </w:rPr>
              <w:t>张永凯</w:t>
            </w:r>
            <w:r>
              <w:rPr>
                <w:rFonts w:ascii="仿宋" w:eastAsia="仿宋" w:hAnsi="仿宋" w:cs="华文楷体" w:hint="eastAsia"/>
                <w:sz w:val="28"/>
                <w:szCs w:val="28"/>
              </w:rPr>
              <w:t>、</w:t>
            </w:r>
            <w:r w:rsidRPr="005A3BB7">
              <w:rPr>
                <w:rFonts w:ascii="仿宋" w:eastAsia="仿宋" w:hAnsi="仿宋" w:cs="华文楷体" w:hint="eastAsia"/>
                <w:sz w:val="28"/>
                <w:szCs w:val="28"/>
              </w:rPr>
              <w:t>石志恒</w:t>
            </w:r>
            <w:r>
              <w:rPr>
                <w:rFonts w:ascii="仿宋" w:eastAsia="仿宋" w:hAnsi="仿宋" w:cs="华文楷体" w:hint="eastAsia"/>
                <w:sz w:val="28"/>
                <w:szCs w:val="28"/>
              </w:rPr>
              <w:t>、李晓鹏、王晶</w:t>
            </w:r>
          </w:p>
        </w:tc>
      </w:tr>
      <w:tr w:rsidR="009646B3" w:rsidRPr="00D0527B" w:rsidTr="006F3AFB">
        <w:trPr>
          <w:jc w:val="center"/>
        </w:trPr>
        <w:tc>
          <w:tcPr>
            <w:tcW w:w="3823" w:type="dxa"/>
            <w:vAlign w:val="center"/>
          </w:tcPr>
          <w:p w:rsidR="009646B3" w:rsidRPr="00D0527B" w:rsidRDefault="009646B3" w:rsidP="006F3AFB">
            <w:pPr>
              <w:spacing w:line="440" w:lineRule="exact"/>
              <w:rPr>
                <w:rFonts w:eastAsia="仿宋"/>
                <w:sz w:val="28"/>
                <w:szCs w:val="28"/>
              </w:rPr>
            </w:pPr>
            <w:r w:rsidRPr="00D0527B">
              <w:rPr>
                <w:rFonts w:eastAsia="仿宋"/>
                <w:sz w:val="28"/>
                <w:szCs w:val="28"/>
              </w:rPr>
              <w:t>兰州财经大学本科专业</w:t>
            </w:r>
            <w:r w:rsidRPr="00D0527B">
              <w:rPr>
                <w:rFonts w:eastAsia="仿宋" w:hint="eastAsia"/>
                <w:sz w:val="28"/>
                <w:szCs w:val="28"/>
              </w:rPr>
              <w:t>简况表</w:t>
            </w:r>
          </w:p>
        </w:tc>
        <w:tc>
          <w:tcPr>
            <w:tcW w:w="4394" w:type="dxa"/>
            <w:vAlign w:val="center"/>
          </w:tcPr>
          <w:p w:rsidR="009646B3" w:rsidRPr="00D0527B" w:rsidRDefault="009646B3" w:rsidP="006F3AFB">
            <w:pPr>
              <w:spacing w:line="440" w:lineRule="exact"/>
              <w:rPr>
                <w:rFonts w:ascii="仿宋" w:eastAsia="仿宋" w:hAnsi="仿宋" w:cs="华文楷体"/>
                <w:b/>
                <w:sz w:val="28"/>
                <w:szCs w:val="28"/>
              </w:rPr>
            </w:pPr>
            <w:r w:rsidRPr="005A3BB7">
              <w:rPr>
                <w:rFonts w:ascii="仿宋" w:eastAsia="仿宋" w:hAnsi="仿宋" w:cs="华文楷体" w:hint="eastAsia"/>
                <w:sz w:val="28"/>
                <w:szCs w:val="28"/>
              </w:rPr>
              <w:t>张永凯</w:t>
            </w:r>
            <w:r>
              <w:rPr>
                <w:rFonts w:ascii="仿宋" w:eastAsia="仿宋" w:hAnsi="仿宋" w:cs="华文楷体" w:hint="eastAsia"/>
                <w:sz w:val="28"/>
                <w:szCs w:val="28"/>
              </w:rPr>
              <w:t>、</w:t>
            </w:r>
            <w:r w:rsidRPr="005A3BB7">
              <w:rPr>
                <w:rFonts w:ascii="仿宋" w:eastAsia="仿宋" w:hAnsi="仿宋" w:cs="华文楷体" w:hint="eastAsia"/>
                <w:sz w:val="28"/>
                <w:szCs w:val="28"/>
              </w:rPr>
              <w:t>石志恒</w:t>
            </w:r>
            <w:r>
              <w:rPr>
                <w:rFonts w:ascii="仿宋" w:eastAsia="仿宋" w:hAnsi="仿宋" w:cs="华文楷体" w:hint="eastAsia"/>
                <w:sz w:val="28"/>
                <w:szCs w:val="28"/>
              </w:rPr>
              <w:t>、李晓鹏、王晶、</w:t>
            </w:r>
            <w:r w:rsidRPr="005A3BB7">
              <w:rPr>
                <w:rFonts w:ascii="仿宋" w:eastAsia="仿宋" w:hAnsi="仿宋" w:cs="华文楷体" w:hint="eastAsia"/>
                <w:sz w:val="28"/>
                <w:szCs w:val="28"/>
              </w:rPr>
              <w:t>孔媛、石瑾、贾艳琴、王龙魁、杨瑞敏、任皎洁</w:t>
            </w:r>
          </w:p>
        </w:tc>
      </w:tr>
      <w:tr w:rsidR="009646B3" w:rsidRPr="00D0527B" w:rsidTr="006F3AFB">
        <w:trPr>
          <w:jc w:val="center"/>
        </w:trPr>
        <w:tc>
          <w:tcPr>
            <w:tcW w:w="3823" w:type="dxa"/>
            <w:vAlign w:val="center"/>
          </w:tcPr>
          <w:p w:rsidR="009646B3" w:rsidRPr="00D0527B" w:rsidRDefault="009646B3" w:rsidP="006F3AFB">
            <w:pPr>
              <w:spacing w:line="440" w:lineRule="exact"/>
              <w:rPr>
                <w:rFonts w:eastAsia="仿宋"/>
                <w:sz w:val="28"/>
                <w:szCs w:val="28"/>
              </w:rPr>
            </w:pPr>
            <w:r w:rsidRPr="00D0527B">
              <w:rPr>
                <w:rFonts w:eastAsia="仿宋" w:hint="eastAsia"/>
                <w:sz w:val="28"/>
                <w:szCs w:val="28"/>
              </w:rPr>
              <w:t>总结凝练在本科教育教学过程中形成的特色亮点，撰写专题报告</w:t>
            </w:r>
          </w:p>
        </w:tc>
        <w:tc>
          <w:tcPr>
            <w:tcW w:w="4394" w:type="dxa"/>
            <w:vAlign w:val="center"/>
          </w:tcPr>
          <w:p w:rsidR="009646B3" w:rsidRPr="00D0527B" w:rsidRDefault="009646B3" w:rsidP="006F3AFB">
            <w:pPr>
              <w:spacing w:line="440" w:lineRule="exact"/>
              <w:rPr>
                <w:rFonts w:ascii="仿宋" w:eastAsia="仿宋" w:hAnsi="仿宋" w:cs="华文楷体"/>
                <w:b/>
                <w:sz w:val="28"/>
                <w:szCs w:val="28"/>
              </w:rPr>
            </w:pPr>
            <w:r w:rsidRPr="005A3BB7">
              <w:rPr>
                <w:rFonts w:ascii="仿宋" w:eastAsia="仿宋" w:hAnsi="仿宋" w:cs="华文楷体" w:hint="eastAsia"/>
                <w:sz w:val="28"/>
                <w:szCs w:val="28"/>
              </w:rPr>
              <w:t>张永凯</w:t>
            </w:r>
            <w:r>
              <w:rPr>
                <w:rFonts w:ascii="仿宋" w:eastAsia="仿宋" w:hAnsi="仿宋" w:cs="华文楷体" w:hint="eastAsia"/>
                <w:sz w:val="28"/>
                <w:szCs w:val="28"/>
              </w:rPr>
              <w:t>、</w:t>
            </w:r>
            <w:r w:rsidRPr="005A3BB7">
              <w:rPr>
                <w:rFonts w:ascii="仿宋" w:eastAsia="仿宋" w:hAnsi="仿宋" w:cs="华文楷体" w:hint="eastAsia"/>
                <w:sz w:val="28"/>
                <w:szCs w:val="28"/>
              </w:rPr>
              <w:t>石志恒</w:t>
            </w:r>
            <w:r>
              <w:rPr>
                <w:rFonts w:ascii="仿宋" w:eastAsia="仿宋" w:hAnsi="仿宋" w:cs="华文楷体" w:hint="eastAsia"/>
                <w:sz w:val="28"/>
                <w:szCs w:val="28"/>
              </w:rPr>
              <w:t>、李晓鹏、王晶</w:t>
            </w:r>
          </w:p>
        </w:tc>
      </w:tr>
    </w:tbl>
    <w:p w:rsidR="009646B3" w:rsidRPr="000C0ECF" w:rsidRDefault="009646B3" w:rsidP="009646B3">
      <w:pPr>
        <w:spacing w:line="720" w:lineRule="auto"/>
        <w:ind w:firstLineChars="200" w:firstLine="643"/>
        <w:rPr>
          <w:rFonts w:ascii="仿宋" w:eastAsia="仿宋" w:hAnsi="仿宋" w:cs="华文楷体"/>
          <w:b/>
          <w:kern w:val="0"/>
          <w:sz w:val="32"/>
          <w:szCs w:val="28"/>
        </w:rPr>
      </w:pPr>
      <w:r w:rsidRPr="000C0ECF">
        <w:rPr>
          <w:rFonts w:ascii="仿宋" w:eastAsia="仿宋" w:hAnsi="仿宋" w:cs="华文楷体" w:hint="eastAsia"/>
          <w:b/>
          <w:kern w:val="0"/>
          <w:sz w:val="32"/>
          <w:szCs w:val="28"/>
        </w:rPr>
        <w:t>三、工作计划</w:t>
      </w:r>
    </w:p>
    <w:tbl>
      <w:tblPr>
        <w:tblStyle w:val="a3"/>
        <w:tblW w:w="0" w:type="auto"/>
        <w:jc w:val="center"/>
        <w:tblInd w:w="0" w:type="dxa"/>
        <w:tblLook w:val="04A0" w:firstRow="1" w:lastRow="0" w:firstColumn="1" w:lastColumn="0" w:noHBand="0" w:noVBand="1"/>
      </w:tblPr>
      <w:tblGrid>
        <w:gridCol w:w="1570"/>
        <w:gridCol w:w="6379"/>
      </w:tblGrid>
      <w:tr w:rsidR="009646B3" w:rsidRPr="005A3BB7" w:rsidTr="006F3AFB">
        <w:trPr>
          <w:trHeight w:val="613"/>
          <w:jc w:val="center"/>
        </w:trPr>
        <w:tc>
          <w:tcPr>
            <w:tcW w:w="1413" w:type="dxa"/>
            <w:vAlign w:val="center"/>
          </w:tcPr>
          <w:p w:rsidR="009646B3" w:rsidRPr="005A3BB7" w:rsidRDefault="009646B3" w:rsidP="006F3AFB">
            <w:pPr>
              <w:spacing w:line="360" w:lineRule="auto"/>
              <w:jc w:val="center"/>
              <w:rPr>
                <w:rFonts w:eastAsia="仿宋"/>
                <w:b/>
                <w:sz w:val="28"/>
                <w:szCs w:val="28"/>
              </w:rPr>
            </w:pPr>
            <w:r w:rsidRPr="005A3BB7">
              <w:rPr>
                <w:rFonts w:eastAsia="仿宋"/>
                <w:b/>
                <w:sz w:val="28"/>
                <w:szCs w:val="28"/>
              </w:rPr>
              <w:t>时间</w:t>
            </w:r>
          </w:p>
        </w:tc>
        <w:tc>
          <w:tcPr>
            <w:tcW w:w="6379" w:type="dxa"/>
            <w:vAlign w:val="center"/>
          </w:tcPr>
          <w:p w:rsidR="009646B3" w:rsidRPr="005A3BB7" w:rsidRDefault="009646B3" w:rsidP="006F3AFB">
            <w:pPr>
              <w:spacing w:line="360" w:lineRule="auto"/>
              <w:jc w:val="center"/>
              <w:rPr>
                <w:rFonts w:eastAsia="仿宋"/>
                <w:b/>
                <w:sz w:val="28"/>
                <w:szCs w:val="28"/>
              </w:rPr>
            </w:pPr>
            <w:r w:rsidRPr="005A3BB7">
              <w:rPr>
                <w:rFonts w:eastAsia="仿宋"/>
                <w:b/>
                <w:sz w:val="28"/>
                <w:szCs w:val="28"/>
              </w:rPr>
              <w:t>工作内容</w:t>
            </w:r>
          </w:p>
        </w:tc>
      </w:tr>
      <w:tr w:rsidR="009646B3" w:rsidRPr="005A3BB7" w:rsidTr="006F3AFB">
        <w:trPr>
          <w:trHeight w:val="1580"/>
          <w:jc w:val="center"/>
        </w:trPr>
        <w:tc>
          <w:tcPr>
            <w:tcW w:w="1413" w:type="dxa"/>
            <w:vAlign w:val="center"/>
          </w:tcPr>
          <w:p w:rsidR="009646B3" w:rsidRPr="005A3BB7" w:rsidRDefault="009646B3" w:rsidP="006F3AFB">
            <w:pPr>
              <w:spacing w:line="360" w:lineRule="auto"/>
              <w:jc w:val="center"/>
              <w:rPr>
                <w:rFonts w:eastAsia="仿宋"/>
                <w:sz w:val="28"/>
                <w:szCs w:val="28"/>
              </w:rPr>
            </w:pPr>
            <w:r w:rsidRPr="005A3BB7">
              <w:rPr>
                <w:rFonts w:eastAsia="仿宋"/>
                <w:sz w:val="28"/>
                <w:szCs w:val="28"/>
              </w:rPr>
              <w:t>2023.7.1-2023.8.31</w:t>
            </w:r>
          </w:p>
        </w:tc>
        <w:tc>
          <w:tcPr>
            <w:tcW w:w="6379" w:type="dxa"/>
            <w:vAlign w:val="center"/>
          </w:tcPr>
          <w:p w:rsidR="009646B3" w:rsidRPr="005A3BB7" w:rsidRDefault="009646B3" w:rsidP="006F3AFB">
            <w:pPr>
              <w:spacing w:line="360" w:lineRule="auto"/>
              <w:jc w:val="left"/>
              <w:rPr>
                <w:rFonts w:eastAsia="仿宋"/>
                <w:sz w:val="28"/>
                <w:szCs w:val="28"/>
              </w:rPr>
            </w:pPr>
            <w:r w:rsidRPr="005A3BB7">
              <w:rPr>
                <w:rFonts w:eastAsia="仿宋"/>
                <w:sz w:val="28"/>
                <w:szCs w:val="28"/>
              </w:rPr>
              <w:t xml:space="preserve">1. </w:t>
            </w:r>
            <w:r w:rsidRPr="005A3BB7">
              <w:rPr>
                <w:rFonts w:eastAsia="仿宋" w:hint="eastAsia"/>
                <w:sz w:val="28"/>
                <w:szCs w:val="28"/>
              </w:rPr>
              <w:t>学院教学基本状态数据采集</w:t>
            </w:r>
          </w:p>
          <w:p w:rsidR="009646B3" w:rsidRPr="005A3BB7" w:rsidRDefault="009646B3" w:rsidP="006F3AFB">
            <w:pPr>
              <w:spacing w:line="360" w:lineRule="auto"/>
              <w:jc w:val="left"/>
              <w:rPr>
                <w:rFonts w:eastAsia="仿宋"/>
                <w:sz w:val="28"/>
                <w:szCs w:val="28"/>
              </w:rPr>
            </w:pPr>
            <w:r w:rsidRPr="005A3BB7">
              <w:rPr>
                <w:rFonts w:eastAsia="仿宋" w:hint="eastAsia"/>
                <w:sz w:val="28"/>
                <w:szCs w:val="28"/>
              </w:rPr>
              <w:t>2</w:t>
            </w:r>
            <w:r w:rsidRPr="005A3BB7">
              <w:rPr>
                <w:rFonts w:eastAsia="仿宋"/>
                <w:sz w:val="28"/>
                <w:szCs w:val="28"/>
              </w:rPr>
              <w:t xml:space="preserve">. </w:t>
            </w:r>
            <w:r w:rsidRPr="005A3BB7">
              <w:rPr>
                <w:rFonts w:eastAsia="仿宋" w:hint="eastAsia"/>
                <w:sz w:val="28"/>
                <w:szCs w:val="28"/>
              </w:rPr>
              <w:t>本科教学培养方案修订</w:t>
            </w:r>
          </w:p>
          <w:p w:rsidR="009646B3" w:rsidRPr="005A3BB7" w:rsidRDefault="009646B3" w:rsidP="006F3AFB">
            <w:pPr>
              <w:spacing w:line="360" w:lineRule="auto"/>
              <w:rPr>
                <w:rFonts w:eastAsia="仿宋"/>
                <w:sz w:val="28"/>
                <w:szCs w:val="28"/>
              </w:rPr>
            </w:pPr>
            <w:r w:rsidRPr="005A3BB7">
              <w:rPr>
                <w:rFonts w:eastAsia="仿宋" w:hint="eastAsia"/>
                <w:sz w:val="28"/>
                <w:szCs w:val="28"/>
              </w:rPr>
              <w:t>3</w:t>
            </w:r>
            <w:r w:rsidRPr="005A3BB7">
              <w:rPr>
                <w:rFonts w:eastAsia="仿宋"/>
                <w:sz w:val="28"/>
                <w:szCs w:val="28"/>
              </w:rPr>
              <w:t>.</w:t>
            </w:r>
            <w:r w:rsidRPr="005A3BB7">
              <w:rPr>
                <w:rFonts w:hint="eastAsia"/>
                <w:sz w:val="28"/>
                <w:szCs w:val="28"/>
              </w:rPr>
              <w:t xml:space="preserve"> </w:t>
            </w:r>
            <w:r w:rsidRPr="005A3BB7">
              <w:rPr>
                <w:rFonts w:eastAsia="仿宋" w:hint="eastAsia"/>
                <w:sz w:val="28"/>
                <w:szCs w:val="28"/>
              </w:rPr>
              <w:t>教学档案整理</w:t>
            </w:r>
          </w:p>
        </w:tc>
      </w:tr>
      <w:tr w:rsidR="009646B3" w:rsidRPr="005A3BB7" w:rsidTr="006F3AFB">
        <w:trPr>
          <w:trHeight w:val="841"/>
          <w:jc w:val="center"/>
        </w:trPr>
        <w:tc>
          <w:tcPr>
            <w:tcW w:w="1413" w:type="dxa"/>
            <w:vAlign w:val="center"/>
          </w:tcPr>
          <w:p w:rsidR="009646B3" w:rsidRPr="005A3BB7" w:rsidRDefault="009646B3" w:rsidP="006F3AFB">
            <w:pPr>
              <w:spacing w:line="360" w:lineRule="auto"/>
              <w:jc w:val="center"/>
              <w:rPr>
                <w:rFonts w:eastAsia="仿宋"/>
                <w:sz w:val="28"/>
                <w:szCs w:val="28"/>
              </w:rPr>
            </w:pPr>
            <w:r w:rsidRPr="005A3BB7">
              <w:rPr>
                <w:rFonts w:eastAsia="仿宋"/>
                <w:sz w:val="28"/>
                <w:szCs w:val="28"/>
              </w:rPr>
              <w:t>2023.9.1-2023.9.3</w:t>
            </w:r>
            <w:r>
              <w:rPr>
                <w:rFonts w:eastAsia="仿宋"/>
                <w:sz w:val="28"/>
                <w:szCs w:val="28"/>
              </w:rPr>
              <w:t>0</w:t>
            </w:r>
          </w:p>
        </w:tc>
        <w:tc>
          <w:tcPr>
            <w:tcW w:w="6379" w:type="dxa"/>
            <w:vAlign w:val="center"/>
          </w:tcPr>
          <w:p w:rsidR="009646B3" w:rsidRPr="005A3BB7" w:rsidRDefault="009646B3" w:rsidP="006F3AFB">
            <w:pPr>
              <w:spacing w:line="360" w:lineRule="auto"/>
              <w:jc w:val="left"/>
              <w:rPr>
                <w:rFonts w:eastAsia="仿宋"/>
                <w:sz w:val="28"/>
                <w:szCs w:val="28"/>
              </w:rPr>
            </w:pPr>
            <w:r w:rsidRPr="005A3BB7">
              <w:rPr>
                <w:rFonts w:eastAsia="仿宋" w:hint="eastAsia"/>
                <w:sz w:val="28"/>
                <w:szCs w:val="28"/>
              </w:rPr>
              <w:t>1.</w:t>
            </w:r>
            <w:r w:rsidRPr="005A3BB7">
              <w:rPr>
                <w:rFonts w:eastAsia="仿宋"/>
                <w:sz w:val="28"/>
                <w:szCs w:val="28"/>
              </w:rPr>
              <w:t xml:space="preserve"> </w:t>
            </w:r>
            <w:r w:rsidRPr="005A3BB7">
              <w:rPr>
                <w:rFonts w:eastAsia="仿宋" w:hint="eastAsia"/>
                <w:sz w:val="28"/>
                <w:szCs w:val="28"/>
              </w:rPr>
              <w:t>学院教学基本状态数据采集</w:t>
            </w:r>
          </w:p>
          <w:p w:rsidR="009646B3" w:rsidRPr="005A3BB7" w:rsidRDefault="009646B3" w:rsidP="006F3AFB">
            <w:pPr>
              <w:spacing w:line="360" w:lineRule="auto"/>
              <w:jc w:val="left"/>
              <w:rPr>
                <w:rFonts w:eastAsia="仿宋"/>
                <w:sz w:val="28"/>
                <w:szCs w:val="28"/>
              </w:rPr>
            </w:pPr>
            <w:r w:rsidRPr="005A3BB7">
              <w:rPr>
                <w:rFonts w:eastAsia="仿宋" w:hint="eastAsia"/>
                <w:sz w:val="28"/>
                <w:szCs w:val="28"/>
              </w:rPr>
              <w:t>2</w:t>
            </w:r>
            <w:r w:rsidRPr="005A3BB7">
              <w:rPr>
                <w:rFonts w:eastAsia="仿宋"/>
                <w:sz w:val="28"/>
                <w:szCs w:val="28"/>
              </w:rPr>
              <w:t xml:space="preserve">. </w:t>
            </w:r>
            <w:r w:rsidRPr="005A3BB7">
              <w:rPr>
                <w:rFonts w:eastAsia="仿宋" w:hint="eastAsia"/>
                <w:sz w:val="28"/>
                <w:szCs w:val="28"/>
              </w:rPr>
              <w:t>支撑材料整理</w:t>
            </w:r>
          </w:p>
          <w:p w:rsidR="009646B3" w:rsidRPr="005A3BB7" w:rsidRDefault="009646B3" w:rsidP="006F3AFB">
            <w:pPr>
              <w:spacing w:line="360" w:lineRule="auto"/>
              <w:jc w:val="left"/>
              <w:rPr>
                <w:rFonts w:eastAsia="仿宋"/>
                <w:sz w:val="28"/>
                <w:szCs w:val="28"/>
              </w:rPr>
            </w:pPr>
            <w:r w:rsidRPr="005A3BB7">
              <w:rPr>
                <w:rFonts w:eastAsia="仿宋" w:hint="eastAsia"/>
                <w:sz w:val="28"/>
                <w:szCs w:val="28"/>
              </w:rPr>
              <w:t>3</w:t>
            </w:r>
            <w:r w:rsidRPr="005A3BB7">
              <w:rPr>
                <w:rFonts w:eastAsia="仿宋"/>
                <w:sz w:val="28"/>
                <w:szCs w:val="28"/>
              </w:rPr>
              <w:t>.</w:t>
            </w:r>
            <w:r w:rsidRPr="005A3BB7">
              <w:rPr>
                <w:rFonts w:eastAsia="仿宋" w:hint="eastAsia"/>
                <w:sz w:val="28"/>
                <w:szCs w:val="28"/>
              </w:rPr>
              <w:t xml:space="preserve"> </w:t>
            </w:r>
            <w:r w:rsidRPr="005A3BB7">
              <w:rPr>
                <w:rFonts w:eastAsia="仿宋" w:hint="eastAsia"/>
                <w:sz w:val="28"/>
                <w:szCs w:val="28"/>
              </w:rPr>
              <w:t>教学档案整理</w:t>
            </w:r>
          </w:p>
          <w:p w:rsidR="009646B3" w:rsidRPr="005A3BB7" w:rsidRDefault="009646B3" w:rsidP="006F3AFB">
            <w:pPr>
              <w:spacing w:line="360" w:lineRule="auto"/>
              <w:jc w:val="left"/>
              <w:rPr>
                <w:rFonts w:eastAsia="仿宋"/>
                <w:sz w:val="28"/>
                <w:szCs w:val="28"/>
              </w:rPr>
            </w:pPr>
            <w:r w:rsidRPr="005A3BB7">
              <w:rPr>
                <w:rFonts w:eastAsia="仿宋"/>
                <w:sz w:val="28"/>
                <w:szCs w:val="28"/>
              </w:rPr>
              <w:t xml:space="preserve">4. </w:t>
            </w:r>
            <w:r w:rsidRPr="005A3BB7">
              <w:rPr>
                <w:rFonts w:eastAsia="仿宋" w:hint="eastAsia"/>
                <w:sz w:val="28"/>
                <w:szCs w:val="28"/>
              </w:rPr>
              <w:t>认真查找本科教育教学中存在的问题、原因分析及下一步整改举措</w:t>
            </w:r>
          </w:p>
        </w:tc>
      </w:tr>
      <w:tr w:rsidR="009646B3" w:rsidRPr="005A3BB7" w:rsidTr="006F3AFB">
        <w:trPr>
          <w:trHeight w:val="2685"/>
          <w:jc w:val="center"/>
        </w:trPr>
        <w:tc>
          <w:tcPr>
            <w:tcW w:w="1413" w:type="dxa"/>
            <w:vAlign w:val="center"/>
          </w:tcPr>
          <w:p w:rsidR="009646B3" w:rsidRPr="005A3BB7" w:rsidRDefault="009646B3" w:rsidP="006F3AFB">
            <w:pPr>
              <w:spacing w:line="360" w:lineRule="auto"/>
              <w:jc w:val="center"/>
              <w:rPr>
                <w:rFonts w:eastAsia="仿宋"/>
                <w:sz w:val="28"/>
                <w:szCs w:val="28"/>
              </w:rPr>
            </w:pPr>
            <w:r w:rsidRPr="005A3BB7">
              <w:rPr>
                <w:rFonts w:eastAsia="仿宋"/>
                <w:sz w:val="28"/>
                <w:szCs w:val="28"/>
              </w:rPr>
              <w:t>2023.10.1-2023.11.17</w:t>
            </w:r>
          </w:p>
        </w:tc>
        <w:tc>
          <w:tcPr>
            <w:tcW w:w="6379" w:type="dxa"/>
            <w:vAlign w:val="center"/>
          </w:tcPr>
          <w:p w:rsidR="009646B3" w:rsidRPr="005A3BB7" w:rsidRDefault="009646B3" w:rsidP="006F3AFB">
            <w:pPr>
              <w:spacing w:line="360" w:lineRule="auto"/>
              <w:jc w:val="left"/>
              <w:rPr>
                <w:rFonts w:eastAsia="仿宋"/>
                <w:sz w:val="28"/>
                <w:szCs w:val="28"/>
              </w:rPr>
            </w:pPr>
            <w:r w:rsidRPr="005A3BB7">
              <w:rPr>
                <w:rFonts w:eastAsia="仿宋" w:hint="eastAsia"/>
                <w:sz w:val="28"/>
                <w:szCs w:val="28"/>
              </w:rPr>
              <w:t>1.</w:t>
            </w:r>
            <w:r w:rsidRPr="005A3BB7">
              <w:rPr>
                <w:rFonts w:eastAsia="仿宋"/>
                <w:sz w:val="28"/>
                <w:szCs w:val="28"/>
              </w:rPr>
              <w:t xml:space="preserve"> </w:t>
            </w:r>
            <w:r w:rsidRPr="005A3BB7">
              <w:rPr>
                <w:rFonts w:eastAsia="仿宋" w:hint="eastAsia"/>
                <w:sz w:val="28"/>
                <w:szCs w:val="28"/>
              </w:rPr>
              <w:t>填报我院本科教育教学审核评估自评报告</w:t>
            </w:r>
          </w:p>
          <w:p w:rsidR="009646B3" w:rsidRPr="005A3BB7" w:rsidRDefault="009646B3" w:rsidP="006F3AFB">
            <w:pPr>
              <w:spacing w:line="360" w:lineRule="auto"/>
              <w:jc w:val="left"/>
              <w:rPr>
                <w:rFonts w:eastAsia="仿宋"/>
                <w:sz w:val="28"/>
                <w:szCs w:val="28"/>
              </w:rPr>
            </w:pPr>
            <w:r w:rsidRPr="005A3BB7">
              <w:rPr>
                <w:rFonts w:eastAsia="仿宋"/>
                <w:sz w:val="28"/>
                <w:szCs w:val="28"/>
              </w:rPr>
              <w:t>2</w:t>
            </w:r>
            <w:r w:rsidRPr="005A3BB7">
              <w:rPr>
                <w:rFonts w:eastAsia="仿宋" w:hint="eastAsia"/>
                <w:sz w:val="28"/>
                <w:szCs w:val="28"/>
              </w:rPr>
              <w:t>.</w:t>
            </w:r>
            <w:r w:rsidRPr="005A3BB7">
              <w:rPr>
                <w:rFonts w:eastAsia="仿宋"/>
                <w:sz w:val="28"/>
                <w:szCs w:val="28"/>
              </w:rPr>
              <w:t xml:space="preserve"> </w:t>
            </w:r>
            <w:r w:rsidRPr="005A3BB7">
              <w:rPr>
                <w:rFonts w:eastAsia="仿宋" w:hint="eastAsia"/>
                <w:sz w:val="28"/>
                <w:szCs w:val="28"/>
              </w:rPr>
              <w:t>填报</w:t>
            </w:r>
            <w:r w:rsidRPr="005A3BB7">
              <w:rPr>
                <w:rFonts w:eastAsia="仿宋"/>
                <w:sz w:val="28"/>
                <w:szCs w:val="28"/>
              </w:rPr>
              <w:t>审核评估自评报告支撑材料目录</w:t>
            </w:r>
          </w:p>
          <w:p w:rsidR="009646B3" w:rsidRPr="005A3BB7" w:rsidRDefault="009646B3" w:rsidP="006F3AFB">
            <w:pPr>
              <w:spacing w:line="360" w:lineRule="auto"/>
              <w:jc w:val="left"/>
              <w:rPr>
                <w:rFonts w:eastAsia="仿宋"/>
                <w:sz w:val="28"/>
                <w:szCs w:val="28"/>
              </w:rPr>
            </w:pPr>
            <w:r w:rsidRPr="005A3BB7">
              <w:rPr>
                <w:rFonts w:eastAsia="仿宋" w:hint="eastAsia"/>
                <w:sz w:val="28"/>
                <w:szCs w:val="28"/>
              </w:rPr>
              <w:t>3</w:t>
            </w:r>
            <w:r w:rsidRPr="005A3BB7">
              <w:rPr>
                <w:rFonts w:eastAsia="仿宋"/>
                <w:sz w:val="28"/>
                <w:szCs w:val="28"/>
              </w:rPr>
              <w:t xml:space="preserve">. </w:t>
            </w:r>
            <w:r w:rsidRPr="005A3BB7">
              <w:rPr>
                <w:rFonts w:eastAsia="仿宋" w:hint="eastAsia"/>
                <w:sz w:val="28"/>
                <w:szCs w:val="28"/>
              </w:rPr>
              <w:t>填报本科教育教学自评问题清单</w:t>
            </w:r>
          </w:p>
          <w:p w:rsidR="009646B3" w:rsidRPr="005A3BB7" w:rsidRDefault="009646B3" w:rsidP="006F3AFB">
            <w:pPr>
              <w:spacing w:line="360" w:lineRule="auto"/>
              <w:jc w:val="left"/>
              <w:rPr>
                <w:rFonts w:eastAsia="仿宋"/>
                <w:sz w:val="28"/>
                <w:szCs w:val="28"/>
              </w:rPr>
            </w:pPr>
            <w:r w:rsidRPr="005A3BB7">
              <w:rPr>
                <w:rFonts w:eastAsia="仿宋"/>
                <w:sz w:val="28"/>
                <w:szCs w:val="28"/>
              </w:rPr>
              <w:t xml:space="preserve">4. </w:t>
            </w:r>
            <w:r w:rsidRPr="005A3BB7">
              <w:rPr>
                <w:rFonts w:eastAsia="仿宋" w:hint="eastAsia"/>
                <w:sz w:val="28"/>
                <w:szCs w:val="28"/>
              </w:rPr>
              <w:t>填报</w:t>
            </w:r>
            <w:r w:rsidRPr="005A3BB7">
              <w:rPr>
                <w:rFonts w:eastAsia="仿宋"/>
                <w:sz w:val="28"/>
                <w:szCs w:val="28"/>
              </w:rPr>
              <w:t>兰州财经大学本科专业</w:t>
            </w:r>
            <w:r w:rsidRPr="005A3BB7">
              <w:rPr>
                <w:rFonts w:eastAsia="仿宋" w:hint="eastAsia"/>
                <w:sz w:val="28"/>
                <w:szCs w:val="28"/>
              </w:rPr>
              <w:t>简况表</w:t>
            </w:r>
          </w:p>
          <w:p w:rsidR="009646B3" w:rsidRPr="005A3BB7" w:rsidRDefault="009646B3" w:rsidP="006F3AFB">
            <w:pPr>
              <w:spacing w:line="360" w:lineRule="auto"/>
              <w:jc w:val="left"/>
              <w:rPr>
                <w:rFonts w:eastAsia="仿宋"/>
                <w:sz w:val="28"/>
                <w:szCs w:val="28"/>
              </w:rPr>
            </w:pPr>
            <w:r w:rsidRPr="005A3BB7">
              <w:rPr>
                <w:rFonts w:eastAsia="仿宋" w:hint="eastAsia"/>
                <w:sz w:val="28"/>
                <w:szCs w:val="28"/>
              </w:rPr>
              <w:t>5</w:t>
            </w:r>
            <w:r w:rsidRPr="005A3BB7">
              <w:rPr>
                <w:rFonts w:eastAsia="仿宋"/>
                <w:sz w:val="28"/>
                <w:szCs w:val="28"/>
              </w:rPr>
              <w:t xml:space="preserve">. </w:t>
            </w:r>
            <w:r w:rsidRPr="005A3BB7">
              <w:rPr>
                <w:rFonts w:eastAsia="仿宋" w:hint="eastAsia"/>
                <w:sz w:val="28"/>
                <w:szCs w:val="28"/>
              </w:rPr>
              <w:t>总结凝练在本科教育教学过程中形成的特色亮点，撰写专题报告</w:t>
            </w:r>
          </w:p>
        </w:tc>
      </w:tr>
      <w:tr w:rsidR="009646B3" w:rsidRPr="005A3BB7" w:rsidTr="006F3AFB">
        <w:trPr>
          <w:trHeight w:val="1756"/>
          <w:jc w:val="center"/>
        </w:trPr>
        <w:tc>
          <w:tcPr>
            <w:tcW w:w="1413" w:type="dxa"/>
            <w:vAlign w:val="center"/>
          </w:tcPr>
          <w:p w:rsidR="009646B3" w:rsidRPr="005A3BB7" w:rsidRDefault="009646B3" w:rsidP="006F3AFB">
            <w:pPr>
              <w:spacing w:line="360" w:lineRule="auto"/>
              <w:jc w:val="center"/>
              <w:rPr>
                <w:rFonts w:eastAsia="仿宋"/>
                <w:sz w:val="28"/>
                <w:szCs w:val="28"/>
              </w:rPr>
            </w:pPr>
            <w:r w:rsidRPr="005A3BB7">
              <w:rPr>
                <w:rFonts w:eastAsia="仿宋"/>
                <w:sz w:val="28"/>
                <w:szCs w:val="28"/>
              </w:rPr>
              <w:t>2023.11.18-2023.12.31</w:t>
            </w:r>
          </w:p>
        </w:tc>
        <w:tc>
          <w:tcPr>
            <w:tcW w:w="6379" w:type="dxa"/>
            <w:vAlign w:val="center"/>
          </w:tcPr>
          <w:p w:rsidR="009646B3" w:rsidRPr="005A3BB7" w:rsidRDefault="009646B3" w:rsidP="006F3AFB">
            <w:pPr>
              <w:spacing w:line="360" w:lineRule="auto"/>
              <w:jc w:val="left"/>
              <w:rPr>
                <w:rFonts w:eastAsia="仿宋"/>
                <w:sz w:val="28"/>
                <w:szCs w:val="28"/>
              </w:rPr>
            </w:pPr>
            <w:r w:rsidRPr="005A3BB7">
              <w:rPr>
                <w:rFonts w:eastAsia="仿宋" w:hint="eastAsia"/>
                <w:sz w:val="28"/>
                <w:szCs w:val="28"/>
              </w:rPr>
              <w:t>1</w:t>
            </w:r>
            <w:r w:rsidRPr="005A3BB7">
              <w:rPr>
                <w:rFonts w:eastAsia="仿宋"/>
                <w:sz w:val="28"/>
                <w:szCs w:val="28"/>
              </w:rPr>
              <w:t>.</w:t>
            </w:r>
            <w:r w:rsidRPr="005A3BB7">
              <w:rPr>
                <w:rFonts w:eastAsia="仿宋" w:hint="eastAsia"/>
                <w:sz w:val="28"/>
                <w:szCs w:val="28"/>
              </w:rPr>
              <w:t xml:space="preserve"> </w:t>
            </w:r>
            <w:r w:rsidRPr="005A3BB7">
              <w:rPr>
                <w:rFonts w:eastAsia="仿宋" w:hint="eastAsia"/>
                <w:sz w:val="28"/>
                <w:szCs w:val="28"/>
              </w:rPr>
              <w:t>总结成绩与查找问题</w:t>
            </w:r>
          </w:p>
          <w:p w:rsidR="009646B3" w:rsidRPr="005A3BB7" w:rsidRDefault="009646B3" w:rsidP="006F3AFB">
            <w:pPr>
              <w:spacing w:line="360" w:lineRule="auto"/>
              <w:jc w:val="left"/>
              <w:rPr>
                <w:rFonts w:eastAsia="仿宋"/>
                <w:sz w:val="28"/>
                <w:szCs w:val="28"/>
              </w:rPr>
            </w:pPr>
            <w:r w:rsidRPr="005A3BB7">
              <w:rPr>
                <w:rFonts w:eastAsia="仿宋" w:hint="eastAsia"/>
                <w:sz w:val="28"/>
                <w:szCs w:val="28"/>
              </w:rPr>
              <w:t>2</w:t>
            </w:r>
            <w:r w:rsidRPr="005A3BB7">
              <w:rPr>
                <w:rFonts w:eastAsia="仿宋"/>
                <w:sz w:val="28"/>
                <w:szCs w:val="28"/>
              </w:rPr>
              <w:t xml:space="preserve">. </w:t>
            </w:r>
            <w:r w:rsidRPr="005A3BB7">
              <w:rPr>
                <w:rFonts w:eastAsia="仿宋" w:hint="eastAsia"/>
                <w:sz w:val="28"/>
                <w:szCs w:val="28"/>
              </w:rPr>
              <w:t>对于查摆的问题认真整改</w:t>
            </w:r>
          </w:p>
        </w:tc>
      </w:tr>
    </w:tbl>
    <w:p w:rsidR="009646B3" w:rsidRPr="005A3BB7" w:rsidRDefault="009646B3" w:rsidP="009646B3">
      <w:pPr>
        <w:jc w:val="right"/>
        <w:rPr>
          <w:rFonts w:ascii="仿宋" w:eastAsia="仿宋" w:hAnsi="仿宋"/>
          <w:sz w:val="28"/>
          <w:szCs w:val="28"/>
        </w:rPr>
      </w:pPr>
      <w:r w:rsidRPr="005A3BB7">
        <w:rPr>
          <w:rFonts w:ascii="仿宋" w:eastAsia="仿宋" w:hAnsi="仿宋" w:hint="eastAsia"/>
          <w:sz w:val="28"/>
          <w:szCs w:val="28"/>
        </w:rPr>
        <w:t xml:space="preserve"> </w:t>
      </w:r>
      <w:r w:rsidRPr="005A3BB7">
        <w:rPr>
          <w:rFonts w:ascii="仿宋" w:eastAsia="仿宋" w:hAnsi="仿宋"/>
          <w:sz w:val="28"/>
          <w:szCs w:val="28"/>
        </w:rPr>
        <w:t xml:space="preserve">  </w:t>
      </w:r>
    </w:p>
    <w:p w:rsidR="009646B3" w:rsidRPr="005A3BB7" w:rsidRDefault="009646B3" w:rsidP="009646B3">
      <w:pPr>
        <w:jc w:val="right"/>
        <w:rPr>
          <w:rFonts w:ascii="仿宋" w:eastAsia="仿宋" w:hAnsi="仿宋"/>
          <w:sz w:val="28"/>
          <w:szCs w:val="28"/>
        </w:rPr>
      </w:pPr>
      <w:r w:rsidRPr="005A3BB7">
        <w:rPr>
          <w:rFonts w:ascii="仿宋" w:eastAsia="仿宋" w:hAnsi="仿宋" w:hint="eastAsia"/>
          <w:sz w:val="28"/>
          <w:szCs w:val="28"/>
        </w:rPr>
        <w:t>农林经济管理学院</w:t>
      </w:r>
    </w:p>
    <w:p w:rsidR="009646B3" w:rsidRPr="005A3BB7" w:rsidRDefault="009646B3" w:rsidP="009646B3">
      <w:pPr>
        <w:ind w:right="560"/>
        <w:jc w:val="right"/>
        <w:rPr>
          <w:rFonts w:ascii="仿宋" w:eastAsia="仿宋" w:hAnsi="仿宋"/>
          <w:sz w:val="28"/>
          <w:szCs w:val="28"/>
        </w:rPr>
      </w:pPr>
      <w:r w:rsidRPr="005A3BB7">
        <w:rPr>
          <w:rFonts w:ascii="仿宋" w:eastAsia="仿宋" w:hAnsi="仿宋" w:hint="eastAsia"/>
          <w:sz w:val="28"/>
          <w:szCs w:val="28"/>
        </w:rPr>
        <w:t>2</w:t>
      </w:r>
      <w:r w:rsidRPr="005A3BB7">
        <w:rPr>
          <w:rFonts w:ascii="仿宋" w:eastAsia="仿宋" w:hAnsi="仿宋"/>
          <w:sz w:val="28"/>
          <w:szCs w:val="28"/>
        </w:rPr>
        <w:t>023.10.12</w:t>
      </w:r>
    </w:p>
    <w:p w:rsidR="009646B3" w:rsidRDefault="009646B3" w:rsidP="009A1B16">
      <w:pPr>
        <w:jc w:val="center"/>
        <w:rPr>
          <w:rFonts w:ascii="仿宋_GB2312" w:eastAsia="仿宋_GB2312" w:hAnsi="仿宋_GB2312" w:cs="仿宋_GB2312"/>
          <w:sz w:val="32"/>
          <w:highlight w:val="yellow"/>
        </w:rPr>
        <w:sectPr w:rsidR="009646B3">
          <w:pgSz w:w="11906" w:h="16838"/>
          <w:pgMar w:top="1440" w:right="1800" w:bottom="1440" w:left="1800" w:header="851" w:footer="992" w:gutter="0"/>
          <w:cols w:space="425"/>
          <w:docGrid w:type="lines" w:linePitch="312"/>
        </w:sectPr>
      </w:pPr>
    </w:p>
    <w:p w:rsidR="009A1B16" w:rsidRPr="009646B3" w:rsidRDefault="009A1B16" w:rsidP="009A1B16">
      <w:pPr>
        <w:jc w:val="center"/>
        <w:rPr>
          <w:rFonts w:ascii="仿宋_GB2312" w:eastAsia="仿宋_GB2312" w:hAnsi="仿宋_GB2312" w:cs="仿宋_GB2312"/>
          <w:sz w:val="32"/>
          <w:highlight w:val="yellow"/>
        </w:rPr>
      </w:pPr>
    </w:p>
    <w:p w:rsidR="009A1B16" w:rsidRDefault="009A1B16" w:rsidP="009A1B16">
      <w:pPr>
        <w:jc w:val="center"/>
        <w:rPr>
          <w:rFonts w:ascii="仿宋_GB2312" w:eastAsia="仿宋_GB2312" w:hAnsi="仿宋_GB2312" w:cs="仿宋_GB2312"/>
          <w:sz w:val="32"/>
          <w:highlight w:val="yellow"/>
        </w:rPr>
      </w:pPr>
    </w:p>
    <w:p w:rsidR="009A1B16" w:rsidRDefault="009A1B16" w:rsidP="009A1B16">
      <w:pPr>
        <w:jc w:val="center"/>
        <w:rPr>
          <w:rFonts w:ascii="仿宋_GB2312" w:eastAsia="仿宋_GB2312" w:hAnsi="仿宋_GB2312" w:cs="仿宋_GB2312"/>
          <w:sz w:val="32"/>
          <w:highlight w:val="yellow"/>
        </w:rPr>
      </w:pPr>
    </w:p>
    <w:p w:rsidR="009A1B16" w:rsidRDefault="009A1B16" w:rsidP="009A1B16">
      <w:pPr>
        <w:jc w:val="center"/>
        <w:rPr>
          <w:rFonts w:ascii="仿宋_GB2312" w:eastAsia="仿宋_GB2312" w:hAnsi="仿宋_GB2312" w:cs="仿宋_GB2312"/>
          <w:sz w:val="32"/>
          <w:highlight w:val="yellow"/>
        </w:rPr>
      </w:pPr>
    </w:p>
    <w:p w:rsidR="009A1B16" w:rsidRPr="00BA2DF0" w:rsidRDefault="009A1B16" w:rsidP="009A1B16">
      <w:pPr>
        <w:jc w:val="center"/>
        <w:rPr>
          <w:rFonts w:ascii="仿宋_GB2312" w:eastAsia="仿宋_GB2312" w:hAnsi="仿宋_GB2312" w:cs="仿宋_GB2312"/>
          <w:sz w:val="32"/>
        </w:rPr>
      </w:pPr>
    </w:p>
    <w:p w:rsidR="009A1B16" w:rsidRDefault="009A1B16" w:rsidP="009A1B16">
      <w:pPr>
        <w:jc w:val="center"/>
        <w:rPr>
          <w:rFonts w:ascii="仿宋_GB2312" w:eastAsia="仿宋_GB2312" w:hAnsi="仿宋_GB2312" w:cs="仿宋_GB2312"/>
          <w:b/>
          <w:bCs/>
          <w:sz w:val="32"/>
        </w:rPr>
      </w:pPr>
      <w:r w:rsidRPr="00BA2DF0">
        <w:rPr>
          <w:rFonts w:ascii="仿宋_GB2312" w:eastAsia="仿宋_GB2312" w:hAnsi="仿宋_GB2312" w:cs="仿宋_GB2312" w:hint="eastAsia"/>
          <w:sz w:val="32"/>
        </w:rPr>
        <w:t>兰财大农经字〔2024〕</w:t>
      </w:r>
      <w:r w:rsidRPr="00BA2DF0">
        <w:rPr>
          <w:rFonts w:ascii="仿宋_GB2312" w:eastAsia="仿宋_GB2312" w:hAnsi="仿宋_GB2312" w:cs="仿宋_GB2312"/>
          <w:sz w:val="32"/>
        </w:rPr>
        <w:t>3</w:t>
      </w:r>
      <w:r w:rsidRPr="00BA2DF0">
        <w:rPr>
          <w:rFonts w:ascii="仿宋_GB2312" w:eastAsia="仿宋_GB2312" w:hAnsi="仿宋_GB2312" w:cs="仿宋_GB2312" w:hint="eastAsia"/>
          <w:sz w:val="32"/>
        </w:rPr>
        <w:t>号</w:t>
      </w:r>
    </w:p>
    <w:p w:rsidR="009A1B16" w:rsidRDefault="009A1B16" w:rsidP="009A1B16">
      <w:pPr>
        <w:snapToGrid w:val="0"/>
        <w:jc w:val="center"/>
        <w:rPr>
          <w:rFonts w:eastAsia="仿宋_GB2312"/>
          <w:b/>
          <w:bCs/>
          <w:sz w:val="32"/>
        </w:rPr>
      </w:pPr>
    </w:p>
    <w:p w:rsidR="009A1B16" w:rsidRDefault="009A1B16" w:rsidP="006F3AFB">
      <w:pPr>
        <w:pStyle w:val="1"/>
      </w:pPr>
      <w:bookmarkStart w:id="37" w:name="_Toc165904811"/>
      <w:bookmarkStart w:id="38" w:name="_Toc165905748"/>
      <w:bookmarkStart w:id="39" w:name="_Toc165905988"/>
      <w:r>
        <w:rPr>
          <w:rFonts w:hint="eastAsia"/>
        </w:rPr>
        <w:t>关于报送《农林经济管理学院“十四五”规划教材建设实施方案》的报告</w:t>
      </w:r>
      <w:bookmarkEnd w:id="37"/>
      <w:bookmarkEnd w:id="38"/>
      <w:bookmarkEnd w:id="39"/>
    </w:p>
    <w:p w:rsidR="009A1B16" w:rsidRDefault="009A1B16" w:rsidP="009A1B16">
      <w:pPr>
        <w:pStyle w:val="a7"/>
        <w:rPr>
          <w:lang w:val="en-US"/>
        </w:rPr>
      </w:pPr>
    </w:p>
    <w:p w:rsidR="009A1B16" w:rsidRDefault="009A1B16" w:rsidP="009A1B16">
      <w:pPr>
        <w:spacing w:line="580" w:lineRule="exact"/>
        <w:rPr>
          <w:rFonts w:ascii="仿宋_GB2312" w:eastAsia="仿宋_GB2312" w:hAnsi="仿宋_GB2312" w:cs="仿宋_GB2312"/>
          <w:sz w:val="32"/>
          <w:szCs w:val="32"/>
        </w:rPr>
      </w:pPr>
      <w:r>
        <w:rPr>
          <w:rFonts w:ascii="仿宋_GB2312" w:eastAsia="仿宋_GB2312" w:hAnsi="仿宋_GB2312" w:cs="仿宋_GB2312" w:hint="eastAsia"/>
          <w:b/>
          <w:bCs/>
          <w:sz w:val="32"/>
          <w:szCs w:val="32"/>
        </w:rPr>
        <w:t>教务处：</w:t>
      </w:r>
    </w:p>
    <w:p w:rsidR="009A1B16" w:rsidRDefault="009A1B16" w:rsidP="009A1B16">
      <w:pPr>
        <w:spacing w:before="139" w:line="580" w:lineRule="exact"/>
        <w:ind w:right="28"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sidRPr="00DF2AFF">
        <w:rPr>
          <w:rFonts w:ascii="仿宋_GB2312" w:eastAsia="仿宋_GB2312" w:hAnsi="仿宋_GB2312" w:cs="仿宋_GB2312" w:hint="eastAsia"/>
          <w:spacing w:val="16"/>
          <w:sz w:val="32"/>
          <w:szCs w:val="32"/>
        </w:rPr>
        <w:t>农林经济管理学院</w:t>
      </w:r>
      <w:r>
        <w:rPr>
          <w:rFonts w:ascii="仿宋_GB2312" w:eastAsia="仿宋_GB2312" w:hAnsi="仿宋_GB2312" w:cs="仿宋_GB2312" w:hint="eastAsia"/>
          <w:spacing w:val="16"/>
          <w:sz w:val="32"/>
          <w:szCs w:val="32"/>
        </w:rPr>
        <w:t>“十四五”</w:t>
      </w:r>
      <w:r>
        <w:rPr>
          <w:rFonts w:ascii="仿宋_GB2312" w:eastAsia="仿宋_GB2312" w:hAnsi="仿宋_GB2312" w:cs="仿宋_GB2312" w:hint="eastAsia"/>
          <w:spacing w:val="4"/>
          <w:sz w:val="32"/>
          <w:szCs w:val="32"/>
        </w:rPr>
        <w:t>规划教材</w:t>
      </w:r>
      <w:r>
        <w:rPr>
          <w:rFonts w:ascii="仿宋_GB2312" w:eastAsia="仿宋_GB2312" w:hAnsi="仿宋_GB2312" w:cs="仿宋_GB2312" w:hint="eastAsia"/>
          <w:spacing w:val="3"/>
          <w:position w:val="3"/>
          <w:sz w:val="32"/>
          <w:szCs w:val="32"/>
        </w:rPr>
        <w:t>建设实施方案</w:t>
      </w:r>
      <w:r>
        <w:rPr>
          <w:rFonts w:ascii="仿宋_GB2312" w:eastAsia="仿宋_GB2312" w:hAnsi="仿宋_GB2312" w:cs="仿宋_GB2312" w:hint="eastAsia"/>
          <w:sz w:val="32"/>
          <w:szCs w:val="32"/>
        </w:rPr>
        <w:t>》经我院党政联席会议讨论通过，现予以上报。</w:t>
      </w:r>
    </w:p>
    <w:p w:rsidR="009A1B16" w:rsidRDefault="009A1B16" w:rsidP="009A1B16">
      <w:pPr>
        <w:spacing w:line="580" w:lineRule="exact"/>
        <w:ind w:firstLine="600"/>
        <w:rPr>
          <w:rFonts w:ascii="仿宋_GB2312" w:eastAsia="仿宋_GB2312" w:hAnsi="仿宋_GB2312" w:cs="仿宋_GB2312"/>
          <w:sz w:val="32"/>
          <w:szCs w:val="32"/>
        </w:rPr>
      </w:pPr>
    </w:p>
    <w:p w:rsidR="009A1B16" w:rsidRDefault="009A1B16" w:rsidP="009A1B16">
      <w:pPr>
        <w:spacing w:line="58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附：《</w:t>
      </w:r>
      <w:r w:rsidRPr="00DF2AFF">
        <w:rPr>
          <w:rFonts w:ascii="仿宋_GB2312" w:eastAsia="仿宋_GB2312" w:hAnsi="仿宋_GB2312" w:cs="仿宋_GB2312" w:hint="eastAsia"/>
          <w:spacing w:val="16"/>
          <w:sz w:val="32"/>
          <w:szCs w:val="32"/>
        </w:rPr>
        <w:t>农林经济管理学院</w:t>
      </w:r>
      <w:r>
        <w:rPr>
          <w:rFonts w:ascii="仿宋_GB2312" w:eastAsia="仿宋_GB2312" w:hAnsi="仿宋_GB2312" w:cs="仿宋_GB2312" w:hint="eastAsia"/>
          <w:spacing w:val="16"/>
          <w:sz w:val="32"/>
          <w:szCs w:val="32"/>
        </w:rPr>
        <w:t>“十四五”</w:t>
      </w:r>
      <w:r>
        <w:rPr>
          <w:rFonts w:ascii="仿宋_GB2312" w:eastAsia="仿宋_GB2312" w:hAnsi="仿宋_GB2312" w:cs="仿宋_GB2312" w:hint="eastAsia"/>
          <w:spacing w:val="4"/>
          <w:sz w:val="32"/>
          <w:szCs w:val="32"/>
        </w:rPr>
        <w:t>规划教材</w:t>
      </w:r>
      <w:r>
        <w:rPr>
          <w:rFonts w:ascii="仿宋_GB2312" w:eastAsia="仿宋_GB2312" w:hAnsi="仿宋_GB2312" w:cs="仿宋_GB2312" w:hint="eastAsia"/>
          <w:spacing w:val="3"/>
          <w:position w:val="3"/>
          <w:sz w:val="32"/>
          <w:szCs w:val="32"/>
        </w:rPr>
        <w:t>建设实施方案</w:t>
      </w:r>
      <w:r>
        <w:rPr>
          <w:rFonts w:ascii="仿宋_GB2312" w:eastAsia="仿宋_GB2312" w:hAnsi="仿宋_GB2312" w:cs="仿宋_GB2312" w:hint="eastAsia"/>
          <w:sz w:val="30"/>
          <w:szCs w:val="30"/>
        </w:rPr>
        <w:t>》</w:t>
      </w:r>
    </w:p>
    <w:p w:rsidR="009A1B16" w:rsidRDefault="009A1B16" w:rsidP="009A1B16">
      <w:pPr>
        <w:spacing w:line="580" w:lineRule="exact"/>
        <w:rPr>
          <w:rFonts w:ascii="仿宋" w:eastAsia="仿宋" w:hAnsi="仿宋"/>
          <w:sz w:val="30"/>
          <w:szCs w:val="30"/>
        </w:rPr>
      </w:pPr>
      <w:r>
        <w:rPr>
          <w:rFonts w:ascii="仿宋" w:eastAsia="仿宋" w:hAnsi="仿宋" w:hint="eastAsia"/>
          <w:sz w:val="30"/>
          <w:szCs w:val="30"/>
        </w:rPr>
        <w:t xml:space="preserve"> </w:t>
      </w:r>
    </w:p>
    <w:p w:rsidR="009A1B16" w:rsidRDefault="009A1B16" w:rsidP="009A1B16">
      <w:pPr>
        <w:pStyle w:val="a7"/>
        <w:rPr>
          <w:b/>
          <w:lang w:bidi="ar"/>
        </w:rPr>
      </w:pPr>
    </w:p>
    <w:p w:rsidR="009A1B16" w:rsidRDefault="009A1B16" w:rsidP="009A1B16">
      <w:pPr>
        <w:spacing w:line="560" w:lineRule="exact"/>
        <w:ind w:firstLineChars="1284" w:firstLine="3852"/>
        <w:rPr>
          <w:rFonts w:ascii="仿宋" w:eastAsia="仿宋" w:hAnsi="仿宋"/>
          <w:sz w:val="30"/>
          <w:szCs w:val="30"/>
        </w:rPr>
      </w:pPr>
      <w:r>
        <w:rPr>
          <w:rFonts w:ascii="仿宋" w:eastAsia="仿宋" w:hAnsi="仿宋" w:hint="eastAsia"/>
          <w:sz w:val="30"/>
          <w:szCs w:val="30"/>
        </w:rPr>
        <w:t xml:space="preserve">             2024年3月20日</w:t>
      </w:r>
    </w:p>
    <w:p w:rsidR="009A1B16" w:rsidRPr="00DF2AFF" w:rsidRDefault="009A1B16" w:rsidP="009A1B16">
      <w:pPr>
        <w:spacing w:before="240" w:after="240" w:line="720" w:lineRule="auto"/>
        <w:jc w:val="center"/>
        <w:rPr>
          <w:rFonts w:ascii="微软雅黑" w:eastAsia="微软雅黑" w:hAnsi="微软雅黑"/>
          <w:sz w:val="36"/>
        </w:rPr>
        <w:sectPr w:rsidR="009A1B16" w:rsidRPr="00DF2AFF">
          <w:pgSz w:w="11906" w:h="16838"/>
          <w:pgMar w:top="1440" w:right="1800" w:bottom="1440" w:left="1800" w:header="851" w:footer="992" w:gutter="0"/>
          <w:cols w:space="425"/>
          <w:docGrid w:type="lines" w:linePitch="312"/>
        </w:sectPr>
      </w:pPr>
    </w:p>
    <w:p w:rsidR="009A1B16" w:rsidRDefault="009A1B16" w:rsidP="009A1B16">
      <w:pPr>
        <w:spacing w:beforeLines="50" w:before="156" w:afterLines="50" w:after="156" w:line="580" w:lineRule="exact"/>
        <w:jc w:val="center"/>
        <w:rPr>
          <w:rFonts w:ascii="方正小标宋简体" w:eastAsia="方正小标宋简体" w:hAnsi="方正小标宋简体" w:cs="方正小标宋简体"/>
          <w:sz w:val="44"/>
          <w:szCs w:val="44"/>
        </w:rPr>
      </w:pPr>
      <w:r w:rsidRPr="00107EBF">
        <w:rPr>
          <w:rFonts w:ascii="方正小标宋简体" w:eastAsia="方正小标宋简体" w:hAnsi="方正小标宋简体" w:cs="方正小标宋简体" w:hint="eastAsia"/>
          <w:sz w:val="44"/>
          <w:szCs w:val="44"/>
        </w:rPr>
        <w:t>农林经济管理学院“十四五”规划教材</w:t>
      </w:r>
    </w:p>
    <w:p w:rsidR="009A1B16" w:rsidRPr="00107EBF" w:rsidRDefault="009A1B16" w:rsidP="009A1B16">
      <w:pPr>
        <w:spacing w:beforeLines="50" w:before="156" w:afterLines="50" w:after="156" w:line="580" w:lineRule="exact"/>
        <w:jc w:val="center"/>
        <w:rPr>
          <w:rFonts w:ascii="方正小标宋简体" w:eastAsia="方正小标宋简体" w:hAnsi="方正小标宋简体" w:cs="方正小标宋简体"/>
          <w:sz w:val="44"/>
          <w:szCs w:val="44"/>
        </w:rPr>
      </w:pPr>
      <w:r w:rsidRPr="00107EBF">
        <w:rPr>
          <w:rFonts w:ascii="方正小标宋简体" w:eastAsia="方正小标宋简体" w:hAnsi="方正小标宋简体" w:cs="方正小标宋简体" w:hint="eastAsia"/>
          <w:sz w:val="44"/>
          <w:szCs w:val="44"/>
        </w:rPr>
        <w:t>建设实施方案</w:t>
      </w:r>
    </w:p>
    <w:p w:rsidR="009A1B16" w:rsidRDefault="009A1B16" w:rsidP="009A1B16">
      <w:pPr>
        <w:ind w:firstLineChars="200" w:firstLine="640"/>
        <w:rPr>
          <w:rFonts w:ascii="仿宋" w:eastAsia="仿宋" w:hAnsi="仿宋"/>
          <w:sz w:val="32"/>
        </w:rPr>
      </w:pPr>
      <w:r w:rsidRPr="00433146">
        <w:rPr>
          <w:rFonts w:ascii="仿宋" w:eastAsia="仿宋" w:hAnsi="仿宋" w:hint="eastAsia"/>
          <w:sz w:val="32"/>
        </w:rPr>
        <w:t>为深入贯彻党的二十大精神，贯彻落</w:t>
      </w:r>
      <w:proofErr w:type="gramStart"/>
      <w:r w:rsidRPr="00433146">
        <w:rPr>
          <w:rFonts w:ascii="仿宋" w:eastAsia="仿宋" w:hAnsi="仿宋" w:hint="eastAsia"/>
          <w:sz w:val="32"/>
        </w:rPr>
        <w:t>实习近</w:t>
      </w:r>
      <w:proofErr w:type="gramEnd"/>
      <w:r w:rsidRPr="00433146">
        <w:rPr>
          <w:rFonts w:ascii="仿宋" w:eastAsia="仿宋" w:hAnsi="仿宋" w:hint="eastAsia"/>
          <w:sz w:val="32"/>
        </w:rPr>
        <w:t>平总书记关于教育的重要论述和对教材工作的重要指示批示精神，全面加强教材建设和管理，</w:t>
      </w:r>
      <w:r w:rsidRPr="00EB5F7A">
        <w:rPr>
          <w:rFonts w:ascii="仿宋" w:eastAsia="仿宋" w:hAnsi="仿宋" w:hint="eastAsia"/>
          <w:sz w:val="32"/>
        </w:rPr>
        <w:t>根据教育部《普通高等学校教材管理办法》（教材〔</w:t>
      </w:r>
      <w:r w:rsidRPr="00EB5F7A">
        <w:rPr>
          <w:rFonts w:ascii="仿宋" w:eastAsia="仿宋" w:hAnsi="仿宋"/>
          <w:sz w:val="32"/>
        </w:rPr>
        <w:t>2019〕3号）和《甘肃省普通高等学校教材管理实施细则》（</w:t>
      </w:r>
      <w:proofErr w:type="gramStart"/>
      <w:r w:rsidRPr="00EB5F7A">
        <w:rPr>
          <w:rFonts w:ascii="仿宋" w:eastAsia="仿宋" w:hAnsi="仿宋"/>
          <w:sz w:val="32"/>
        </w:rPr>
        <w:t>甘</w:t>
      </w:r>
      <w:r w:rsidRPr="00EB5F7A">
        <w:rPr>
          <w:rFonts w:ascii="仿宋" w:eastAsia="仿宋" w:hAnsi="仿宋" w:hint="eastAsia"/>
          <w:sz w:val="32"/>
        </w:rPr>
        <w:t>教高</w:t>
      </w:r>
      <w:proofErr w:type="gramEnd"/>
      <w:r w:rsidRPr="00EB5F7A">
        <w:rPr>
          <w:rFonts w:ascii="仿宋" w:eastAsia="仿宋" w:hAnsi="仿宋" w:hint="eastAsia"/>
          <w:sz w:val="32"/>
        </w:rPr>
        <w:t>〔</w:t>
      </w:r>
      <w:r w:rsidRPr="00EB5F7A">
        <w:rPr>
          <w:rFonts w:ascii="仿宋" w:eastAsia="仿宋" w:hAnsi="仿宋"/>
          <w:sz w:val="32"/>
        </w:rPr>
        <w:t>2021〕2号）的要求，结合</w:t>
      </w:r>
      <w:r>
        <w:rPr>
          <w:rFonts w:ascii="仿宋" w:eastAsia="仿宋" w:hAnsi="仿宋" w:hint="eastAsia"/>
          <w:sz w:val="32"/>
        </w:rPr>
        <w:t>学院</w:t>
      </w:r>
      <w:r w:rsidRPr="00EB5F7A">
        <w:rPr>
          <w:rFonts w:ascii="仿宋" w:eastAsia="仿宋" w:hAnsi="仿宋"/>
          <w:sz w:val="32"/>
        </w:rPr>
        <w:t>实际，制定</w:t>
      </w:r>
      <w:r>
        <w:rPr>
          <w:rFonts w:ascii="仿宋" w:eastAsia="仿宋" w:hAnsi="仿宋" w:hint="eastAsia"/>
          <w:sz w:val="32"/>
        </w:rPr>
        <w:t>本</w:t>
      </w:r>
      <w:r w:rsidRPr="009028C1">
        <w:rPr>
          <w:rFonts w:ascii="仿宋" w:eastAsia="仿宋" w:hAnsi="仿宋" w:hint="eastAsia"/>
          <w:sz w:val="32"/>
        </w:rPr>
        <w:t>实施方案</w:t>
      </w:r>
      <w:r w:rsidRPr="00EB5F7A">
        <w:rPr>
          <w:rFonts w:ascii="仿宋" w:eastAsia="仿宋" w:hAnsi="仿宋"/>
          <w:sz w:val="32"/>
        </w:rPr>
        <w:t>。</w:t>
      </w:r>
    </w:p>
    <w:p w:rsidR="009A1B16" w:rsidRPr="008771A8" w:rsidRDefault="009A1B16" w:rsidP="009A1B16">
      <w:pPr>
        <w:ind w:firstLineChars="200" w:firstLine="640"/>
        <w:rPr>
          <w:rFonts w:ascii="黑体" w:eastAsia="黑体" w:hAnsi="黑体"/>
          <w:sz w:val="32"/>
        </w:rPr>
      </w:pPr>
      <w:r w:rsidRPr="008771A8">
        <w:rPr>
          <w:rFonts w:ascii="黑体" w:eastAsia="黑体" w:hAnsi="黑体" w:hint="eastAsia"/>
          <w:sz w:val="32"/>
        </w:rPr>
        <w:t>一、总体要求</w:t>
      </w:r>
    </w:p>
    <w:p w:rsidR="009A1B16" w:rsidRPr="00460A18" w:rsidRDefault="009A1B16" w:rsidP="009A1B16">
      <w:pPr>
        <w:ind w:firstLineChars="200" w:firstLine="643"/>
        <w:rPr>
          <w:rFonts w:ascii="仿宋" w:eastAsia="仿宋" w:hAnsi="仿宋"/>
          <w:b/>
          <w:bCs/>
          <w:sz w:val="32"/>
        </w:rPr>
      </w:pPr>
      <w:r w:rsidRPr="00460A18">
        <w:rPr>
          <w:rFonts w:ascii="仿宋" w:eastAsia="仿宋" w:hAnsi="仿宋" w:hint="eastAsia"/>
          <w:b/>
          <w:bCs/>
          <w:sz w:val="32"/>
        </w:rPr>
        <w:t>（一）指导思想</w:t>
      </w:r>
    </w:p>
    <w:p w:rsidR="009A1B16" w:rsidRDefault="009A1B16" w:rsidP="009A1B16">
      <w:pPr>
        <w:ind w:firstLineChars="200" w:firstLine="640"/>
        <w:rPr>
          <w:rFonts w:ascii="仿宋" w:eastAsia="仿宋" w:hAnsi="仿宋"/>
          <w:sz w:val="32"/>
        </w:rPr>
      </w:pPr>
      <w:r w:rsidRPr="00A64E90">
        <w:rPr>
          <w:rFonts w:ascii="仿宋" w:eastAsia="仿宋" w:hAnsi="仿宋" w:hint="eastAsia"/>
          <w:sz w:val="32"/>
        </w:rPr>
        <w:t>坚持以习近平新时代中国特色社会主义思想为指导，深入贯彻党的二十大精神，全面贯彻党的教育方针，落实立德树人根本任务，坚持和弘扬社会主义核心价值观，落实教材国家事权，服务国家战略和区域经济社会发展需求，服务自主知识体系构建，站稳中国立场、讲好中国故事、传播好中国声音，遵循教育教学规律和人才培养规律，注重守正创新，推动学科交叉、产教融合、科教</w:t>
      </w:r>
      <w:proofErr w:type="gramStart"/>
      <w:r w:rsidRPr="00A64E90">
        <w:rPr>
          <w:rFonts w:ascii="仿宋" w:eastAsia="仿宋" w:hAnsi="仿宋" w:hint="eastAsia"/>
          <w:sz w:val="32"/>
        </w:rPr>
        <w:t>融汇</w:t>
      </w:r>
      <w:proofErr w:type="gramEnd"/>
      <w:r w:rsidRPr="00A64E90">
        <w:rPr>
          <w:rFonts w:ascii="仿宋" w:eastAsia="仿宋" w:hAnsi="仿宋" w:hint="eastAsia"/>
          <w:sz w:val="32"/>
        </w:rPr>
        <w:t>，为建设教育强国、培养德智体美劳全面发展的社会主义建设者和接班人提供坚强支撑。</w:t>
      </w:r>
    </w:p>
    <w:p w:rsidR="009A1B16" w:rsidRPr="00460A18" w:rsidRDefault="009A1B16" w:rsidP="009A1B16">
      <w:pPr>
        <w:ind w:firstLineChars="200" w:firstLine="643"/>
        <w:rPr>
          <w:rFonts w:ascii="仿宋" w:eastAsia="仿宋" w:hAnsi="仿宋"/>
          <w:b/>
          <w:bCs/>
          <w:sz w:val="32"/>
        </w:rPr>
      </w:pPr>
      <w:r w:rsidRPr="00460A18">
        <w:rPr>
          <w:rFonts w:ascii="仿宋" w:eastAsia="仿宋" w:hAnsi="仿宋" w:hint="eastAsia"/>
          <w:b/>
          <w:bCs/>
          <w:sz w:val="32"/>
        </w:rPr>
        <w:t>（二）基本原则</w:t>
      </w:r>
    </w:p>
    <w:p w:rsidR="009A1B16" w:rsidRDefault="009A1B16" w:rsidP="009A1B16">
      <w:pPr>
        <w:ind w:firstLineChars="200" w:firstLine="640"/>
        <w:rPr>
          <w:rFonts w:ascii="仿宋" w:eastAsia="仿宋" w:hAnsi="仿宋"/>
          <w:sz w:val="32"/>
        </w:rPr>
      </w:pPr>
      <w:r w:rsidRPr="00460A18">
        <w:rPr>
          <w:rFonts w:ascii="仿宋" w:eastAsia="仿宋" w:hAnsi="仿宋" w:hint="eastAsia"/>
          <w:sz w:val="32"/>
        </w:rPr>
        <w:t>坚持价值引领。</w:t>
      </w:r>
      <w:r w:rsidRPr="00460A18">
        <w:rPr>
          <w:rFonts w:ascii="仿宋" w:eastAsia="仿宋" w:hAnsi="仿宋"/>
          <w:sz w:val="32"/>
        </w:rPr>
        <w:t>深入推进习近平新时代中国特色社会主义思</w:t>
      </w:r>
      <w:r w:rsidRPr="00460A18">
        <w:rPr>
          <w:rFonts w:ascii="仿宋" w:eastAsia="仿宋" w:hAnsi="仿宋" w:hint="eastAsia"/>
          <w:sz w:val="32"/>
        </w:rPr>
        <w:t>想进教材，心怀“国之大者”，坚持为党育人、为国育才，坚持理论联系实际，强化教材育人理念，为培养担当中华民族复兴大任的时代新人提供坚实支持。</w:t>
      </w:r>
    </w:p>
    <w:p w:rsidR="009A1B16" w:rsidRPr="00460A18" w:rsidRDefault="009A1B16" w:rsidP="009A1B16">
      <w:pPr>
        <w:ind w:firstLineChars="200" w:firstLine="640"/>
        <w:rPr>
          <w:rFonts w:ascii="仿宋" w:eastAsia="仿宋" w:hAnsi="仿宋"/>
          <w:sz w:val="32"/>
        </w:rPr>
      </w:pPr>
      <w:r w:rsidRPr="00460A18">
        <w:rPr>
          <w:rFonts w:ascii="仿宋" w:eastAsia="仿宋" w:hAnsi="仿宋" w:hint="eastAsia"/>
          <w:sz w:val="32"/>
        </w:rPr>
        <w:t>坚持需求导向。</w:t>
      </w:r>
      <w:r w:rsidRPr="00460A18">
        <w:rPr>
          <w:rFonts w:ascii="仿宋" w:eastAsia="仿宋" w:hAnsi="仿宋"/>
          <w:sz w:val="32"/>
        </w:rPr>
        <w:t>紧密围绕党和国家事业发展对人才培养的新</w:t>
      </w:r>
      <w:r w:rsidRPr="00460A18">
        <w:rPr>
          <w:rFonts w:ascii="仿宋" w:eastAsia="仿宋" w:hAnsi="仿宋" w:hint="eastAsia"/>
          <w:sz w:val="32"/>
        </w:rPr>
        <w:t>要求，扎根中国大地，面向世界科技前沿、面向经济主战场、面向国家重大需求、面向人民生命健康，以培养学生的创新精神和实践能力为重点，支撑服务国家和区域经济社会发展。</w:t>
      </w:r>
    </w:p>
    <w:p w:rsidR="009A1B16" w:rsidRPr="00460A18" w:rsidRDefault="009A1B16" w:rsidP="009A1B16">
      <w:pPr>
        <w:ind w:firstLineChars="200" w:firstLine="640"/>
        <w:rPr>
          <w:rFonts w:ascii="仿宋" w:eastAsia="仿宋" w:hAnsi="仿宋"/>
          <w:sz w:val="32"/>
        </w:rPr>
      </w:pPr>
      <w:r w:rsidRPr="00460A18">
        <w:rPr>
          <w:rFonts w:ascii="仿宋" w:eastAsia="仿宋" w:hAnsi="仿宋" w:hint="eastAsia"/>
          <w:sz w:val="32"/>
        </w:rPr>
        <w:t>坚持分类发展。根据高等教育普及化阶段多样化人才需求</w:t>
      </w:r>
      <w:r w:rsidRPr="00460A18">
        <w:rPr>
          <w:rFonts w:ascii="仿宋" w:eastAsia="仿宋" w:hAnsi="仿宋"/>
          <w:sz w:val="32"/>
        </w:rPr>
        <w:t>,</w:t>
      </w:r>
      <w:r w:rsidRPr="00460A18">
        <w:rPr>
          <w:rFonts w:ascii="仿宋" w:eastAsia="仿宋" w:hAnsi="仿宋" w:hint="eastAsia"/>
          <w:sz w:val="32"/>
        </w:rPr>
        <w:t>完善教材分类建设、分类使用、分类评价机制，克服教材结构与内容同质化倾向，实现本科教材特色和高质量发展。</w:t>
      </w:r>
    </w:p>
    <w:p w:rsidR="009A1B16" w:rsidRPr="00460A18" w:rsidRDefault="009A1B16" w:rsidP="009A1B16">
      <w:pPr>
        <w:ind w:firstLineChars="200" w:firstLine="640"/>
        <w:rPr>
          <w:rFonts w:ascii="仿宋" w:eastAsia="仿宋" w:hAnsi="仿宋"/>
          <w:sz w:val="32"/>
        </w:rPr>
      </w:pPr>
      <w:r w:rsidRPr="00460A18">
        <w:rPr>
          <w:rFonts w:ascii="仿宋" w:eastAsia="仿宋" w:hAnsi="仿宋" w:hint="eastAsia"/>
          <w:sz w:val="32"/>
        </w:rPr>
        <w:t>坚</w:t>
      </w:r>
      <w:r w:rsidRPr="00460A18">
        <w:rPr>
          <w:rFonts w:ascii="仿宋" w:eastAsia="仿宋" w:hAnsi="仿宋"/>
          <w:sz w:val="32"/>
        </w:rPr>
        <w:t>持守正创新。完善优秀教材传承创新机制，锤炼经典教材。</w:t>
      </w:r>
      <w:r w:rsidRPr="00460A18">
        <w:rPr>
          <w:rFonts w:ascii="仿宋" w:eastAsia="仿宋" w:hAnsi="仿宋" w:hint="eastAsia"/>
          <w:sz w:val="32"/>
        </w:rPr>
        <w:t>创新教材话语体系，推动教学改革新成果、学科专业发展新成就进教材、学术研究新进展进教材。创新教材呈现方式，加快以数字教材为引领的新形态教材建设。</w:t>
      </w:r>
    </w:p>
    <w:p w:rsidR="009A1B16" w:rsidRPr="00F471D0" w:rsidRDefault="009A1B16" w:rsidP="009A1B16">
      <w:pPr>
        <w:ind w:firstLineChars="200" w:firstLine="643"/>
        <w:rPr>
          <w:rFonts w:ascii="仿宋" w:eastAsia="仿宋" w:hAnsi="仿宋"/>
          <w:b/>
          <w:bCs/>
          <w:sz w:val="32"/>
        </w:rPr>
      </w:pPr>
      <w:r w:rsidRPr="00F471D0">
        <w:rPr>
          <w:rFonts w:ascii="仿宋" w:eastAsia="仿宋" w:hAnsi="仿宋" w:hint="eastAsia"/>
          <w:b/>
          <w:bCs/>
          <w:sz w:val="32"/>
        </w:rPr>
        <w:t>（三）建设目标</w:t>
      </w:r>
    </w:p>
    <w:p w:rsidR="009A1B16" w:rsidRPr="007961D3" w:rsidRDefault="009A1B16" w:rsidP="009A1B16">
      <w:pPr>
        <w:ind w:firstLineChars="200" w:firstLine="640"/>
        <w:rPr>
          <w:rFonts w:ascii="仿宋" w:eastAsia="仿宋" w:hAnsi="仿宋"/>
          <w:sz w:val="32"/>
        </w:rPr>
      </w:pPr>
      <w:r w:rsidRPr="00F471D0">
        <w:rPr>
          <w:rFonts w:ascii="仿宋" w:eastAsia="仿宋" w:hAnsi="仿宋" w:hint="eastAsia"/>
          <w:sz w:val="32"/>
        </w:rPr>
        <w:t>到</w:t>
      </w:r>
      <w:r w:rsidRPr="00F471D0">
        <w:rPr>
          <w:rFonts w:ascii="仿宋" w:eastAsia="仿宋" w:hAnsi="仿宋"/>
          <w:sz w:val="32"/>
        </w:rPr>
        <w:t xml:space="preserve"> 2025 年，建设</w:t>
      </w:r>
      <w:r>
        <w:rPr>
          <w:rFonts w:ascii="仿宋" w:eastAsia="仿宋" w:hAnsi="仿宋" w:hint="eastAsia"/>
          <w:sz w:val="32"/>
        </w:rPr>
        <w:t>1本</w:t>
      </w:r>
      <w:r w:rsidRPr="00F471D0">
        <w:rPr>
          <w:rFonts w:ascii="仿宋" w:eastAsia="仿宋" w:hAnsi="仿宋"/>
          <w:sz w:val="32"/>
        </w:rPr>
        <w:t>适应甘肃区域发展</w:t>
      </w:r>
      <w:r w:rsidRPr="00F471D0">
        <w:rPr>
          <w:rFonts w:ascii="仿宋" w:eastAsia="仿宋" w:hAnsi="仿宋" w:hint="eastAsia"/>
          <w:sz w:val="32"/>
        </w:rPr>
        <w:t>战略需求的优秀教材</w:t>
      </w:r>
      <w:r>
        <w:rPr>
          <w:rFonts w:ascii="仿宋" w:eastAsia="仿宋" w:hAnsi="仿宋" w:hint="eastAsia"/>
          <w:sz w:val="32"/>
        </w:rPr>
        <w:t>，</w:t>
      </w:r>
      <w:r w:rsidRPr="007961D3">
        <w:rPr>
          <w:rFonts w:ascii="仿宋" w:eastAsia="仿宋" w:hAnsi="仿宋" w:hint="eastAsia"/>
          <w:sz w:val="32"/>
        </w:rPr>
        <w:t>以满足人才培养和学科发展的需求。</w:t>
      </w:r>
    </w:p>
    <w:p w:rsidR="009A1B16" w:rsidRPr="00A74500" w:rsidRDefault="009A1B16" w:rsidP="009A1B16">
      <w:pPr>
        <w:ind w:firstLineChars="200" w:firstLine="640"/>
        <w:rPr>
          <w:rFonts w:ascii="黑体" w:eastAsia="黑体" w:hAnsi="黑体"/>
          <w:sz w:val="32"/>
        </w:rPr>
      </w:pPr>
      <w:r>
        <w:rPr>
          <w:rFonts w:ascii="黑体" w:eastAsia="黑体" w:hAnsi="黑体" w:hint="eastAsia"/>
          <w:sz w:val="32"/>
        </w:rPr>
        <w:t>二</w:t>
      </w:r>
      <w:r w:rsidRPr="00A74500">
        <w:rPr>
          <w:rFonts w:ascii="黑体" w:eastAsia="黑体" w:hAnsi="黑体" w:hint="eastAsia"/>
          <w:sz w:val="32"/>
        </w:rPr>
        <w:t>、建设内容</w:t>
      </w:r>
    </w:p>
    <w:p w:rsidR="009A1B16" w:rsidRPr="00A74500" w:rsidRDefault="009A1B16" w:rsidP="009A1B16">
      <w:pPr>
        <w:ind w:firstLineChars="200" w:firstLine="640"/>
        <w:rPr>
          <w:rFonts w:ascii="仿宋" w:eastAsia="仿宋" w:hAnsi="仿宋"/>
          <w:sz w:val="32"/>
        </w:rPr>
      </w:pPr>
      <w:r w:rsidRPr="00A74500">
        <w:rPr>
          <w:rFonts w:ascii="仿宋" w:eastAsia="仿宋" w:hAnsi="仿宋"/>
          <w:sz w:val="32"/>
        </w:rPr>
        <w:t>1</w:t>
      </w:r>
      <w:r>
        <w:rPr>
          <w:rFonts w:ascii="仿宋" w:eastAsia="仿宋" w:hAnsi="仿宋" w:hint="eastAsia"/>
          <w:sz w:val="32"/>
        </w:rPr>
        <w:t>、</w:t>
      </w:r>
      <w:r w:rsidRPr="00A74500">
        <w:rPr>
          <w:rFonts w:ascii="仿宋" w:eastAsia="仿宋" w:hAnsi="仿宋"/>
          <w:sz w:val="32"/>
        </w:rPr>
        <w:t>教材规划：根据学科发展趋势和人才培养需求，</w:t>
      </w:r>
      <w:r>
        <w:rPr>
          <w:rFonts w:ascii="仿宋" w:eastAsia="仿宋" w:hAnsi="仿宋" w:hint="eastAsia"/>
          <w:sz w:val="32"/>
        </w:rPr>
        <w:t>突出新农科特色，</w:t>
      </w:r>
      <w:r w:rsidRPr="00A74500">
        <w:rPr>
          <w:rFonts w:ascii="仿宋" w:eastAsia="仿宋" w:hAnsi="仿宋"/>
          <w:sz w:val="32"/>
        </w:rPr>
        <w:t>制定教材建设规划，明确教材编写的目标、任务和要求。</w:t>
      </w:r>
    </w:p>
    <w:p w:rsidR="009A1B16" w:rsidRPr="00A74500" w:rsidRDefault="009A1B16" w:rsidP="009A1B16">
      <w:pPr>
        <w:ind w:firstLineChars="200" w:firstLine="640"/>
        <w:rPr>
          <w:rFonts w:ascii="仿宋" w:eastAsia="仿宋" w:hAnsi="仿宋"/>
          <w:sz w:val="32"/>
        </w:rPr>
      </w:pPr>
      <w:r w:rsidRPr="00A74500">
        <w:rPr>
          <w:rFonts w:ascii="仿宋" w:eastAsia="仿宋" w:hAnsi="仿宋"/>
          <w:sz w:val="32"/>
        </w:rPr>
        <w:t>2</w:t>
      </w:r>
      <w:r>
        <w:rPr>
          <w:rFonts w:ascii="仿宋" w:eastAsia="仿宋" w:hAnsi="仿宋" w:hint="eastAsia"/>
          <w:sz w:val="32"/>
        </w:rPr>
        <w:t>、</w:t>
      </w:r>
      <w:r w:rsidRPr="00A74500">
        <w:rPr>
          <w:rFonts w:ascii="仿宋" w:eastAsia="仿宋" w:hAnsi="仿宋"/>
          <w:sz w:val="32"/>
        </w:rPr>
        <w:t>教材编写：组织具有丰富教学经验和研究能力的教师团队，按照规划要求进行教材编写。注重教材内容的创新性、实用性和前瞻性。</w:t>
      </w:r>
    </w:p>
    <w:p w:rsidR="009A1B16" w:rsidRPr="00140FFA" w:rsidRDefault="009A1B16" w:rsidP="009A1B16">
      <w:pPr>
        <w:ind w:firstLineChars="200" w:firstLine="640"/>
        <w:rPr>
          <w:rFonts w:ascii="仿宋" w:eastAsia="仿宋" w:hAnsi="仿宋"/>
          <w:sz w:val="32"/>
        </w:rPr>
      </w:pPr>
      <w:r w:rsidRPr="00A74500">
        <w:rPr>
          <w:rFonts w:ascii="仿宋" w:eastAsia="仿宋" w:hAnsi="仿宋"/>
          <w:sz w:val="32"/>
        </w:rPr>
        <w:t>3</w:t>
      </w:r>
      <w:r>
        <w:rPr>
          <w:rFonts w:ascii="仿宋" w:eastAsia="仿宋" w:hAnsi="仿宋" w:hint="eastAsia"/>
          <w:sz w:val="32"/>
        </w:rPr>
        <w:t>、</w:t>
      </w:r>
      <w:r w:rsidRPr="00A74500">
        <w:rPr>
          <w:rFonts w:ascii="仿宋" w:eastAsia="仿宋" w:hAnsi="仿宋"/>
          <w:sz w:val="32"/>
        </w:rPr>
        <w:t>教材推广：加强教材宣传和推广，扩大教材的影响力和应用范围。</w:t>
      </w:r>
    </w:p>
    <w:p w:rsidR="009A1B16" w:rsidRPr="00140FFA" w:rsidRDefault="009A1B16" w:rsidP="009A1B16">
      <w:pPr>
        <w:ind w:firstLineChars="200" w:firstLine="640"/>
        <w:rPr>
          <w:rFonts w:ascii="黑体" w:eastAsia="黑体" w:hAnsi="黑体"/>
          <w:sz w:val="32"/>
        </w:rPr>
      </w:pPr>
      <w:r w:rsidRPr="00140FFA">
        <w:rPr>
          <w:rFonts w:ascii="黑体" w:eastAsia="黑体" w:hAnsi="黑体" w:hint="eastAsia"/>
          <w:sz w:val="32"/>
        </w:rPr>
        <w:t>三、建设措施</w:t>
      </w:r>
    </w:p>
    <w:p w:rsidR="009A1B16" w:rsidRPr="00140FFA" w:rsidRDefault="009A1B16" w:rsidP="009A1B16">
      <w:pPr>
        <w:ind w:firstLineChars="200" w:firstLine="640"/>
        <w:rPr>
          <w:rFonts w:ascii="仿宋" w:eastAsia="仿宋" w:hAnsi="仿宋"/>
          <w:sz w:val="32"/>
        </w:rPr>
      </w:pPr>
      <w:r w:rsidRPr="00140FFA">
        <w:rPr>
          <w:rFonts w:ascii="仿宋" w:eastAsia="仿宋" w:hAnsi="仿宋"/>
          <w:sz w:val="32"/>
        </w:rPr>
        <w:t>1</w:t>
      </w:r>
      <w:r w:rsidRPr="00140FFA">
        <w:rPr>
          <w:rFonts w:ascii="仿宋" w:eastAsia="仿宋" w:hAnsi="仿宋" w:hint="eastAsia"/>
          <w:sz w:val="32"/>
        </w:rPr>
        <w:t>、</w:t>
      </w:r>
      <w:r w:rsidRPr="00140FFA">
        <w:rPr>
          <w:rFonts w:ascii="仿宋" w:eastAsia="仿宋" w:hAnsi="仿宋"/>
          <w:sz w:val="32"/>
        </w:rPr>
        <w:t>加强组织领导：成立教材建设领导小组，负责统筹协调教材建设工作，确保工作顺利进行。</w:t>
      </w:r>
    </w:p>
    <w:p w:rsidR="009A1B16" w:rsidRPr="00140FFA" w:rsidRDefault="009A1B16" w:rsidP="009A1B16">
      <w:pPr>
        <w:ind w:firstLineChars="200" w:firstLine="640"/>
        <w:rPr>
          <w:rFonts w:ascii="仿宋" w:eastAsia="仿宋" w:hAnsi="仿宋"/>
          <w:sz w:val="32"/>
        </w:rPr>
      </w:pPr>
      <w:r w:rsidRPr="00140FFA">
        <w:rPr>
          <w:rFonts w:ascii="仿宋" w:eastAsia="仿宋" w:hAnsi="仿宋"/>
          <w:sz w:val="32"/>
        </w:rPr>
        <w:t>2</w:t>
      </w:r>
      <w:r w:rsidRPr="00140FFA">
        <w:rPr>
          <w:rFonts w:ascii="仿宋" w:eastAsia="仿宋" w:hAnsi="仿宋" w:hint="eastAsia"/>
          <w:sz w:val="32"/>
        </w:rPr>
        <w:t>、</w:t>
      </w:r>
      <w:r w:rsidRPr="00140FFA">
        <w:rPr>
          <w:rFonts w:ascii="仿宋" w:eastAsia="仿宋" w:hAnsi="仿宋"/>
          <w:sz w:val="32"/>
        </w:rPr>
        <w:t>强化队伍建设：加强教材编写团队建设，提升编写人员的专业素养和创新能力。</w:t>
      </w:r>
    </w:p>
    <w:p w:rsidR="009A1B16" w:rsidRPr="00140FFA" w:rsidRDefault="009A1B16" w:rsidP="009A1B16">
      <w:pPr>
        <w:ind w:firstLineChars="200" w:firstLine="640"/>
        <w:rPr>
          <w:rFonts w:ascii="仿宋" w:eastAsia="仿宋" w:hAnsi="仿宋"/>
          <w:sz w:val="32"/>
        </w:rPr>
      </w:pPr>
      <w:r w:rsidRPr="00140FFA">
        <w:rPr>
          <w:rFonts w:ascii="仿宋" w:eastAsia="仿宋" w:hAnsi="仿宋"/>
          <w:sz w:val="32"/>
        </w:rPr>
        <w:t>3</w:t>
      </w:r>
      <w:r w:rsidRPr="00140FFA">
        <w:rPr>
          <w:rFonts w:ascii="仿宋" w:eastAsia="仿宋" w:hAnsi="仿宋" w:hint="eastAsia"/>
          <w:sz w:val="32"/>
        </w:rPr>
        <w:t>、</w:t>
      </w:r>
      <w:r w:rsidRPr="00140FFA">
        <w:rPr>
          <w:rFonts w:ascii="仿宋" w:eastAsia="仿宋" w:hAnsi="仿宋"/>
          <w:sz w:val="32"/>
        </w:rPr>
        <w:t>完善激励机制：建立教材建设奖励机制，对在教材建设工作中表现突出的个人和团队给予表彰和奖励。</w:t>
      </w:r>
    </w:p>
    <w:p w:rsidR="009A1B16" w:rsidRPr="00140FFA" w:rsidRDefault="009A1B16" w:rsidP="009A1B16">
      <w:pPr>
        <w:ind w:firstLineChars="200" w:firstLine="640"/>
        <w:rPr>
          <w:rFonts w:ascii="仿宋" w:eastAsia="仿宋" w:hAnsi="仿宋"/>
          <w:sz w:val="32"/>
        </w:rPr>
      </w:pPr>
      <w:r w:rsidRPr="00140FFA">
        <w:rPr>
          <w:rFonts w:ascii="仿宋" w:eastAsia="仿宋" w:hAnsi="仿宋"/>
          <w:sz w:val="32"/>
        </w:rPr>
        <w:t>4</w:t>
      </w:r>
      <w:r w:rsidRPr="00140FFA">
        <w:rPr>
          <w:rFonts w:ascii="仿宋" w:eastAsia="仿宋" w:hAnsi="仿宋" w:hint="eastAsia"/>
          <w:sz w:val="32"/>
        </w:rPr>
        <w:t>、</w:t>
      </w:r>
      <w:r w:rsidRPr="00140FFA">
        <w:rPr>
          <w:rFonts w:ascii="仿宋" w:eastAsia="仿宋" w:hAnsi="仿宋"/>
          <w:sz w:val="32"/>
        </w:rPr>
        <w:t>加强交流合作：加强与其他高校、研究机构和企业的交流合作，共同推动农林经济管理</w:t>
      </w:r>
      <w:r w:rsidRPr="00140FFA">
        <w:rPr>
          <w:rFonts w:ascii="仿宋" w:eastAsia="仿宋" w:hAnsi="仿宋" w:hint="eastAsia"/>
          <w:sz w:val="32"/>
        </w:rPr>
        <w:t>学院</w:t>
      </w:r>
      <w:r w:rsidRPr="00140FFA">
        <w:rPr>
          <w:rFonts w:ascii="仿宋" w:eastAsia="仿宋" w:hAnsi="仿宋"/>
          <w:sz w:val="32"/>
        </w:rPr>
        <w:t>教材建设。</w:t>
      </w:r>
    </w:p>
    <w:p w:rsidR="009A1B16" w:rsidRPr="00140FFA" w:rsidRDefault="009A1B16" w:rsidP="009A1B16">
      <w:pPr>
        <w:ind w:firstLineChars="200" w:firstLine="640"/>
        <w:rPr>
          <w:rFonts w:ascii="仿宋" w:eastAsia="仿宋" w:hAnsi="仿宋"/>
          <w:sz w:val="32"/>
        </w:rPr>
      </w:pPr>
      <w:r w:rsidRPr="00140FFA">
        <w:rPr>
          <w:rFonts w:ascii="仿宋" w:eastAsia="仿宋" w:hAnsi="仿宋" w:hint="eastAsia"/>
          <w:sz w:val="32"/>
        </w:rPr>
        <w:t>5、</w:t>
      </w:r>
      <w:r w:rsidRPr="00140FFA">
        <w:rPr>
          <w:rFonts w:ascii="仿宋" w:eastAsia="仿宋" w:hAnsi="仿宋"/>
          <w:sz w:val="32"/>
        </w:rPr>
        <w:t>经费保障：学院将安排专项经费用于教材建设，确保教材编写的顺利进行。</w:t>
      </w:r>
    </w:p>
    <w:p w:rsidR="009A1B16" w:rsidRDefault="009A1B16" w:rsidP="009A1B16"/>
    <w:p w:rsidR="009A1B16" w:rsidRPr="009A1B16" w:rsidRDefault="009A1B16" w:rsidP="00783AC5">
      <w:pPr>
        <w:jc w:val="left"/>
        <w:rPr>
          <w:rFonts w:ascii="黑体" w:eastAsia="黑体" w:hAnsi="黑体"/>
          <w:sz w:val="48"/>
        </w:rPr>
      </w:pPr>
    </w:p>
    <w:p w:rsidR="00352258" w:rsidRDefault="00352258" w:rsidP="00783AC5">
      <w:pPr>
        <w:jc w:val="left"/>
        <w:rPr>
          <w:rFonts w:ascii="黑体" w:eastAsia="黑体" w:hAnsi="黑体"/>
          <w:sz w:val="48"/>
        </w:rPr>
      </w:pPr>
      <w:r>
        <w:rPr>
          <w:rFonts w:ascii="黑体" w:eastAsia="黑体" w:hAnsi="黑体"/>
          <w:sz w:val="48"/>
        </w:rPr>
        <w:br w:type="page"/>
      </w:r>
    </w:p>
    <w:p w:rsidR="00352258" w:rsidRDefault="00352258" w:rsidP="00783AC5">
      <w:pPr>
        <w:jc w:val="left"/>
        <w:rPr>
          <w:rFonts w:ascii="黑体" w:eastAsia="黑体" w:hAnsi="黑体"/>
          <w:sz w:val="48"/>
        </w:rPr>
        <w:sectPr w:rsidR="00352258">
          <w:pgSz w:w="11906" w:h="16838"/>
          <w:pgMar w:top="1440" w:right="1800" w:bottom="1440" w:left="1800" w:header="851" w:footer="992" w:gutter="0"/>
          <w:cols w:space="425"/>
          <w:docGrid w:type="lines" w:linePitch="312"/>
        </w:sectPr>
      </w:pPr>
    </w:p>
    <w:p w:rsidR="009A1B16" w:rsidRDefault="009A1B16" w:rsidP="009A1B16">
      <w:pPr>
        <w:jc w:val="center"/>
        <w:rPr>
          <w:rFonts w:ascii="微软雅黑" w:eastAsia="微软雅黑" w:hAnsi="微软雅黑"/>
          <w:sz w:val="40"/>
          <w:szCs w:val="24"/>
        </w:rPr>
      </w:pPr>
    </w:p>
    <w:p w:rsidR="009A1B16" w:rsidRDefault="009A1B16" w:rsidP="009A1B16">
      <w:pPr>
        <w:jc w:val="center"/>
        <w:rPr>
          <w:rFonts w:ascii="方正小标宋简体" w:eastAsia="方正小标宋简体" w:hAnsi="仿宋_GB2312" w:cs="仿宋_GB2312"/>
          <w:b/>
          <w:sz w:val="36"/>
          <w:szCs w:val="36"/>
        </w:rPr>
      </w:pPr>
    </w:p>
    <w:p w:rsidR="009A1B16" w:rsidRDefault="009A1B16" w:rsidP="009A1B16">
      <w:pPr>
        <w:spacing w:line="480" w:lineRule="exact"/>
        <w:rPr>
          <w:rFonts w:eastAsia="仿宋_GB2312"/>
          <w:b/>
          <w:bCs/>
          <w:sz w:val="32"/>
        </w:rPr>
      </w:pPr>
    </w:p>
    <w:p w:rsidR="009A1B16" w:rsidRDefault="009A1B16" w:rsidP="009A1B16">
      <w:pPr>
        <w:spacing w:line="480" w:lineRule="exact"/>
        <w:rPr>
          <w:rFonts w:eastAsia="仿宋_GB2312"/>
          <w:b/>
          <w:bCs/>
          <w:sz w:val="32"/>
        </w:rPr>
      </w:pPr>
    </w:p>
    <w:p w:rsidR="009A1B16" w:rsidRDefault="009A1B16" w:rsidP="009A1B16">
      <w:pPr>
        <w:spacing w:line="480" w:lineRule="exact"/>
        <w:rPr>
          <w:rFonts w:eastAsia="仿宋_GB2312"/>
          <w:b/>
          <w:bCs/>
          <w:sz w:val="32"/>
        </w:rPr>
      </w:pPr>
    </w:p>
    <w:p w:rsidR="009A1B16" w:rsidRDefault="009A1B16" w:rsidP="009A1B16">
      <w:pPr>
        <w:spacing w:line="480" w:lineRule="exact"/>
        <w:rPr>
          <w:rFonts w:eastAsia="仿宋_GB2312"/>
          <w:b/>
          <w:bCs/>
          <w:sz w:val="32"/>
        </w:rPr>
      </w:pPr>
    </w:p>
    <w:p w:rsidR="009A1B16" w:rsidRDefault="009A1B16" w:rsidP="009A1B16">
      <w:pPr>
        <w:spacing w:line="480" w:lineRule="exact"/>
        <w:rPr>
          <w:rFonts w:eastAsia="仿宋_GB2312"/>
          <w:b/>
          <w:bCs/>
          <w:sz w:val="32"/>
        </w:rPr>
      </w:pPr>
    </w:p>
    <w:p w:rsidR="009A1B16" w:rsidRDefault="009A1B16" w:rsidP="009A1B16">
      <w:pPr>
        <w:spacing w:line="480" w:lineRule="exact"/>
        <w:rPr>
          <w:rFonts w:eastAsia="仿宋_GB2312"/>
          <w:b/>
          <w:bCs/>
          <w:sz w:val="32"/>
        </w:rPr>
      </w:pPr>
    </w:p>
    <w:p w:rsidR="009A1B16" w:rsidRDefault="009A1B16" w:rsidP="009A1B16">
      <w:pPr>
        <w:spacing w:line="480" w:lineRule="exact"/>
        <w:rPr>
          <w:rFonts w:eastAsia="仿宋_GB2312"/>
          <w:b/>
          <w:bCs/>
          <w:sz w:val="32"/>
        </w:rPr>
      </w:pPr>
    </w:p>
    <w:p w:rsidR="009A1B16" w:rsidRDefault="009A1B16" w:rsidP="009A1B16">
      <w:pPr>
        <w:jc w:val="center"/>
        <w:rPr>
          <w:rFonts w:ascii="仿宋_GB2312" w:eastAsia="仿宋_GB2312" w:hAnsi="仿宋_GB2312" w:cs="仿宋_GB2312"/>
          <w:b/>
          <w:bCs/>
          <w:sz w:val="32"/>
        </w:rPr>
      </w:pPr>
      <w:r w:rsidRPr="00454A93">
        <w:rPr>
          <w:rFonts w:ascii="仿宋_GB2312" w:eastAsia="仿宋_GB2312" w:hAnsi="仿宋_GB2312" w:cs="仿宋_GB2312" w:hint="eastAsia"/>
          <w:sz w:val="32"/>
        </w:rPr>
        <w:t>兰财大农经字〔2024〕</w:t>
      </w:r>
      <w:r w:rsidRPr="00454A93">
        <w:rPr>
          <w:rFonts w:ascii="仿宋_GB2312" w:eastAsia="仿宋_GB2312" w:hAnsi="仿宋_GB2312" w:cs="仿宋_GB2312"/>
          <w:sz w:val="32"/>
        </w:rPr>
        <w:t>4</w:t>
      </w:r>
      <w:r w:rsidRPr="00454A93">
        <w:rPr>
          <w:rFonts w:ascii="仿宋_GB2312" w:eastAsia="仿宋_GB2312" w:hAnsi="仿宋_GB2312" w:cs="仿宋_GB2312" w:hint="eastAsia"/>
          <w:sz w:val="32"/>
        </w:rPr>
        <w:t>号</w:t>
      </w:r>
    </w:p>
    <w:p w:rsidR="009A1B16" w:rsidRDefault="009A1B16" w:rsidP="009A1B16">
      <w:pPr>
        <w:snapToGrid w:val="0"/>
        <w:jc w:val="center"/>
        <w:rPr>
          <w:rFonts w:eastAsia="仿宋_GB2312"/>
          <w:b/>
          <w:bCs/>
          <w:sz w:val="32"/>
        </w:rPr>
      </w:pPr>
    </w:p>
    <w:p w:rsidR="009A1B16" w:rsidRDefault="009A1B16" w:rsidP="00050B13">
      <w:pPr>
        <w:pStyle w:val="1"/>
      </w:pPr>
      <w:bookmarkStart w:id="40" w:name="_Toc165904812"/>
      <w:bookmarkStart w:id="41" w:name="_Toc165905749"/>
      <w:bookmarkStart w:id="42" w:name="_Toc165905989"/>
      <w:r>
        <w:rPr>
          <w:rFonts w:hint="eastAsia"/>
        </w:rPr>
        <w:t>关于报送《农林经济管理学院教材使用监测工作方案》的报告</w:t>
      </w:r>
      <w:bookmarkEnd w:id="40"/>
      <w:bookmarkEnd w:id="41"/>
      <w:bookmarkEnd w:id="42"/>
    </w:p>
    <w:p w:rsidR="009A1B16" w:rsidRDefault="009A1B16" w:rsidP="009A1B16">
      <w:pPr>
        <w:pStyle w:val="a7"/>
        <w:rPr>
          <w:lang w:val="en-US"/>
        </w:rPr>
      </w:pPr>
    </w:p>
    <w:p w:rsidR="009A1B16" w:rsidRDefault="009A1B16" w:rsidP="009A1B16">
      <w:pPr>
        <w:spacing w:line="580" w:lineRule="exact"/>
        <w:rPr>
          <w:rFonts w:ascii="仿宋_GB2312" w:eastAsia="仿宋_GB2312" w:hAnsi="仿宋_GB2312" w:cs="仿宋_GB2312"/>
          <w:sz w:val="32"/>
          <w:szCs w:val="32"/>
        </w:rPr>
      </w:pPr>
      <w:r>
        <w:rPr>
          <w:rFonts w:ascii="仿宋_GB2312" w:eastAsia="仿宋_GB2312" w:hAnsi="仿宋_GB2312" w:cs="仿宋_GB2312" w:hint="eastAsia"/>
          <w:b/>
          <w:bCs/>
          <w:sz w:val="32"/>
          <w:szCs w:val="32"/>
        </w:rPr>
        <w:t>教务处：</w:t>
      </w:r>
    </w:p>
    <w:p w:rsidR="009A1B16" w:rsidRDefault="009A1B16" w:rsidP="009A1B16">
      <w:pPr>
        <w:spacing w:before="139" w:line="580" w:lineRule="exact"/>
        <w:ind w:right="28"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sidRPr="00911B93">
        <w:rPr>
          <w:rFonts w:ascii="仿宋_GB2312" w:eastAsia="仿宋_GB2312" w:hAnsi="仿宋_GB2312" w:cs="仿宋_GB2312" w:hint="eastAsia"/>
          <w:sz w:val="32"/>
          <w:szCs w:val="32"/>
        </w:rPr>
        <w:t>农林经济管理学院</w:t>
      </w:r>
      <w:r>
        <w:rPr>
          <w:rFonts w:ascii="仿宋_GB2312" w:eastAsia="仿宋_GB2312" w:hAnsi="仿宋_GB2312" w:cs="仿宋_GB2312" w:hint="eastAsia"/>
          <w:sz w:val="32"/>
          <w:szCs w:val="32"/>
        </w:rPr>
        <w:t>教材使用监测工作方案》经我院党政联席会议讨论通过，现予以上报。</w:t>
      </w:r>
    </w:p>
    <w:p w:rsidR="009A1B16" w:rsidRDefault="009A1B16" w:rsidP="009A1B16">
      <w:pPr>
        <w:spacing w:line="580" w:lineRule="exact"/>
        <w:ind w:firstLine="600"/>
        <w:rPr>
          <w:rFonts w:ascii="仿宋_GB2312" w:eastAsia="仿宋_GB2312" w:hAnsi="仿宋_GB2312" w:cs="仿宋_GB2312"/>
          <w:sz w:val="32"/>
          <w:szCs w:val="32"/>
        </w:rPr>
      </w:pPr>
    </w:p>
    <w:p w:rsidR="009A1B16" w:rsidRDefault="009A1B16" w:rsidP="009A1B16">
      <w:pPr>
        <w:spacing w:line="58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附：《</w:t>
      </w:r>
      <w:r w:rsidRPr="00911B93">
        <w:rPr>
          <w:rFonts w:ascii="仿宋_GB2312" w:eastAsia="仿宋_GB2312" w:hAnsi="仿宋_GB2312" w:cs="仿宋_GB2312" w:hint="eastAsia"/>
          <w:sz w:val="32"/>
          <w:szCs w:val="32"/>
        </w:rPr>
        <w:t>农林经济管理学院</w:t>
      </w:r>
      <w:r>
        <w:rPr>
          <w:rFonts w:ascii="仿宋_GB2312" w:eastAsia="仿宋_GB2312" w:hAnsi="仿宋_GB2312" w:cs="仿宋_GB2312" w:hint="eastAsia"/>
          <w:sz w:val="32"/>
          <w:szCs w:val="32"/>
        </w:rPr>
        <w:t>教材使用监测工作方案》</w:t>
      </w:r>
    </w:p>
    <w:p w:rsidR="009A1B16" w:rsidRDefault="009A1B16" w:rsidP="009A1B16">
      <w:pPr>
        <w:spacing w:line="580" w:lineRule="exact"/>
        <w:rPr>
          <w:rFonts w:ascii="仿宋" w:eastAsia="仿宋" w:hAnsi="仿宋"/>
          <w:sz w:val="30"/>
          <w:szCs w:val="30"/>
        </w:rPr>
      </w:pPr>
    </w:p>
    <w:p w:rsidR="009A1B16" w:rsidRDefault="009A1B16" w:rsidP="009A1B16">
      <w:pPr>
        <w:spacing w:line="560" w:lineRule="exact"/>
        <w:ind w:firstLineChars="1284" w:firstLine="3852"/>
        <w:rPr>
          <w:rFonts w:ascii="仿宋" w:eastAsia="仿宋" w:hAnsi="仿宋"/>
          <w:sz w:val="30"/>
          <w:szCs w:val="30"/>
        </w:rPr>
      </w:pPr>
      <w:r>
        <w:rPr>
          <w:rFonts w:ascii="仿宋" w:eastAsia="仿宋" w:hAnsi="仿宋" w:hint="eastAsia"/>
          <w:sz w:val="30"/>
          <w:szCs w:val="30"/>
        </w:rPr>
        <w:t xml:space="preserve">             2024年3月20日</w:t>
      </w:r>
    </w:p>
    <w:p w:rsidR="009A1B16" w:rsidRDefault="009A1B16" w:rsidP="009A1B16">
      <w:pPr>
        <w:jc w:val="center"/>
        <w:rPr>
          <w:rFonts w:ascii="微软雅黑" w:eastAsia="微软雅黑" w:hAnsi="微软雅黑"/>
          <w:sz w:val="40"/>
          <w:szCs w:val="24"/>
        </w:rPr>
        <w:sectPr w:rsidR="009A1B16">
          <w:footerReference w:type="default" r:id="rId14"/>
          <w:pgSz w:w="11906" w:h="16838"/>
          <w:pgMar w:top="1440" w:right="1800" w:bottom="1440" w:left="1800" w:header="851" w:footer="992" w:gutter="0"/>
          <w:cols w:space="425"/>
          <w:docGrid w:type="lines" w:linePitch="312"/>
        </w:sectPr>
      </w:pPr>
    </w:p>
    <w:p w:rsidR="009A1B16" w:rsidRPr="001F5DDC" w:rsidRDefault="009A1B16" w:rsidP="009A1B16">
      <w:pPr>
        <w:spacing w:before="139" w:after="240" w:line="720" w:lineRule="auto"/>
        <w:ind w:right="28"/>
        <w:jc w:val="center"/>
        <w:rPr>
          <w:rFonts w:ascii="方正小标宋简体" w:eastAsia="方正小标宋简体" w:hAnsi="方正小标宋简体" w:cs="方正小标宋简体"/>
          <w:sz w:val="44"/>
          <w:szCs w:val="44"/>
        </w:rPr>
      </w:pPr>
      <w:r w:rsidRPr="001F5DDC">
        <w:rPr>
          <w:rFonts w:ascii="方正小标宋简体" w:eastAsia="方正小标宋简体" w:hAnsi="方正小标宋简体" w:cs="方正小标宋简体" w:hint="eastAsia"/>
          <w:sz w:val="44"/>
          <w:szCs w:val="44"/>
        </w:rPr>
        <w:t>农林经济管理学院教材使用监测工作方案</w:t>
      </w:r>
    </w:p>
    <w:p w:rsidR="009A1B16" w:rsidRDefault="009A1B16" w:rsidP="009A1B16">
      <w:pPr>
        <w:ind w:firstLineChars="200" w:firstLine="640"/>
        <w:rPr>
          <w:rFonts w:ascii="仿宋" w:eastAsia="仿宋" w:hAnsi="仿宋"/>
          <w:sz w:val="32"/>
        </w:rPr>
      </w:pPr>
      <w:r w:rsidRPr="00EB5F7A">
        <w:rPr>
          <w:rFonts w:ascii="仿宋" w:eastAsia="仿宋" w:hAnsi="仿宋" w:hint="eastAsia"/>
          <w:sz w:val="32"/>
        </w:rPr>
        <w:t>为贯彻党中央、国务院关于加强和改进新形势下大中小</w:t>
      </w:r>
      <w:r w:rsidRPr="00EB5F7A">
        <w:rPr>
          <w:rFonts w:ascii="仿宋" w:eastAsia="仿宋" w:hAnsi="仿宋"/>
          <w:sz w:val="32"/>
        </w:rPr>
        <w:t>学教材建设的意见，落实《全国大中小学教材建设规划</w:t>
      </w:r>
      <w:r w:rsidRPr="00EB5F7A">
        <w:rPr>
          <w:rFonts w:ascii="仿宋" w:eastAsia="仿宋" w:hAnsi="仿宋" w:hint="eastAsia"/>
          <w:sz w:val="32"/>
        </w:rPr>
        <w:t>（</w:t>
      </w:r>
      <w:r w:rsidRPr="00EB5F7A">
        <w:rPr>
          <w:rFonts w:ascii="仿宋" w:eastAsia="仿宋" w:hAnsi="仿宋"/>
          <w:sz w:val="32"/>
        </w:rPr>
        <w:t>2019-2022年）》等文件要求，</w:t>
      </w:r>
      <w:r w:rsidRPr="00480AAB">
        <w:rPr>
          <w:rFonts w:ascii="仿宋" w:eastAsia="仿宋" w:hAnsi="仿宋" w:hint="eastAsia"/>
          <w:sz w:val="32"/>
        </w:rPr>
        <w:t>建立科学、规范、有效的教材监测机制</w:t>
      </w:r>
      <w:r>
        <w:rPr>
          <w:rFonts w:ascii="仿宋" w:eastAsia="仿宋" w:hAnsi="仿宋" w:hint="eastAsia"/>
          <w:sz w:val="32"/>
        </w:rPr>
        <w:t>，</w:t>
      </w:r>
      <w:r w:rsidRPr="00EB5F7A">
        <w:rPr>
          <w:rFonts w:ascii="仿宋" w:eastAsia="仿宋" w:hAnsi="仿宋"/>
          <w:sz w:val="32"/>
        </w:rPr>
        <w:t>切实加强</w:t>
      </w:r>
      <w:r w:rsidRPr="00480AAB">
        <w:rPr>
          <w:rFonts w:ascii="仿宋" w:eastAsia="仿宋" w:hAnsi="仿宋" w:hint="eastAsia"/>
          <w:sz w:val="32"/>
        </w:rPr>
        <w:t>学院“十四五”期间规划教材的质量和使用效果</w:t>
      </w:r>
      <w:r>
        <w:rPr>
          <w:rFonts w:ascii="仿宋" w:eastAsia="仿宋" w:hAnsi="仿宋" w:hint="eastAsia"/>
          <w:sz w:val="32"/>
        </w:rPr>
        <w:t>，</w:t>
      </w:r>
      <w:r w:rsidRPr="00EB5F7A">
        <w:rPr>
          <w:rFonts w:ascii="仿宋" w:eastAsia="仿宋" w:hAnsi="仿宋" w:hint="eastAsia"/>
          <w:sz w:val="32"/>
        </w:rPr>
        <w:t>根据教育部《普通高等学校教材管理办法》（教材〔</w:t>
      </w:r>
      <w:r w:rsidRPr="00EB5F7A">
        <w:rPr>
          <w:rFonts w:ascii="仿宋" w:eastAsia="仿宋" w:hAnsi="仿宋"/>
          <w:sz w:val="32"/>
        </w:rPr>
        <w:t>2019〕3号）</w:t>
      </w:r>
      <w:r w:rsidRPr="003D1600">
        <w:rPr>
          <w:rFonts w:ascii="仿宋" w:eastAsia="仿宋" w:hAnsi="仿宋" w:hint="eastAsia"/>
          <w:sz w:val="32"/>
        </w:rPr>
        <w:t>《教育部办公厅关于开展课程实施与教材使用监测工作的通知》（</w:t>
      </w:r>
      <w:proofErr w:type="gramStart"/>
      <w:r w:rsidRPr="003D1600">
        <w:rPr>
          <w:rFonts w:ascii="仿宋" w:eastAsia="仿宋" w:hAnsi="仿宋" w:hint="eastAsia"/>
          <w:sz w:val="32"/>
        </w:rPr>
        <w:t>教材厅函〔</w:t>
      </w:r>
      <w:r w:rsidRPr="003D1600">
        <w:rPr>
          <w:rFonts w:ascii="仿宋" w:eastAsia="仿宋" w:hAnsi="仿宋"/>
          <w:sz w:val="32"/>
        </w:rPr>
        <w:t>2023〕</w:t>
      </w:r>
      <w:proofErr w:type="gramEnd"/>
      <w:r w:rsidRPr="003D1600">
        <w:rPr>
          <w:rFonts w:ascii="仿宋" w:eastAsia="仿宋" w:hAnsi="仿宋"/>
          <w:sz w:val="32"/>
        </w:rPr>
        <w:t>5号）</w:t>
      </w:r>
      <w:r>
        <w:rPr>
          <w:rFonts w:ascii="仿宋" w:eastAsia="仿宋" w:hAnsi="仿宋" w:hint="eastAsia"/>
          <w:sz w:val="32"/>
        </w:rPr>
        <w:t>和</w:t>
      </w:r>
      <w:r w:rsidRPr="00EB5F7A">
        <w:rPr>
          <w:rFonts w:ascii="仿宋" w:eastAsia="仿宋" w:hAnsi="仿宋"/>
          <w:sz w:val="32"/>
        </w:rPr>
        <w:t>《甘肃省普通高等学校教材管理实施细则》（</w:t>
      </w:r>
      <w:proofErr w:type="gramStart"/>
      <w:r w:rsidRPr="00EB5F7A">
        <w:rPr>
          <w:rFonts w:ascii="仿宋" w:eastAsia="仿宋" w:hAnsi="仿宋"/>
          <w:sz w:val="32"/>
        </w:rPr>
        <w:t>甘</w:t>
      </w:r>
      <w:r w:rsidRPr="00EB5F7A">
        <w:rPr>
          <w:rFonts w:ascii="仿宋" w:eastAsia="仿宋" w:hAnsi="仿宋" w:hint="eastAsia"/>
          <w:sz w:val="32"/>
        </w:rPr>
        <w:t>教高</w:t>
      </w:r>
      <w:proofErr w:type="gramEnd"/>
      <w:r w:rsidRPr="00EB5F7A">
        <w:rPr>
          <w:rFonts w:ascii="仿宋" w:eastAsia="仿宋" w:hAnsi="仿宋" w:hint="eastAsia"/>
          <w:sz w:val="32"/>
        </w:rPr>
        <w:t>〔</w:t>
      </w:r>
      <w:r w:rsidRPr="00EB5F7A">
        <w:rPr>
          <w:rFonts w:ascii="仿宋" w:eastAsia="仿宋" w:hAnsi="仿宋"/>
          <w:sz w:val="32"/>
        </w:rPr>
        <w:t>2021〕2号）的要求，结合</w:t>
      </w:r>
      <w:r>
        <w:rPr>
          <w:rFonts w:ascii="仿宋" w:eastAsia="仿宋" w:hAnsi="仿宋" w:hint="eastAsia"/>
          <w:sz w:val="32"/>
        </w:rPr>
        <w:t>学院</w:t>
      </w:r>
      <w:r w:rsidRPr="00EB5F7A">
        <w:rPr>
          <w:rFonts w:ascii="仿宋" w:eastAsia="仿宋" w:hAnsi="仿宋"/>
          <w:sz w:val="32"/>
        </w:rPr>
        <w:t>实际，制定</w:t>
      </w:r>
      <w:r>
        <w:rPr>
          <w:rFonts w:ascii="仿宋" w:eastAsia="仿宋" w:hAnsi="仿宋" w:hint="eastAsia"/>
          <w:sz w:val="32"/>
        </w:rPr>
        <w:t>本</w:t>
      </w:r>
      <w:r w:rsidRPr="009028C1">
        <w:rPr>
          <w:rFonts w:ascii="仿宋" w:eastAsia="仿宋" w:hAnsi="仿宋" w:hint="eastAsia"/>
          <w:sz w:val="32"/>
        </w:rPr>
        <w:t>方案</w:t>
      </w:r>
      <w:r w:rsidRPr="00EB5F7A">
        <w:rPr>
          <w:rFonts w:ascii="仿宋" w:eastAsia="仿宋" w:hAnsi="仿宋"/>
          <w:sz w:val="32"/>
        </w:rPr>
        <w:t>。</w:t>
      </w:r>
    </w:p>
    <w:p w:rsidR="009A1B16" w:rsidRPr="00EC0FE1" w:rsidRDefault="009A1B16" w:rsidP="009A1B16">
      <w:pPr>
        <w:ind w:firstLineChars="200" w:firstLine="640"/>
        <w:rPr>
          <w:rFonts w:ascii="黑体" w:eastAsia="黑体" w:hAnsi="黑体"/>
          <w:sz w:val="32"/>
        </w:rPr>
      </w:pPr>
      <w:r w:rsidRPr="00EC0FE1">
        <w:rPr>
          <w:rFonts w:ascii="黑体" w:eastAsia="黑体" w:hAnsi="黑体" w:hint="eastAsia"/>
          <w:sz w:val="32"/>
        </w:rPr>
        <w:t>一、工作目标</w:t>
      </w:r>
    </w:p>
    <w:p w:rsidR="009A1B16" w:rsidRPr="002B39CF" w:rsidRDefault="009A1B16" w:rsidP="009A1B16">
      <w:pPr>
        <w:ind w:firstLineChars="200" w:firstLine="640"/>
        <w:rPr>
          <w:rFonts w:ascii="仿宋" w:eastAsia="仿宋" w:hAnsi="仿宋"/>
          <w:sz w:val="32"/>
        </w:rPr>
      </w:pPr>
      <w:r w:rsidRPr="00301939">
        <w:rPr>
          <w:rFonts w:ascii="仿宋" w:eastAsia="仿宋" w:hAnsi="仿宋"/>
          <w:sz w:val="32"/>
        </w:rPr>
        <w:t>2024年起3月20日起，启动</w:t>
      </w:r>
      <w:r>
        <w:rPr>
          <w:rFonts w:ascii="仿宋" w:eastAsia="仿宋" w:hAnsi="仿宋" w:hint="eastAsia"/>
          <w:sz w:val="32"/>
        </w:rPr>
        <w:t>农林</w:t>
      </w:r>
      <w:r w:rsidRPr="00301939">
        <w:rPr>
          <w:rFonts w:ascii="仿宋" w:eastAsia="仿宋" w:hAnsi="仿宋"/>
          <w:sz w:val="32"/>
        </w:rPr>
        <w:t>经济</w:t>
      </w:r>
      <w:r>
        <w:rPr>
          <w:rFonts w:ascii="仿宋" w:eastAsia="仿宋" w:hAnsi="仿宋" w:hint="eastAsia"/>
          <w:sz w:val="32"/>
        </w:rPr>
        <w:t>管理</w:t>
      </w:r>
      <w:r w:rsidRPr="00301939">
        <w:rPr>
          <w:rFonts w:ascii="仿宋" w:eastAsia="仿宋" w:hAnsi="仿宋"/>
          <w:sz w:val="32"/>
        </w:rPr>
        <w:t>学院普通高等学校教材使用监测工作，</w:t>
      </w:r>
      <w:r w:rsidRPr="002D1027">
        <w:rPr>
          <w:rFonts w:ascii="仿宋" w:eastAsia="仿宋" w:hAnsi="仿宋" w:hint="eastAsia"/>
          <w:sz w:val="32"/>
        </w:rPr>
        <w:t>实行教材使用情况学期报告制度，建立健全学院、系（室、学院督导）、任课教师</w:t>
      </w:r>
      <w:r w:rsidRPr="002D1027">
        <w:rPr>
          <w:rFonts w:ascii="仿宋" w:eastAsia="仿宋" w:hAnsi="仿宋"/>
          <w:sz w:val="32"/>
        </w:rPr>
        <w:t>3级监测体系</w:t>
      </w:r>
      <w:r>
        <w:rPr>
          <w:rFonts w:ascii="仿宋" w:eastAsia="仿宋" w:hAnsi="仿宋" w:hint="eastAsia"/>
          <w:sz w:val="32"/>
        </w:rPr>
        <w:t>，</w:t>
      </w:r>
      <w:r w:rsidRPr="002D1027">
        <w:rPr>
          <w:rFonts w:ascii="仿宋" w:eastAsia="仿宋" w:hAnsi="仿宋" w:hint="eastAsia"/>
          <w:sz w:val="32"/>
        </w:rPr>
        <w:t>实现教材监测工作全覆盖和常态化，</w:t>
      </w:r>
      <w:r w:rsidRPr="002B39CF">
        <w:rPr>
          <w:rFonts w:ascii="仿宋" w:eastAsia="仿宋" w:hAnsi="仿宋" w:hint="eastAsia"/>
          <w:sz w:val="32"/>
        </w:rPr>
        <w:t>提高人才培养质量</w:t>
      </w:r>
      <w:r w:rsidRPr="00F41617">
        <w:rPr>
          <w:rFonts w:ascii="仿宋" w:eastAsia="仿宋" w:hAnsi="仿宋" w:hint="eastAsia"/>
          <w:sz w:val="32"/>
        </w:rPr>
        <w:t>和教学水平</w:t>
      </w:r>
      <w:r w:rsidRPr="002B39CF">
        <w:rPr>
          <w:rFonts w:ascii="仿宋" w:eastAsia="仿宋" w:hAnsi="仿宋" w:hint="eastAsia"/>
          <w:sz w:val="32"/>
        </w:rPr>
        <w:t>。</w:t>
      </w:r>
    </w:p>
    <w:p w:rsidR="009A1B16" w:rsidRPr="00EC0FE1" w:rsidRDefault="009A1B16" w:rsidP="009A1B16">
      <w:pPr>
        <w:ind w:firstLineChars="200" w:firstLine="640"/>
        <w:rPr>
          <w:rFonts w:ascii="黑体" w:eastAsia="黑体" w:hAnsi="黑体"/>
          <w:sz w:val="32"/>
        </w:rPr>
      </w:pPr>
      <w:r w:rsidRPr="00EC0FE1">
        <w:rPr>
          <w:rFonts w:ascii="黑体" w:eastAsia="黑体" w:hAnsi="黑体" w:hint="eastAsia"/>
          <w:sz w:val="32"/>
        </w:rPr>
        <w:t>二、监测范围</w:t>
      </w:r>
    </w:p>
    <w:p w:rsidR="009A1B16" w:rsidRPr="00652C4C" w:rsidRDefault="009A1B16" w:rsidP="009A1B16">
      <w:pPr>
        <w:ind w:firstLineChars="200" w:firstLine="640"/>
        <w:rPr>
          <w:rFonts w:ascii="仿宋" w:eastAsia="仿宋" w:hAnsi="仿宋"/>
          <w:sz w:val="32"/>
        </w:rPr>
      </w:pPr>
      <w:r w:rsidRPr="00652C4C">
        <w:rPr>
          <w:rFonts w:ascii="仿宋" w:eastAsia="仿宋" w:hAnsi="仿宋" w:hint="eastAsia"/>
          <w:sz w:val="32"/>
        </w:rPr>
        <w:t>监测范围涵盖农林经济管理学院本科和研究生教学活动中正在使用的具有国际标准书号（</w:t>
      </w:r>
      <w:r w:rsidRPr="00652C4C">
        <w:rPr>
          <w:rFonts w:ascii="仿宋" w:eastAsia="仿宋" w:hAnsi="仿宋"/>
          <w:sz w:val="32"/>
        </w:rPr>
        <w:t>ISBN）的各类教材</w:t>
      </w:r>
      <w:r w:rsidRPr="00D451E9">
        <w:rPr>
          <w:rFonts w:ascii="仿宋" w:eastAsia="仿宋" w:hAnsi="仿宋" w:hint="eastAsia"/>
          <w:sz w:val="32"/>
        </w:rPr>
        <w:t>（</w:t>
      </w:r>
      <w:r>
        <w:rPr>
          <w:rFonts w:ascii="仿宋" w:eastAsia="仿宋" w:hAnsi="仿宋" w:hint="eastAsia"/>
          <w:sz w:val="32"/>
        </w:rPr>
        <w:t>本科生教材使用情况见</w:t>
      </w:r>
      <w:r w:rsidRPr="00D451E9">
        <w:rPr>
          <w:rFonts w:ascii="仿宋" w:eastAsia="仿宋" w:hAnsi="仿宋" w:hint="eastAsia"/>
          <w:sz w:val="32"/>
        </w:rPr>
        <w:t>附件</w:t>
      </w:r>
      <w:r>
        <w:rPr>
          <w:rFonts w:ascii="仿宋" w:eastAsia="仿宋" w:hAnsi="仿宋"/>
          <w:sz w:val="32"/>
        </w:rPr>
        <w:t>1</w:t>
      </w:r>
      <w:r w:rsidRPr="00D451E9">
        <w:rPr>
          <w:rFonts w:ascii="仿宋" w:eastAsia="仿宋" w:hAnsi="仿宋" w:hint="eastAsia"/>
          <w:sz w:val="32"/>
        </w:rPr>
        <w:t>）。</w:t>
      </w:r>
    </w:p>
    <w:p w:rsidR="009A1B16" w:rsidRPr="00EC0FE1" w:rsidRDefault="009A1B16" w:rsidP="009A1B16">
      <w:pPr>
        <w:ind w:firstLineChars="200" w:firstLine="640"/>
        <w:rPr>
          <w:rFonts w:ascii="黑体" w:eastAsia="黑体" w:hAnsi="黑体"/>
          <w:sz w:val="32"/>
        </w:rPr>
      </w:pPr>
      <w:r w:rsidRPr="00EC0FE1">
        <w:rPr>
          <w:rFonts w:ascii="黑体" w:eastAsia="黑体" w:hAnsi="黑体" w:hint="eastAsia"/>
          <w:sz w:val="32"/>
        </w:rPr>
        <w:t>三、</w:t>
      </w:r>
      <w:r w:rsidRPr="00CE7CB7">
        <w:rPr>
          <w:rFonts w:ascii="黑体" w:eastAsia="黑体" w:hAnsi="黑体" w:hint="eastAsia"/>
          <w:sz w:val="32"/>
        </w:rPr>
        <w:t>监测内容</w:t>
      </w:r>
    </w:p>
    <w:p w:rsidR="009A1B16" w:rsidRPr="00CE7CB7" w:rsidRDefault="009A1B16" w:rsidP="009A1B16">
      <w:pPr>
        <w:ind w:firstLineChars="200" w:firstLine="640"/>
        <w:rPr>
          <w:rFonts w:ascii="仿宋" w:eastAsia="仿宋" w:hAnsi="仿宋"/>
          <w:sz w:val="32"/>
        </w:rPr>
      </w:pPr>
      <w:r w:rsidRPr="00CE7CB7">
        <w:rPr>
          <w:rFonts w:ascii="仿宋" w:eastAsia="仿宋" w:hAnsi="仿宋" w:hint="eastAsia"/>
          <w:sz w:val="32"/>
        </w:rPr>
        <w:t>重点监测马工程重点教材、普通高等教育国家规划教材和省级规划教材选用使用情况，同时监测教学活动中使用的其他各类教材在政治性、思想性、科学性、适宜性等方面的情况。</w:t>
      </w:r>
    </w:p>
    <w:p w:rsidR="009A1B16" w:rsidRPr="00CE7CB7" w:rsidRDefault="009A1B16" w:rsidP="009A1B16">
      <w:pPr>
        <w:ind w:firstLineChars="200" w:firstLine="640"/>
        <w:rPr>
          <w:rFonts w:ascii="仿宋" w:eastAsia="仿宋" w:hAnsi="仿宋"/>
          <w:sz w:val="32"/>
        </w:rPr>
      </w:pPr>
      <w:r w:rsidRPr="00CE7CB7">
        <w:rPr>
          <w:rFonts w:ascii="仿宋" w:eastAsia="仿宋" w:hAnsi="仿宋" w:hint="eastAsia"/>
          <w:sz w:val="32"/>
        </w:rPr>
        <w:t>（一）对马工程重点教材统一使用情况实施重点监测。</w:t>
      </w:r>
    </w:p>
    <w:p w:rsidR="009A1B16" w:rsidRPr="00CE7CB7" w:rsidRDefault="009A1B16" w:rsidP="009A1B16">
      <w:pPr>
        <w:ind w:firstLineChars="200" w:firstLine="640"/>
        <w:rPr>
          <w:rFonts w:ascii="仿宋" w:eastAsia="仿宋" w:hAnsi="仿宋"/>
          <w:sz w:val="32"/>
        </w:rPr>
      </w:pPr>
      <w:r w:rsidRPr="00CE7CB7">
        <w:rPr>
          <w:rFonts w:ascii="仿宋" w:eastAsia="仿宋" w:hAnsi="仿宋" w:hint="eastAsia"/>
          <w:sz w:val="32"/>
        </w:rPr>
        <w:t>（二）对</w:t>
      </w:r>
      <w:r>
        <w:rPr>
          <w:rFonts w:ascii="仿宋" w:eastAsia="仿宋" w:hAnsi="仿宋" w:hint="eastAsia"/>
          <w:sz w:val="32"/>
        </w:rPr>
        <w:t>农林经济管理学院选用的</w:t>
      </w:r>
      <w:r w:rsidRPr="00CE7CB7">
        <w:rPr>
          <w:rFonts w:ascii="仿宋" w:eastAsia="仿宋" w:hAnsi="仿宋" w:hint="eastAsia"/>
          <w:sz w:val="32"/>
        </w:rPr>
        <w:t>普通高等教育国家规教材划和省级规划教材选用情况实施重点监测，同时监测教学活动中使用的其他各类教材选用情况。</w:t>
      </w:r>
    </w:p>
    <w:p w:rsidR="009A1B16" w:rsidRPr="00CE7CB7" w:rsidRDefault="009A1B16" w:rsidP="009A1B16">
      <w:pPr>
        <w:ind w:firstLineChars="200" w:firstLine="640"/>
        <w:rPr>
          <w:rFonts w:ascii="仿宋" w:eastAsia="仿宋" w:hAnsi="仿宋"/>
          <w:sz w:val="32"/>
        </w:rPr>
      </w:pPr>
      <w:r w:rsidRPr="00CE7CB7">
        <w:rPr>
          <w:rFonts w:ascii="仿宋" w:eastAsia="仿宋" w:hAnsi="仿宋" w:hint="eastAsia"/>
          <w:sz w:val="32"/>
        </w:rPr>
        <w:t>（三）对教学活动中的其他各类教材使用情况实施跟踪监测。</w:t>
      </w:r>
    </w:p>
    <w:p w:rsidR="009A1B16" w:rsidRPr="00CE7CB7" w:rsidRDefault="009A1B16" w:rsidP="009A1B16">
      <w:pPr>
        <w:ind w:firstLineChars="200" w:firstLine="640"/>
        <w:rPr>
          <w:rFonts w:ascii="仿宋" w:eastAsia="仿宋" w:hAnsi="仿宋"/>
          <w:sz w:val="32"/>
        </w:rPr>
      </w:pPr>
      <w:r w:rsidRPr="00CE7CB7">
        <w:rPr>
          <w:rFonts w:ascii="仿宋" w:eastAsia="仿宋" w:hAnsi="仿宋" w:hint="eastAsia"/>
          <w:sz w:val="32"/>
        </w:rPr>
        <w:t>具体包括：</w:t>
      </w:r>
    </w:p>
    <w:p w:rsidR="009A1B16" w:rsidRPr="00CE7CB7" w:rsidRDefault="009A1B16" w:rsidP="009A1B16">
      <w:pPr>
        <w:ind w:firstLineChars="200" w:firstLine="640"/>
        <w:rPr>
          <w:rFonts w:ascii="仿宋" w:eastAsia="仿宋" w:hAnsi="仿宋"/>
          <w:sz w:val="32"/>
        </w:rPr>
      </w:pPr>
      <w:r w:rsidRPr="00CE7CB7">
        <w:rPr>
          <w:rFonts w:ascii="仿宋" w:eastAsia="仿宋" w:hAnsi="仿宋"/>
          <w:sz w:val="32"/>
        </w:rPr>
        <w:t>1</w:t>
      </w:r>
      <w:r>
        <w:rPr>
          <w:rFonts w:ascii="仿宋" w:eastAsia="仿宋" w:hAnsi="仿宋" w:hint="eastAsia"/>
          <w:sz w:val="32"/>
        </w:rPr>
        <w:t>、</w:t>
      </w:r>
      <w:r w:rsidRPr="00CE7CB7">
        <w:rPr>
          <w:rFonts w:ascii="仿宋" w:eastAsia="仿宋" w:hAnsi="仿宋"/>
          <w:sz w:val="32"/>
        </w:rPr>
        <w:t>政治性。是否坚持马克思主义立场观点方法，以习近</w:t>
      </w:r>
      <w:r w:rsidRPr="00CE7CB7">
        <w:rPr>
          <w:rFonts w:ascii="仿宋" w:eastAsia="仿宋" w:hAnsi="仿宋" w:hint="eastAsia"/>
          <w:sz w:val="32"/>
        </w:rPr>
        <w:t>平新时代中国特色社会主义思想为指导。</w:t>
      </w:r>
    </w:p>
    <w:p w:rsidR="009A1B16" w:rsidRPr="00CE7CB7" w:rsidRDefault="009A1B16" w:rsidP="009A1B16">
      <w:pPr>
        <w:ind w:firstLineChars="200" w:firstLine="640"/>
        <w:rPr>
          <w:rFonts w:ascii="仿宋" w:eastAsia="仿宋" w:hAnsi="仿宋"/>
          <w:sz w:val="32"/>
        </w:rPr>
      </w:pPr>
      <w:r w:rsidRPr="00CE7CB7">
        <w:rPr>
          <w:rFonts w:ascii="仿宋" w:eastAsia="仿宋" w:hAnsi="仿宋"/>
          <w:sz w:val="32"/>
        </w:rPr>
        <w:t>2</w:t>
      </w:r>
      <w:r>
        <w:rPr>
          <w:rFonts w:ascii="仿宋" w:eastAsia="仿宋" w:hAnsi="仿宋" w:hint="eastAsia"/>
          <w:sz w:val="32"/>
        </w:rPr>
        <w:t>、</w:t>
      </w:r>
      <w:r w:rsidRPr="00CE7CB7">
        <w:rPr>
          <w:rFonts w:ascii="仿宋" w:eastAsia="仿宋" w:hAnsi="仿宋"/>
          <w:sz w:val="32"/>
        </w:rPr>
        <w:t>思想性。是否坚持正确价值导向，体现习近平新时代</w:t>
      </w:r>
      <w:r w:rsidRPr="00CE7CB7">
        <w:rPr>
          <w:rFonts w:ascii="仿宋" w:eastAsia="仿宋" w:hAnsi="仿宋" w:hint="eastAsia"/>
          <w:sz w:val="32"/>
        </w:rPr>
        <w:t>中国特色社会主义思想的核心要义和精神实质，体现党的二十大提出的一系列新观点、新论断、新思想、新战略、新要求。</w:t>
      </w:r>
    </w:p>
    <w:p w:rsidR="009A1B16" w:rsidRPr="00CE7CB7" w:rsidRDefault="009A1B16" w:rsidP="009A1B16">
      <w:pPr>
        <w:ind w:firstLineChars="200" w:firstLine="640"/>
        <w:rPr>
          <w:rFonts w:ascii="仿宋" w:eastAsia="仿宋" w:hAnsi="仿宋"/>
          <w:sz w:val="32"/>
        </w:rPr>
      </w:pPr>
      <w:r w:rsidRPr="00CE7CB7">
        <w:rPr>
          <w:rFonts w:ascii="仿宋" w:eastAsia="仿宋" w:hAnsi="仿宋"/>
          <w:sz w:val="32"/>
        </w:rPr>
        <w:t>3</w:t>
      </w:r>
      <w:r>
        <w:rPr>
          <w:rFonts w:ascii="仿宋" w:eastAsia="仿宋" w:hAnsi="仿宋" w:hint="eastAsia"/>
          <w:sz w:val="32"/>
        </w:rPr>
        <w:t>、</w:t>
      </w:r>
      <w:r w:rsidRPr="00CE7CB7">
        <w:rPr>
          <w:rFonts w:ascii="仿宋" w:eastAsia="仿宋" w:hAnsi="仿宋"/>
          <w:sz w:val="32"/>
        </w:rPr>
        <w:t>科学性。是否遵循教材编写基本规范，表述准确、引</w:t>
      </w:r>
      <w:r w:rsidRPr="00CE7CB7">
        <w:rPr>
          <w:rFonts w:ascii="仿宋" w:eastAsia="仿宋" w:hAnsi="仿宋" w:hint="eastAsia"/>
          <w:sz w:val="32"/>
        </w:rPr>
        <w:t>文规范、文字精炼；是否充分体现相对成熟、稳定的学科教学经验、学术成果，对西方的理论和观点注重批判借鉴和客观论述。</w:t>
      </w:r>
    </w:p>
    <w:p w:rsidR="009A1B16" w:rsidRDefault="009A1B16" w:rsidP="009A1B16">
      <w:pPr>
        <w:ind w:firstLineChars="200" w:firstLine="640"/>
        <w:rPr>
          <w:rFonts w:ascii="仿宋" w:eastAsia="仿宋" w:hAnsi="仿宋"/>
          <w:sz w:val="32"/>
        </w:rPr>
      </w:pPr>
      <w:r w:rsidRPr="00CE7CB7">
        <w:rPr>
          <w:rFonts w:ascii="仿宋" w:eastAsia="仿宋" w:hAnsi="仿宋"/>
          <w:sz w:val="32"/>
        </w:rPr>
        <w:t>4</w:t>
      </w:r>
      <w:r>
        <w:rPr>
          <w:rFonts w:ascii="仿宋" w:eastAsia="仿宋" w:hAnsi="仿宋" w:hint="eastAsia"/>
          <w:sz w:val="32"/>
        </w:rPr>
        <w:t>、</w:t>
      </w:r>
      <w:r w:rsidRPr="00CE7CB7">
        <w:rPr>
          <w:rFonts w:ascii="仿宋" w:eastAsia="仿宋" w:hAnsi="仿宋"/>
          <w:sz w:val="32"/>
        </w:rPr>
        <w:t>适宜性。是否充分考虑本科、硕士研究生</w:t>
      </w:r>
      <w:r w:rsidRPr="00CE7CB7">
        <w:rPr>
          <w:rFonts w:ascii="仿宋" w:eastAsia="仿宋" w:hAnsi="仿宋" w:hint="eastAsia"/>
          <w:sz w:val="32"/>
        </w:rPr>
        <w:t>等</w:t>
      </w:r>
      <w:proofErr w:type="gramStart"/>
      <w:r w:rsidRPr="00CE7CB7">
        <w:rPr>
          <w:rFonts w:ascii="仿宋" w:eastAsia="仿宋" w:hAnsi="仿宋" w:hint="eastAsia"/>
          <w:sz w:val="32"/>
        </w:rPr>
        <w:t>不</w:t>
      </w:r>
      <w:proofErr w:type="gramEnd"/>
      <w:r w:rsidRPr="00CE7CB7">
        <w:rPr>
          <w:rFonts w:ascii="仿宋" w:eastAsia="仿宋" w:hAnsi="仿宋" w:hint="eastAsia"/>
          <w:sz w:val="32"/>
        </w:rPr>
        <w:t>同学</w:t>
      </w:r>
      <w:proofErr w:type="gramStart"/>
      <w:r w:rsidRPr="00CE7CB7">
        <w:rPr>
          <w:rFonts w:ascii="仿宋" w:eastAsia="仿宋" w:hAnsi="仿宋" w:hint="eastAsia"/>
          <w:sz w:val="32"/>
        </w:rPr>
        <w:t>段学生</w:t>
      </w:r>
      <w:proofErr w:type="gramEnd"/>
      <w:r w:rsidRPr="00CE7CB7">
        <w:rPr>
          <w:rFonts w:ascii="仿宋" w:eastAsia="仿宋" w:hAnsi="仿宋" w:hint="eastAsia"/>
          <w:sz w:val="32"/>
        </w:rPr>
        <w:t>认知水平和思维特点，满足教学需要。</w:t>
      </w:r>
    </w:p>
    <w:p w:rsidR="009A1B16" w:rsidRPr="000E6FE2" w:rsidRDefault="009A1B16" w:rsidP="009A1B16">
      <w:pPr>
        <w:ind w:firstLineChars="200" w:firstLine="640"/>
        <w:rPr>
          <w:rFonts w:ascii="黑体" w:eastAsia="黑体" w:hAnsi="黑体"/>
          <w:sz w:val="32"/>
        </w:rPr>
      </w:pPr>
      <w:r w:rsidRPr="000E6FE2">
        <w:rPr>
          <w:rFonts w:ascii="黑体" w:eastAsia="黑体" w:hAnsi="黑体" w:hint="eastAsia"/>
          <w:sz w:val="32"/>
        </w:rPr>
        <w:t>四、责任主体</w:t>
      </w:r>
    </w:p>
    <w:p w:rsidR="009A1B16" w:rsidRDefault="009A1B16" w:rsidP="009A1B16">
      <w:pPr>
        <w:ind w:firstLineChars="200" w:firstLine="640"/>
        <w:rPr>
          <w:rFonts w:ascii="仿宋" w:eastAsia="仿宋" w:hAnsi="仿宋"/>
          <w:sz w:val="32"/>
        </w:rPr>
      </w:pPr>
      <w:r w:rsidRPr="000718FB">
        <w:rPr>
          <w:rFonts w:ascii="仿宋" w:eastAsia="仿宋" w:hAnsi="仿宋"/>
          <w:sz w:val="32"/>
        </w:rPr>
        <w:t>1</w:t>
      </w:r>
      <w:r>
        <w:rPr>
          <w:rFonts w:ascii="仿宋" w:eastAsia="仿宋" w:hAnsi="仿宋" w:hint="eastAsia"/>
          <w:sz w:val="32"/>
        </w:rPr>
        <w:t>、</w:t>
      </w:r>
      <w:r w:rsidRPr="00BE5911">
        <w:rPr>
          <w:rFonts w:ascii="仿宋" w:eastAsia="仿宋" w:hAnsi="仿宋" w:hint="eastAsia"/>
          <w:sz w:val="32"/>
        </w:rPr>
        <w:t>成立学院普通高等学校教材使用监测工作领导小组，</w:t>
      </w:r>
      <w:r>
        <w:rPr>
          <w:rFonts w:ascii="仿宋" w:eastAsia="仿宋" w:hAnsi="仿宋" w:hint="eastAsia"/>
          <w:sz w:val="32"/>
        </w:rPr>
        <w:t>学院</w:t>
      </w:r>
      <w:r w:rsidRPr="000718FB">
        <w:rPr>
          <w:rFonts w:ascii="仿宋" w:eastAsia="仿宋" w:hAnsi="仿宋" w:hint="eastAsia"/>
          <w:sz w:val="32"/>
        </w:rPr>
        <w:t>教材监测</w:t>
      </w:r>
      <w:r>
        <w:rPr>
          <w:rFonts w:ascii="仿宋" w:eastAsia="仿宋" w:hAnsi="仿宋" w:hint="eastAsia"/>
          <w:sz w:val="32"/>
        </w:rPr>
        <w:t>领导小组全面</w:t>
      </w:r>
      <w:r w:rsidRPr="000718FB">
        <w:rPr>
          <w:rFonts w:ascii="仿宋" w:eastAsia="仿宋" w:hAnsi="仿宋"/>
          <w:sz w:val="32"/>
        </w:rPr>
        <w:t>负责制定监测实施方案，</w:t>
      </w:r>
      <w:r>
        <w:rPr>
          <w:rFonts w:ascii="仿宋" w:eastAsia="仿宋" w:hAnsi="仿宋" w:hint="eastAsia"/>
          <w:sz w:val="32"/>
        </w:rPr>
        <w:t>加强对学院</w:t>
      </w:r>
      <w:r w:rsidRPr="00BE5911">
        <w:rPr>
          <w:rFonts w:ascii="仿宋" w:eastAsia="仿宋" w:hAnsi="仿宋" w:hint="eastAsia"/>
          <w:sz w:val="32"/>
        </w:rPr>
        <w:t>教材使用监测工作的监督与指导。</w:t>
      </w:r>
    </w:p>
    <w:p w:rsidR="009A1B16" w:rsidRDefault="009A1B16" w:rsidP="009A1B16">
      <w:pPr>
        <w:ind w:firstLineChars="200" w:firstLine="640"/>
        <w:rPr>
          <w:rFonts w:ascii="仿宋" w:eastAsia="仿宋" w:hAnsi="仿宋"/>
          <w:sz w:val="32"/>
        </w:rPr>
      </w:pPr>
      <w:r w:rsidRPr="00BE5911">
        <w:rPr>
          <w:rFonts w:ascii="仿宋" w:eastAsia="仿宋" w:hAnsi="仿宋" w:hint="eastAsia"/>
          <w:sz w:val="32"/>
        </w:rPr>
        <w:t>组</w:t>
      </w:r>
      <w:r w:rsidRPr="00BE5911">
        <w:rPr>
          <w:rFonts w:ascii="仿宋" w:eastAsia="仿宋" w:hAnsi="仿宋"/>
          <w:sz w:val="32"/>
        </w:rPr>
        <w:t xml:space="preserve">  长：</w:t>
      </w:r>
      <w:r>
        <w:rPr>
          <w:rFonts w:ascii="仿宋" w:eastAsia="仿宋" w:hAnsi="仿宋" w:hint="eastAsia"/>
          <w:sz w:val="32"/>
        </w:rPr>
        <w:t>石志恒  张永凯</w:t>
      </w:r>
    </w:p>
    <w:p w:rsidR="009A1B16" w:rsidRDefault="009A1B16" w:rsidP="009A1B16">
      <w:pPr>
        <w:ind w:firstLineChars="200" w:firstLine="640"/>
        <w:rPr>
          <w:rFonts w:ascii="仿宋" w:eastAsia="仿宋" w:hAnsi="仿宋"/>
          <w:sz w:val="32"/>
        </w:rPr>
      </w:pPr>
      <w:r>
        <w:rPr>
          <w:rFonts w:ascii="仿宋" w:eastAsia="仿宋" w:hAnsi="仿宋" w:hint="eastAsia"/>
          <w:sz w:val="32"/>
        </w:rPr>
        <w:t xml:space="preserve">副组长：王  </w:t>
      </w:r>
      <w:proofErr w:type="gramStart"/>
      <w:r>
        <w:rPr>
          <w:rFonts w:ascii="仿宋" w:eastAsia="仿宋" w:hAnsi="仿宋" w:hint="eastAsia"/>
          <w:sz w:val="32"/>
        </w:rPr>
        <w:t>晶</w:t>
      </w:r>
      <w:proofErr w:type="gramEnd"/>
      <w:r>
        <w:rPr>
          <w:rFonts w:ascii="仿宋" w:eastAsia="仿宋" w:hAnsi="仿宋" w:hint="eastAsia"/>
          <w:sz w:val="32"/>
        </w:rPr>
        <w:t xml:space="preserve">  许  静  李晓鹏</w:t>
      </w:r>
    </w:p>
    <w:p w:rsidR="009A1B16" w:rsidRDefault="009A1B16" w:rsidP="009A1B16">
      <w:pPr>
        <w:ind w:leftChars="307" w:left="1983" w:hangingChars="418" w:hanging="1338"/>
        <w:rPr>
          <w:rFonts w:ascii="仿宋" w:eastAsia="仿宋" w:hAnsi="仿宋"/>
          <w:sz w:val="32"/>
        </w:rPr>
      </w:pPr>
      <w:r>
        <w:rPr>
          <w:rFonts w:ascii="仿宋" w:eastAsia="仿宋" w:hAnsi="仿宋" w:hint="eastAsia"/>
          <w:sz w:val="32"/>
        </w:rPr>
        <w:t xml:space="preserve">成  员：孔  </w:t>
      </w:r>
      <w:proofErr w:type="gramStart"/>
      <w:r>
        <w:rPr>
          <w:rFonts w:ascii="仿宋" w:eastAsia="仿宋" w:hAnsi="仿宋" w:hint="eastAsia"/>
          <w:sz w:val="32"/>
        </w:rPr>
        <w:t>媛</w:t>
      </w:r>
      <w:proofErr w:type="gramEnd"/>
      <w:r>
        <w:rPr>
          <w:rFonts w:ascii="仿宋" w:eastAsia="仿宋" w:hAnsi="仿宋" w:hint="eastAsia"/>
          <w:sz w:val="32"/>
        </w:rPr>
        <w:t xml:space="preserve">  贾艳琴  石  </w:t>
      </w:r>
      <w:proofErr w:type="gramStart"/>
      <w:r>
        <w:rPr>
          <w:rFonts w:ascii="仿宋" w:eastAsia="仿宋" w:hAnsi="仿宋" w:hint="eastAsia"/>
          <w:sz w:val="32"/>
        </w:rPr>
        <w:t>瑾</w:t>
      </w:r>
      <w:proofErr w:type="gramEnd"/>
      <w:r>
        <w:rPr>
          <w:rFonts w:ascii="仿宋" w:eastAsia="仿宋" w:hAnsi="仿宋" w:hint="eastAsia"/>
          <w:sz w:val="32"/>
        </w:rPr>
        <w:t xml:space="preserve">  王龙魁  杨瑞敏 余  </w:t>
      </w:r>
      <w:proofErr w:type="gramStart"/>
      <w:r>
        <w:rPr>
          <w:rFonts w:ascii="仿宋" w:eastAsia="仿宋" w:hAnsi="仿宋" w:hint="eastAsia"/>
          <w:sz w:val="32"/>
        </w:rPr>
        <w:t>瀚</w:t>
      </w:r>
      <w:proofErr w:type="gramEnd"/>
      <w:r>
        <w:rPr>
          <w:rFonts w:ascii="仿宋" w:eastAsia="仿宋" w:hAnsi="仿宋" w:hint="eastAsia"/>
          <w:sz w:val="32"/>
        </w:rPr>
        <w:t xml:space="preserve">  任皎洁  </w:t>
      </w:r>
    </w:p>
    <w:p w:rsidR="009A1B16" w:rsidRPr="000718FB" w:rsidRDefault="009A1B16" w:rsidP="009A1B16">
      <w:pPr>
        <w:ind w:firstLineChars="200" w:firstLine="640"/>
        <w:rPr>
          <w:rFonts w:ascii="仿宋" w:eastAsia="仿宋" w:hAnsi="仿宋"/>
          <w:sz w:val="32"/>
        </w:rPr>
      </w:pPr>
      <w:r>
        <w:rPr>
          <w:rFonts w:ascii="仿宋" w:eastAsia="仿宋" w:hAnsi="仿宋" w:hint="eastAsia"/>
          <w:sz w:val="32"/>
        </w:rPr>
        <w:t>2、</w:t>
      </w:r>
      <w:r>
        <w:rPr>
          <w:rFonts w:ascii="仿宋" w:eastAsia="仿宋" w:hAnsi="仿宋"/>
          <w:sz w:val="32"/>
        </w:rPr>
        <w:t>相关部门和人员：</w:t>
      </w:r>
      <w:r w:rsidRPr="000718FB">
        <w:rPr>
          <w:rFonts w:ascii="仿宋" w:eastAsia="仿宋" w:hAnsi="仿宋"/>
          <w:sz w:val="32"/>
        </w:rPr>
        <w:t>图书馆、教务处等</w:t>
      </w:r>
      <w:r>
        <w:rPr>
          <w:rFonts w:ascii="仿宋" w:eastAsia="仿宋" w:hAnsi="仿宋" w:hint="eastAsia"/>
          <w:sz w:val="32"/>
        </w:rPr>
        <w:t>部门</w:t>
      </w:r>
      <w:r w:rsidRPr="000718FB">
        <w:rPr>
          <w:rFonts w:ascii="仿宋" w:eastAsia="仿宋" w:hAnsi="仿宋"/>
          <w:sz w:val="32"/>
        </w:rPr>
        <w:t>提供必要的支持和协助。</w:t>
      </w:r>
    </w:p>
    <w:p w:rsidR="009A1B16" w:rsidRPr="000A61D3" w:rsidRDefault="009A1B16" w:rsidP="009A1B16">
      <w:pPr>
        <w:ind w:firstLineChars="200" w:firstLine="640"/>
        <w:rPr>
          <w:rFonts w:ascii="黑体" w:eastAsia="黑体" w:hAnsi="黑体"/>
          <w:sz w:val="32"/>
        </w:rPr>
      </w:pPr>
      <w:r w:rsidRPr="000A61D3">
        <w:rPr>
          <w:rFonts w:ascii="黑体" w:eastAsia="黑体" w:hAnsi="黑体" w:hint="eastAsia"/>
          <w:sz w:val="32"/>
        </w:rPr>
        <w:t>五、监测方式</w:t>
      </w:r>
    </w:p>
    <w:p w:rsidR="009A1B16" w:rsidRPr="005D31EA" w:rsidRDefault="009A1B16" w:rsidP="009A1B16">
      <w:pPr>
        <w:ind w:firstLineChars="200" w:firstLine="640"/>
        <w:rPr>
          <w:rFonts w:ascii="仿宋" w:eastAsia="仿宋" w:hAnsi="仿宋"/>
          <w:sz w:val="32"/>
        </w:rPr>
      </w:pPr>
      <w:r w:rsidRPr="005D31EA">
        <w:rPr>
          <w:rFonts w:ascii="仿宋" w:eastAsia="仿宋" w:hAnsi="仿宋"/>
          <w:sz w:val="32"/>
        </w:rPr>
        <w:t>按照</w:t>
      </w:r>
      <w:r w:rsidRPr="009367F9">
        <w:rPr>
          <w:rFonts w:ascii="仿宋" w:eastAsia="仿宋" w:hAnsi="仿宋" w:hint="eastAsia"/>
          <w:sz w:val="32"/>
        </w:rPr>
        <w:t>《兰州财经大学教材管理实施细则</w:t>
      </w:r>
      <w:r w:rsidRPr="009367F9">
        <w:rPr>
          <w:rFonts w:ascii="仿宋" w:eastAsia="仿宋" w:hAnsi="仿宋"/>
          <w:sz w:val="32"/>
        </w:rPr>
        <w:t>(试行)》</w:t>
      </w:r>
      <w:r>
        <w:rPr>
          <w:rFonts w:ascii="仿宋" w:eastAsia="仿宋" w:hAnsi="仿宋" w:hint="eastAsia"/>
          <w:sz w:val="32"/>
        </w:rPr>
        <w:t>，</w:t>
      </w:r>
      <w:r w:rsidRPr="009367F9">
        <w:rPr>
          <w:rFonts w:ascii="仿宋" w:eastAsia="仿宋" w:hAnsi="仿宋" w:hint="eastAsia"/>
          <w:sz w:val="32"/>
        </w:rPr>
        <w:t>明确各类教材选用标准和程序，落实选用结果公示和备案制度；</w:t>
      </w:r>
      <w:r w:rsidRPr="005D31EA">
        <w:rPr>
          <w:rFonts w:ascii="仿宋" w:eastAsia="仿宋" w:hAnsi="仿宋"/>
          <w:sz w:val="32"/>
        </w:rPr>
        <w:t>对教材进行定期监测，确保教材质量的持续提升</w:t>
      </w:r>
      <w:r>
        <w:rPr>
          <w:rFonts w:ascii="仿宋" w:eastAsia="仿宋" w:hAnsi="仿宋" w:hint="eastAsia"/>
          <w:sz w:val="32"/>
        </w:rPr>
        <w:t>；</w:t>
      </w:r>
      <w:r w:rsidRPr="005D31EA">
        <w:rPr>
          <w:rFonts w:ascii="仿宋" w:eastAsia="仿宋" w:hAnsi="仿宋"/>
          <w:sz w:val="32"/>
        </w:rPr>
        <w:t>根据实际需要，对教材进行不定期抽查，及时发现并解决潜在问题</w:t>
      </w:r>
      <w:r>
        <w:rPr>
          <w:rFonts w:ascii="仿宋" w:eastAsia="仿宋" w:hAnsi="仿宋" w:hint="eastAsia"/>
          <w:sz w:val="32"/>
        </w:rPr>
        <w:t>；</w:t>
      </w:r>
      <w:r w:rsidRPr="009367F9">
        <w:rPr>
          <w:rFonts w:ascii="仿宋" w:eastAsia="仿宋" w:hAnsi="仿宋" w:hint="eastAsia"/>
          <w:sz w:val="32"/>
        </w:rPr>
        <w:t>完善教材质量监控和评价机制，加强对本院教材选用和使用工作的指导和监督，建立教材问题反馈渠道</w:t>
      </w:r>
      <w:r>
        <w:rPr>
          <w:rFonts w:ascii="仿宋" w:eastAsia="仿宋" w:hAnsi="仿宋" w:hint="eastAsia"/>
          <w:sz w:val="32"/>
        </w:rPr>
        <w:t>。</w:t>
      </w:r>
    </w:p>
    <w:p w:rsidR="009A1B16" w:rsidRPr="00760F19" w:rsidRDefault="009A1B16" w:rsidP="009A1B16">
      <w:pPr>
        <w:ind w:firstLineChars="200" w:firstLine="640"/>
        <w:rPr>
          <w:rFonts w:ascii="黑体" w:eastAsia="黑体" w:hAnsi="黑体"/>
          <w:sz w:val="32"/>
        </w:rPr>
      </w:pPr>
      <w:r w:rsidRPr="00760F19">
        <w:rPr>
          <w:rFonts w:ascii="黑体" w:eastAsia="黑体" w:hAnsi="黑体" w:hint="eastAsia"/>
          <w:sz w:val="32"/>
        </w:rPr>
        <w:t>六、进度安排</w:t>
      </w:r>
    </w:p>
    <w:p w:rsidR="009A1B16" w:rsidRPr="005D31EA" w:rsidRDefault="009A1B16" w:rsidP="009A1B16">
      <w:pPr>
        <w:ind w:firstLineChars="200" w:firstLine="640"/>
        <w:rPr>
          <w:rFonts w:ascii="仿宋" w:eastAsia="仿宋" w:hAnsi="仿宋"/>
          <w:sz w:val="32"/>
        </w:rPr>
      </w:pPr>
      <w:r>
        <w:rPr>
          <w:rFonts w:ascii="仿宋" w:eastAsia="仿宋" w:hAnsi="仿宋" w:hint="eastAsia"/>
          <w:sz w:val="32"/>
        </w:rPr>
        <w:t>1、</w:t>
      </w:r>
      <w:r w:rsidRPr="005D31EA">
        <w:rPr>
          <w:rFonts w:ascii="仿宋" w:eastAsia="仿宋" w:hAnsi="仿宋" w:hint="eastAsia"/>
          <w:sz w:val="32"/>
        </w:rPr>
        <w:t>做好监测准备。</w:t>
      </w:r>
      <w:r w:rsidRPr="005D31EA">
        <w:rPr>
          <w:rFonts w:ascii="仿宋" w:eastAsia="仿宋" w:hAnsi="仿宋"/>
          <w:sz w:val="32"/>
        </w:rPr>
        <w:t>2024 年 3 月底前，</w:t>
      </w:r>
      <w:r w:rsidRPr="00B519F2">
        <w:rPr>
          <w:rFonts w:ascii="仿宋" w:eastAsia="仿宋" w:hAnsi="仿宋"/>
          <w:sz w:val="32"/>
        </w:rPr>
        <w:t>成立</w:t>
      </w:r>
      <w:r>
        <w:rPr>
          <w:rFonts w:ascii="仿宋" w:eastAsia="仿宋" w:hAnsi="仿宋" w:hint="eastAsia"/>
          <w:sz w:val="32"/>
        </w:rPr>
        <w:t>学院教材</w:t>
      </w:r>
      <w:r w:rsidRPr="00B519F2">
        <w:rPr>
          <w:rFonts w:ascii="仿宋" w:eastAsia="仿宋" w:hAnsi="仿宋"/>
          <w:sz w:val="32"/>
        </w:rPr>
        <w:t>监测小组，制定监测实施方案，明确监测目标、范围、内容和方式</w:t>
      </w:r>
      <w:r>
        <w:rPr>
          <w:rFonts w:ascii="仿宋" w:eastAsia="仿宋" w:hAnsi="仿宋" w:hint="eastAsia"/>
          <w:sz w:val="32"/>
        </w:rPr>
        <w:t>，</w:t>
      </w:r>
      <w:r w:rsidRPr="005D31EA">
        <w:rPr>
          <w:rFonts w:ascii="仿宋" w:eastAsia="仿宋" w:hAnsi="仿宋" w:hint="eastAsia"/>
          <w:sz w:val="32"/>
        </w:rPr>
        <w:t>精心组织、有序推进，确保按时完成监测任务。</w:t>
      </w:r>
    </w:p>
    <w:p w:rsidR="009A1B16" w:rsidRPr="005D31EA" w:rsidRDefault="009A1B16" w:rsidP="009A1B16">
      <w:pPr>
        <w:ind w:firstLineChars="200" w:firstLine="640"/>
        <w:rPr>
          <w:rFonts w:ascii="仿宋" w:eastAsia="仿宋" w:hAnsi="仿宋"/>
          <w:sz w:val="32"/>
        </w:rPr>
      </w:pPr>
      <w:r>
        <w:rPr>
          <w:rFonts w:ascii="仿宋" w:eastAsia="仿宋" w:hAnsi="仿宋" w:hint="eastAsia"/>
          <w:sz w:val="32"/>
        </w:rPr>
        <w:t>2、</w:t>
      </w:r>
      <w:r w:rsidRPr="005D31EA">
        <w:rPr>
          <w:rFonts w:ascii="仿宋" w:eastAsia="仿宋" w:hAnsi="仿宋" w:hint="eastAsia"/>
          <w:sz w:val="32"/>
        </w:rPr>
        <w:t>开展监测工作。</w:t>
      </w:r>
      <w:r w:rsidRPr="005D31EA">
        <w:rPr>
          <w:rFonts w:ascii="仿宋" w:eastAsia="仿宋" w:hAnsi="仿宋"/>
          <w:sz w:val="32"/>
        </w:rPr>
        <w:t>2024 年-2027 年，</w:t>
      </w:r>
      <w:r w:rsidRPr="005D31EA">
        <w:rPr>
          <w:rFonts w:ascii="仿宋" w:eastAsia="仿宋" w:hAnsi="仿宋" w:hint="eastAsia"/>
          <w:sz w:val="32"/>
        </w:rPr>
        <w:t>按照学校监测工作方案，按年度推进实施教材使用监测工作，实行教材使用情况</w:t>
      </w:r>
      <w:r w:rsidRPr="002D1027">
        <w:rPr>
          <w:rFonts w:ascii="仿宋" w:eastAsia="仿宋" w:hAnsi="仿宋" w:hint="eastAsia"/>
          <w:sz w:val="32"/>
        </w:rPr>
        <w:t>学期报告制度</w:t>
      </w:r>
      <w:r w:rsidRPr="005D31EA">
        <w:rPr>
          <w:rFonts w:ascii="仿宋" w:eastAsia="仿宋" w:hAnsi="仿宋" w:hint="eastAsia"/>
          <w:sz w:val="32"/>
        </w:rPr>
        <w:t>。</w:t>
      </w:r>
    </w:p>
    <w:p w:rsidR="009A1B16" w:rsidRDefault="009A1B16" w:rsidP="009A1B16">
      <w:pPr>
        <w:ind w:firstLineChars="200" w:firstLine="640"/>
        <w:rPr>
          <w:rFonts w:ascii="仿宋" w:eastAsia="仿宋" w:hAnsi="仿宋"/>
          <w:sz w:val="32"/>
        </w:rPr>
      </w:pPr>
      <w:r>
        <w:rPr>
          <w:rFonts w:ascii="仿宋" w:eastAsia="仿宋" w:hAnsi="仿宋" w:hint="eastAsia"/>
          <w:sz w:val="32"/>
        </w:rPr>
        <w:t>3、</w:t>
      </w:r>
      <w:r w:rsidRPr="005D31EA">
        <w:rPr>
          <w:rFonts w:ascii="仿宋" w:eastAsia="仿宋" w:hAnsi="仿宋" w:hint="eastAsia"/>
          <w:sz w:val="32"/>
        </w:rPr>
        <w:t>抓好专项监测。按</w:t>
      </w:r>
      <w:r>
        <w:rPr>
          <w:rFonts w:ascii="仿宋" w:eastAsia="仿宋" w:hAnsi="仿宋" w:hint="eastAsia"/>
          <w:sz w:val="32"/>
        </w:rPr>
        <w:t>学期</w:t>
      </w:r>
      <w:r w:rsidRPr="005D31EA">
        <w:rPr>
          <w:rFonts w:ascii="仿宋" w:eastAsia="仿宋" w:hAnsi="仿宋" w:hint="eastAsia"/>
          <w:sz w:val="32"/>
        </w:rPr>
        <w:t>填报马工程重点教材对应课程开设情况、教材使用情况的相关数据，提交教材使用情况报告。</w:t>
      </w:r>
    </w:p>
    <w:p w:rsidR="009A1B16" w:rsidRPr="00B519F2" w:rsidRDefault="009A1B16" w:rsidP="009A1B16">
      <w:pPr>
        <w:ind w:firstLineChars="200" w:firstLine="640"/>
        <w:rPr>
          <w:rFonts w:ascii="黑体" w:eastAsia="黑体" w:hAnsi="黑体"/>
          <w:sz w:val="32"/>
        </w:rPr>
      </w:pPr>
      <w:r w:rsidRPr="00B519F2">
        <w:rPr>
          <w:rFonts w:ascii="黑体" w:eastAsia="黑体" w:hAnsi="黑体"/>
          <w:sz w:val="32"/>
        </w:rPr>
        <w:t>七、组织保障</w:t>
      </w:r>
    </w:p>
    <w:p w:rsidR="009A1B16" w:rsidRDefault="009A1B16" w:rsidP="009A1B16">
      <w:pPr>
        <w:ind w:firstLineChars="200" w:firstLine="640"/>
        <w:rPr>
          <w:rFonts w:ascii="仿宋" w:eastAsia="仿宋" w:hAnsi="仿宋"/>
          <w:sz w:val="32"/>
        </w:rPr>
      </w:pPr>
      <w:r>
        <w:rPr>
          <w:rFonts w:ascii="仿宋" w:eastAsia="仿宋" w:hAnsi="仿宋" w:hint="eastAsia"/>
          <w:sz w:val="32"/>
        </w:rPr>
        <w:t>1、</w:t>
      </w:r>
      <w:r w:rsidRPr="00B519F2">
        <w:rPr>
          <w:rFonts w:ascii="仿宋" w:eastAsia="仿宋" w:hAnsi="仿宋"/>
          <w:sz w:val="32"/>
        </w:rPr>
        <w:t>加强组织领导</w:t>
      </w:r>
      <w:r>
        <w:rPr>
          <w:rFonts w:ascii="仿宋" w:eastAsia="仿宋" w:hAnsi="仿宋" w:hint="eastAsia"/>
          <w:sz w:val="32"/>
        </w:rPr>
        <w:t>。</w:t>
      </w:r>
      <w:r w:rsidRPr="00B519F2">
        <w:rPr>
          <w:rFonts w:ascii="仿宋" w:eastAsia="仿宋" w:hAnsi="仿宋"/>
          <w:sz w:val="32"/>
        </w:rPr>
        <w:t>学院领导要高度重视教材监测工作，提供必要的支持和保障</w:t>
      </w:r>
      <w:r>
        <w:rPr>
          <w:rFonts w:ascii="仿宋" w:eastAsia="仿宋" w:hAnsi="仿宋" w:hint="eastAsia"/>
          <w:sz w:val="32"/>
        </w:rPr>
        <w:t>。</w:t>
      </w:r>
    </w:p>
    <w:p w:rsidR="009A1B16" w:rsidRPr="00760F19" w:rsidRDefault="009A1B16" w:rsidP="009A1B16">
      <w:pPr>
        <w:ind w:firstLineChars="200" w:firstLine="640"/>
        <w:rPr>
          <w:rFonts w:ascii="仿宋" w:eastAsia="仿宋" w:hAnsi="仿宋"/>
          <w:sz w:val="32"/>
        </w:rPr>
      </w:pPr>
      <w:r>
        <w:rPr>
          <w:rFonts w:ascii="仿宋" w:eastAsia="仿宋" w:hAnsi="仿宋" w:hint="eastAsia"/>
          <w:sz w:val="32"/>
        </w:rPr>
        <w:t>2、</w:t>
      </w:r>
      <w:r w:rsidRPr="00760F19">
        <w:rPr>
          <w:rFonts w:ascii="仿宋" w:eastAsia="仿宋" w:hAnsi="仿宋" w:hint="eastAsia"/>
          <w:sz w:val="32"/>
        </w:rPr>
        <w:t>强化机制建设。建立教材监测长效机制，</w:t>
      </w:r>
      <w:r w:rsidRPr="007D1337">
        <w:rPr>
          <w:rFonts w:ascii="仿宋" w:eastAsia="仿宋" w:hAnsi="仿宋" w:hint="eastAsia"/>
          <w:sz w:val="32"/>
        </w:rPr>
        <w:t>完善教材质量监控和评价机制，</w:t>
      </w:r>
      <w:r w:rsidRPr="00760F19">
        <w:rPr>
          <w:rFonts w:ascii="仿宋" w:eastAsia="仿宋" w:hAnsi="仿宋" w:hint="eastAsia"/>
          <w:sz w:val="32"/>
        </w:rPr>
        <w:t>综合运用问卷调查、实地访谈等方法，实现常态跟踪、长效管理。建立问题反馈机制，畅通意见反馈渠道</w:t>
      </w:r>
      <w:r>
        <w:rPr>
          <w:rFonts w:ascii="仿宋" w:eastAsia="仿宋" w:hAnsi="仿宋" w:hint="eastAsia"/>
          <w:sz w:val="32"/>
        </w:rPr>
        <w:t>。</w:t>
      </w:r>
      <w:r w:rsidRPr="00BA0B20">
        <w:rPr>
          <w:rFonts w:ascii="仿宋" w:eastAsia="仿宋" w:hAnsi="仿宋" w:hint="eastAsia"/>
          <w:sz w:val="32"/>
        </w:rPr>
        <w:t>推进教材工作的信息化管理，将教材使用情况纳入学院管理信息系统，实现常态跟踪、长效管理，发现问题及时报告学校教务处</w:t>
      </w:r>
      <w:r w:rsidRPr="00760F19">
        <w:rPr>
          <w:rFonts w:ascii="仿宋" w:eastAsia="仿宋" w:hAnsi="仿宋" w:hint="eastAsia"/>
          <w:sz w:val="32"/>
        </w:rPr>
        <w:t>。</w:t>
      </w:r>
    </w:p>
    <w:p w:rsidR="009A1B16" w:rsidRDefault="009A1B16" w:rsidP="009A1B16">
      <w:pPr>
        <w:ind w:firstLineChars="200" w:firstLine="640"/>
        <w:rPr>
          <w:rFonts w:ascii="仿宋" w:eastAsia="仿宋" w:hAnsi="仿宋"/>
          <w:sz w:val="32"/>
        </w:rPr>
      </w:pPr>
      <w:r>
        <w:rPr>
          <w:rFonts w:ascii="仿宋" w:eastAsia="仿宋" w:hAnsi="仿宋" w:hint="eastAsia"/>
          <w:sz w:val="32"/>
        </w:rPr>
        <w:t>3、</w:t>
      </w:r>
      <w:r w:rsidRPr="00760F19">
        <w:rPr>
          <w:rFonts w:ascii="仿宋" w:eastAsia="仿宋" w:hAnsi="仿宋" w:hint="eastAsia"/>
          <w:sz w:val="32"/>
        </w:rPr>
        <w:t>强化结果运用。将教材监测工作和人才培养方案修订工作结合起来，在教材监测的同时全面核查教材体系对人才培养方案的支撑度，确保两者有效衔接、协同联动，推动教材监测与教学指导的深度融合。要将监测结果作为教材选用使用的重要依据，强化教材质量评价。</w:t>
      </w:r>
    </w:p>
    <w:p w:rsidR="009A1B16" w:rsidRPr="00011C38" w:rsidRDefault="009A1B16" w:rsidP="009A1B16">
      <w:pPr>
        <w:ind w:firstLineChars="200" w:firstLine="640"/>
        <w:rPr>
          <w:rFonts w:ascii="仿宋" w:eastAsia="仿宋" w:hAnsi="仿宋"/>
          <w:sz w:val="32"/>
        </w:rPr>
        <w:sectPr w:rsidR="009A1B16" w:rsidRPr="00011C38" w:rsidSect="00011111">
          <w:pgSz w:w="11906" w:h="16838"/>
          <w:pgMar w:top="1440" w:right="1800" w:bottom="1440" w:left="1800" w:header="851" w:footer="992" w:gutter="0"/>
          <w:cols w:space="425"/>
          <w:docGrid w:type="lines" w:linePitch="312"/>
        </w:sectPr>
      </w:pPr>
    </w:p>
    <w:p w:rsidR="009A1B16" w:rsidRPr="004E6137" w:rsidRDefault="009A1B16" w:rsidP="009A1B16">
      <w:pPr>
        <w:ind w:firstLineChars="200" w:firstLine="640"/>
        <w:rPr>
          <w:rFonts w:ascii="仿宋" w:eastAsia="仿宋" w:hAnsi="仿宋"/>
          <w:sz w:val="32"/>
        </w:rPr>
      </w:pPr>
    </w:p>
    <w:p w:rsidR="009A1B16" w:rsidRDefault="009A1B16" w:rsidP="009A1B16">
      <w:pPr>
        <w:ind w:firstLineChars="200" w:firstLine="640"/>
        <w:rPr>
          <w:rFonts w:ascii="方正小标宋简体" w:eastAsia="方正小标宋简体" w:hAnsi="方正小标宋简体" w:cs="方正小标宋简体"/>
          <w:color w:val="000000"/>
          <w:kern w:val="0"/>
          <w:sz w:val="32"/>
          <w:szCs w:val="32"/>
        </w:rPr>
      </w:pPr>
      <w:r>
        <w:rPr>
          <w:rFonts w:ascii="方正小标宋简体" w:eastAsia="方正小标宋简体" w:hAnsi="方正小标宋简体" w:cs="方正小标宋简体" w:hint="eastAsia"/>
          <w:color w:val="000000"/>
          <w:kern w:val="0"/>
          <w:sz w:val="32"/>
          <w:szCs w:val="32"/>
        </w:rPr>
        <w:t>附件1：农林经济管理学院本科生教材使用情况统计表</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29"/>
        <w:gridCol w:w="1560"/>
        <w:gridCol w:w="992"/>
        <w:gridCol w:w="1701"/>
        <w:gridCol w:w="1668"/>
        <w:gridCol w:w="992"/>
      </w:tblGrid>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textAlignment w:val="baseline"/>
              <w:rPr>
                <w:rFonts w:ascii="仿宋" w:eastAsia="仿宋" w:hAnsi="仿宋"/>
                <w:b/>
                <w:szCs w:val="21"/>
              </w:rPr>
            </w:pPr>
            <w:r w:rsidRPr="00AA037A">
              <w:rPr>
                <w:rFonts w:ascii="仿宋" w:eastAsia="仿宋" w:hAnsi="仿宋"/>
                <w:b/>
                <w:szCs w:val="21"/>
              </w:rPr>
              <w:t>课程名称</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textAlignment w:val="baseline"/>
              <w:rPr>
                <w:rFonts w:ascii="仿宋" w:eastAsia="仿宋" w:hAnsi="仿宋"/>
                <w:b/>
                <w:szCs w:val="21"/>
              </w:rPr>
            </w:pPr>
            <w:r w:rsidRPr="00AA037A">
              <w:rPr>
                <w:rFonts w:ascii="仿宋" w:eastAsia="仿宋" w:hAnsi="仿宋"/>
                <w:b/>
                <w:szCs w:val="21"/>
              </w:rPr>
              <w:t>选用教材名称</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textAlignment w:val="baseline"/>
              <w:rPr>
                <w:rFonts w:ascii="仿宋" w:eastAsia="仿宋" w:hAnsi="仿宋"/>
                <w:b/>
                <w:szCs w:val="21"/>
              </w:rPr>
            </w:pPr>
            <w:r w:rsidRPr="00AA037A">
              <w:rPr>
                <w:rFonts w:ascii="仿宋" w:eastAsia="仿宋" w:hAnsi="仿宋"/>
                <w:b/>
                <w:szCs w:val="21"/>
              </w:rPr>
              <w:t>作者</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textAlignment w:val="baseline"/>
              <w:rPr>
                <w:rFonts w:ascii="仿宋" w:eastAsia="仿宋" w:hAnsi="仿宋"/>
                <w:b/>
                <w:szCs w:val="21"/>
              </w:rPr>
            </w:pPr>
            <w:r w:rsidRPr="00AA037A">
              <w:rPr>
                <w:rFonts w:ascii="仿宋" w:eastAsia="仿宋" w:hAnsi="仿宋"/>
                <w:b/>
                <w:szCs w:val="21"/>
              </w:rPr>
              <w:t>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textAlignment w:val="baseline"/>
              <w:rPr>
                <w:rFonts w:ascii="仿宋" w:eastAsia="仿宋" w:hAnsi="仿宋"/>
                <w:b/>
                <w:szCs w:val="21"/>
              </w:rPr>
            </w:pPr>
            <w:r w:rsidRPr="00AA037A">
              <w:rPr>
                <w:rFonts w:ascii="仿宋" w:eastAsia="仿宋" w:hAnsi="仿宋"/>
                <w:b/>
                <w:szCs w:val="21"/>
              </w:rPr>
              <w:t>层次（是否国家级或省部级规划教材）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textAlignment w:val="baseline"/>
              <w:rPr>
                <w:rFonts w:ascii="仿宋" w:eastAsia="仿宋" w:hAnsi="仿宋"/>
                <w:b/>
                <w:szCs w:val="21"/>
              </w:rPr>
            </w:pPr>
            <w:r w:rsidRPr="00AA037A">
              <w:rPr>
                <w:rFonts w:ascii="仿宋" w:eastAsia="仿宋" w:hAnsi="仿宋"/>
                <w:b/>
                <w:szCs w:val="21"/>
              </w:rPr>
              <w:t>出版时间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农业地理信息系统原理与应用</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地理信息系统教程（第二版）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汤国安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“十二五”普通高等教育本科国家级规划教材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2016年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农产品国际贸易</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农产品国际贸易</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陈跃雪</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中国农业出版社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2019年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农产品</w:t>
            </w:r>
            <w:proofErr w:type="gramStart"/>
            <w:r w:rsidRPr="00AA037A">
              <w:rPr>
                <w:rFonts w:ascii="仿宋" w:eastAsia="仿宋" w:hAnsi="仿宋"/>
                <w:color w:val="000000"/>
                <w:szCs w:val="21"/>
              </w:rPr>
              <w:t>运销学</w:t>
            </w:r>
            <w:proofErr w:type="gramEnd"/>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农产品运销学（第二版）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周应恒</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中国农业出版社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农业企业经营管理学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农业企业经营管理学（第二版）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王钊</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中国农业出版社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2015年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农业项目投资评估</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农业项目投资评估（第五版）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林万龙</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中国农业出版社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2018年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农业统计学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农业统计学（第五版）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张俊飚</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中国农业出版社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2018年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农业技术经济学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农业技术经济学（第二版）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张冬平 孟志兴</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中国农业大学出版社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2019年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土地经济学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土地经济学（第四版）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曲福田</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中国农业出版社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“十二五”普通高等教育本科国家级规划教材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农村社会学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农村社会学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《农村社会学》编写组</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“十二五”普通高等教育本科国家级规划教材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2022年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农业概论</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农业概论（第3版）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翟虎渠</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333333"/>
                <w:szCs w:val="21"/>
              </w:rPr>
            </w:pPr>
            <w:r w:rsidRPr="00AA037A">
              <w:rPr>
                <w:rFonts w:ascii="仿宋" w:eastAsia="仿宋" w:hAnsi="仿宋"/>
                <w:color w:val="333333"/>
                <w:szCs w:val="21"/>
              </w:rPr>
              <w:t>全国高等学校“十三五”农林规划教材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资源</w:t>
            </w:r>
            <w:r>
              <w:rPr>
                <w:rFonts w:ascii="仿宋" w:eastAsia="仿宋" w:hAnsi="仿宋" w:hint="eastAsia"/>
                <w:color w:val="000000"/>
                <w:szCs w:val="21"/>
              </w:rPr>
              <w:t>与</w:t>
            </w:r>
            <w:r w:rsidRPr="00AA037A">
              <w:rPr>
                <w:rFonts w:ascii="仿宋" w:eastAsia="仿宋" w:hAnsi="仿宋"/>
                <w:color w:val="000000"/>
                <w:szCs w:val="21"/>
              </w:rPr>
              <w:t>环境经济学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人口资源与环境经济学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《人口 资源与环境经济学》写组</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马克思主义理论研究和建设工程重点教材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2019年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农村区域发展规划</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农村区域发展规划</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刘燕丽</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中国农业大学出版社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2019年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农产品品牌管理专题</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中国要走农业品牌化之路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自光</w:t>
            </w:r>
            <w:proofErr w:type="gramEnd"/>
            <w:r w:rsidRPr="00AA037A">
              <w:rPr>
                <w:rFonts w:ascii="仿宋" w:eastAsia="仿宋" w:hAnsi="仿宋"/>
                <w:color w:val="000000"/>
                <w:szCs w:val="21"/>
              </w:rPr>
              <w:t>,马国忠</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中国经济出版社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农业经济学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农业经济学（第四版）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李秉龙</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中国农业大学出版社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“十二五”普通高等教育本科国家级规划教材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2006年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农业政策学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农业政策学（第二版）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钟甫宁</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中国农业出版社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“十一五”普通高等教育本科国家级规划教材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2001年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现代农产品营销实务</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农产品</w:t>
            </w:r>
            <w:proofErr w:type="gramStart"/>
            <w:r w:rsidRPr="00AA037A">
              <w:rPr>
                <w:rFonts w:ascii="仿宋" w:eastAsia="仿宋" w:hAnsi="仿宋"/>
                <w:color w:val="000000"/>
                <w:szCs w:val="21"/>
              </w:rPr>
              <w:t>运销学</w:t>
            </w:r>
            <w:proofErr w:type="gramEnd"/>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周应恒</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中国农业出版社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“十五”普通高等教育本科国家级规划教材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2006年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农业遥感原理与应用</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遥感导论</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梅安新等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2001年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土地管理学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土地管理学总论（第六版）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陆红生</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中国农业出版社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2</w:t>
            </w:r>
            <w:r w:rsidRPr="00AA037A">
              <w:rPr>
                <w:rFonts w:ascii="仿宋" w:eastAsia="仿宋" w:hAnsi="仿宋"/>
                <w:color w:val="000000"/>
                <w:szCs w:val="21"/>
              </w:rPr>
              <w:t>015年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土地资源学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土地资源学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谭术魁</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复旦大学出版社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2</w:t>
            </w:r>
            <w:r w:rsidRPr="00AA037A">
              <w:rPr>
                <w:rFonts w:ascii="仿宋" w:eastAsia="仿宋" w:hAnsi="仿宋"/>
                <w:color w:val="000000"/>
                <w:szCs w:val="21"/>
              </w:rPr>
              <w:t>019年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403CAF">
              <w:rPr>
                <w:rFonts w:ascii="仿宋" w:eastAsia="仿宋" w:hAnsi="仿宋" w:hint="eastAsia"/>
                <w:color w:val="000000"/>
                <w:szCs w:val="21"/>
              </w:rPr>
              <w:t>房地产评估</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403CAF">
              <w:rPr>
                <w:rFonts w:ascii="仿宋" w:eastAsia="仿宋" w:hAnsi="仿宋" w:hint="eastAsia"/>
                <w:color w:val="000000"/>
                <w:szCs w:val="21"/>
              </w:rPr>
              <w:t>不动产估价</w:t>
            </w:r>
            <w:r>
              <w:rPr>
                <w:rFonts w:ascii="仿宋" w:eastAsia="仿宋" w:hAnsi="仿宋" w:hint="eastAsia"/>
                <w:color w:val="000000"/>
                <w:szCs w:val="21"/>
              </w:rPr>
              <w:t>（</w:t>
            </w:r>
            <w:r w:rsidRPr="00403CAF">
              <w:rPr>
                <w:rFonts w:ascii="仿宋" w:eastAsia="仿宋" w:hAnsi="仿宋"/>
                <w:color w:val="000000"/>
                <w:szCs w:val="21"/>
              </w:rPr>
              <w:t>第2版</w:t>
            </w:r>
            <w:r>
              <w:rPr>
                <w:rFonts w:ascii="仿宋" w:eastAsia="仿宋" w:hAnsi="仿宋" w:hint="eastAsia"/>
                <w:color w:val="000000"/>
                <w:szCs w:val="21"/>
              </w:rPr>
              <w:t>）</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812D43">
              <w:rPr>
                <w:rFonts w:ascii="仿宋" w:eastAsia="仿宋" w:hAnsi="仿宋" w:hint="eastAsia"/>
                <w:color w:val="000000"/>
                <w:szCs w:val="21"/>
              </w:rPr>
              <w:t>叶剑平、曲卫东</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403CAF">
              <w:rPr>
                <w:rFonts w:ascii="仿宋" w:eastAsia="仿宋" w:hAnsi="仿宋" w:hint="eastAsia"/>
                <w:color w:val="000000"/>
                <w:szCs w:val="21"/>
              </w:rPr>
              <w:t>中国人民大学出版社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Pr>
                <w:rFonts w:ascii="仿宋" w:eastAsia="仿宋" w:hAnsi="仿宋" w:hint="eastAsia"/>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Pr>
                <w:rFonts w:ascii="仿宋" w:eastAsia="仿宋" w:hAnsi="仿宋" w:hint="eastAsia"/>
                <w:color w:val="000000"/>
                <w:szCs w:val="21"/>
              </w:rPr>
              <w:t>2</w:t>
            </w:r>
            <w:r>
              <w:rPr>
                <w:rFonts w:ascii="仿宋" w:eastAsia="仿宋" w:hAnsi="仿宋"/>
                <w:color w:val="000000"/>
                <w:szCs w:val="21"/>
              </w:rPr>
              <w:t>016</w:t>
            </w:r>
            <w:r>
              <w:rPr>
                <w:rFonts w:ascii="仿宋" w:eastAsia="仿宋" w:hAnsi="仿宋" w:hint="eastAsia"/>
                <w:color w:val="000000"/>
                <w:szCs w:val="21"/>
              </w:rPr>
              <w:t>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经济地理学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经济地理学（第三版）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李小建</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2</w:t>
            </w:r>
            <w:r w:rsidRPr="00AA037A">
              <w:rPr>
                <w:rFonts w:ascii="仿宋" w:eastAsia="仿宋" w:hAnsi="仿宋"/>
                <w:color w:val="000000"/>
                <w:szCs w:val="21"/>
              </w:rPr>
              <w:t>018年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城市规划原理</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城市规划原理（第四版）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吴志强</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中国建筑工业出版社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2</w:t>
            </w:r>
            <w:r w:rsidRPr="00AA037A">
              <w:rPr>
                <w:rFonts w:ascii="仿宋" w:eastAsia="仿宋" w:hAnsi="仿宋"/>
                <w:color w:val="000000"/>
                <w:szCs w:val="21"/>
              </w:rPr>
              <w:t>010年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不动产产权产籍管理</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地籍管理（第五版）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谭峻、林增杰</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中国人民大学出版社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2</w:t>
            </w:r>
            <w:r w:rsidRPr="00AA037A">
              <w:rPr>
                <w:rFonts w:ascii="仿宋" w:eastAsia="仿宋" w:hAnsi="仿宋"/>
                <w:color w:val="000000"/>
                <w:szCs w:val="21"/>
              </w:rPr>
              <w:t>011年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土地政策与法规</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土地政策学（第2版）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王宏新</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北京师范大学出版社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2</w:t>
            </w:r>
            <w:r w:rsidRPr="00AA037A">
              <w:rPr>
                <w:rFonts w:ascii="仿宋" w:eastAsia="仿宋" w:hAnsi="仿宋"/>
                <w:color w:val="000000"/>
                <w:szCs w:val="21"/>
              </w:rPr>
              <w:t>020年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土地整治学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土地整治学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胡振琪</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中国农业出版社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2</w:t>
            </w:r>
            <w:r w:rsidRPr="00AA037A">
              <w:rPr>
                <w:rFonts w:ascii="仿宋" w:eastAsia="仿宋" w:hAnsi="仿宋"/>
                <w:color w:val="000000"/>
                <w:szCs w:val="21"/>
              </w:rPr>
              <w:t>017年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村镇规划与设计</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乡村规划与设计</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hint="eastAsia"/>
                <w:color w:val="000000"/>
                <w:szCs w:val="21"/>
              </w:rPr>
              <w:t>陈前虎</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中国建筑工业出版社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2</w:t>
            </w:r>
            <w:r w:rsidRPr="00AA037A">
              <w:rPr>
                <w:rFonts w:ascii="仿宋" w:eastAsia="仿宋" w:hAnsi="仿宋"/>
                <w:color w:val="000000"/>
                <w:szCs w:val="21"/>
              </w:rPr>
              <w:t>018年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地图学与地理信息系统</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地理信息系统教程（第二版）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汤国安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hint="eastAsia"/>
                <w:color w:val="000000"/>
                <w:szCs w:val="21"/>
              </w:rPr>
              <w:t>2</w:t>
            </w:r>
            <w:r w:rsidRPr="00AA037A">
              <w:rPr>
                <w:rFonts w:ascii="仿宋" w:eastAsia="仿宋" w:hAnsi="仿宋"/>
                <w:color w:val="000000"/>
                <w:szCs w:val="21"/>
              </w:rPr>
              <w:t>019年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自然地理学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自然地理学（第四版）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伍光和</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2008年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人文地理学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人文地理学（第三版）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陈慧琳</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科学出版社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2023年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地质与地貌学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地质学与地貌学（第二版）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王数等</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中国农业大学出版社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2013年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地图学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新编地图学教程（第三版）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毛赞猷等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2020年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测量学实验</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现代测量学（第三版）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李天文等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科学出版社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环境学导论</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环境学导论</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崔灵周</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2017年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环境生物学实验</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环境生物学实验</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孔志明</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2005年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环境生物学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环境生物学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孔繁翔</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2000年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环境监测分析实验</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环境监测实验（第二版）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奚旦立</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2019年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环境工程概论</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环境工程概论（第四版）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朱蓓丽</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科学出版社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2016年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环境监测</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环境监测（第五版）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奚旦立</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2019年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环境影响评价</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环境影响评价</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陆书玉</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2023年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水污染控制工程</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水污染控制工程下册（第四版）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高廷耀</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2023年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资源科学概论</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资源科学导论</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史培军</w:t>
            </w:r>
            <w:proofErr w:type="gramEnd"/>
            <w:r w:rsidRPr="00AA037A">
              <w:rPr>
                <w:rFonts w:ascii="仿宋" w:eastAsia="仿宋" w:hAnsi="仿宋"/>
                <w:color w:val="000000"/>
                <w:szCs w:val="21"/>
              </w:rPr>
              <w:t>、周涛、王静爱</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2009年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GIS开发与应用</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面向ArcGIS的Python脚本编程</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Paul A. Zandbergen</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人民邮电出版社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2022年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地理信息系统</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地理信息系统教程（第二版）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汤国安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2019年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气象与气候学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气象学与气候学（第二版）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姜</w:t>
            </w:r>
            <w:proofErr w:type="gramStart"/>
            <w:r w:rsidRPr="00AA037A">
              <w:rPr>
                <w:rFonts w:ascii="仿宋" w:eastAsia="仿宋" w:hAnsi="仿宋"/>
                <w:color w:val="000000"/>
                <w:szCs w:val="21"/>
              </w:rPr>
              <w:t>世</w:t>
            </w:r>
            <w:proofErr w:type="gramEnd"/>
            <w:r w:rsidRPr="00AA037A">
              <w:rPr>
                <w:rFonts w:ascii="仿宋" w:eastAsia="仿宋" w:hAnsi="仿宋"/>
                <w:color w:val="000000"/>
                <w:szCs w:val="21"/>
              </w:rPr>
              <w:t>中</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科学出版社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2020年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水文学与水资源</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水文学与水资源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许武成</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中国水利水电出版社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普通生态学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生态学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杨持</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2014年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土壤地理学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土壤地理学（第二版）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海春兴，陈健飞</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科学出版社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2023年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地图学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新编地图学教程（第三版）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毛赞猷等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面向21世纪教材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2020年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城市地理学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城市地理学（第三版）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许学强</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2022年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创新地理学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创新地理学（第一版）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吕拉昌</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科学出版社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2017年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人文地理学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人文地理学（第二版）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赵荣</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Style w:val="font11"/>
                <w:rFonts w:ascii="仿宋" w:eastAsia="仿宋" w:hAnsi="仿宋" w:cstheme="minorBidi" w:hint="default"/>
                <w:sz w:val="21"/>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地理信息系统概论</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地理信息系统教程（第二版）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汤国安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“十二五”普通高等教育本科国家级规划教材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2017年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规划CAD</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城市规划CAD</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陈秋晓，宋宁等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浙江大学出版社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2016年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计算机辅助制图</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水文与水资源学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余晓新</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中国林业出版社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普通高等教育“十二五”国家规划教材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2016年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遥感技术应用实验</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遥感概论（第二版）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彭望琭等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经济地理学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经济地理学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李小建</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“十二五”普通高等教育本科国家级规划教材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2018年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计量地理学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计量地理学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徐建华</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“十二五”普通高等教育本科国家级规划教材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2014年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城市生态学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城市生态学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杨小波，</w:t>
            </w:r>
            <w:proofErr w:type="gramStart"/>
            <w:r w:rsidRPr="00AA037A">
              <w:rPr>
                <w:rFonts w:ascii="仿宋" w:eastAsia="仿宋" w:hAnsi="仿宋"/>
                <w:color w:val="000000"/>
                <w:szCs w:val="21"/>
              </w:rPr>
              <w:t>吴庆书等</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科学出版社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国家级精品资源共享课教学用书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2015年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土地资源管理学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土地管理学总论（第六版）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陆红生</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中国农业出版社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“十二五”普通高等教育本科国家级规划教材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2015年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手绘基础</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手绘效果图表现技法</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黄懿</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上海交通大学出版社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高等学校土木建筑类专业教材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产业布局与产业规划</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产业布局原理</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胡安俊</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中国社会科学出版社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区域分析与规划</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区域分析与区域规划（第三版）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崔功豪</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2018年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城市规划原理</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城市规划原理（第四版）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吴志强</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中国建筑工业出版社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2010年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城市规划管理与法规专题</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城乡规划管理与法规（第二版）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耿慧志</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中国建筑工业出版社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2019年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城乡规划管理与法规</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城乡规划管理与法规（第二版）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耿慧志</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中国建筑工业出版社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2019年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乡村规划</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乡村规划原理</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李京生</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中国建筑工业出版社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2018年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国土空间规划</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国土空间规划学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张占录</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中国人民大学出版社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新编21世纪土地资源管理系列教材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2023年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地理信息技术实验</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GIS技术应用教程</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李渊</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中国建筑出版社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住房和城乡建设部‘十四五’规划教材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自然地理学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自然地理学（第四版）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伍光和</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普通高等教育“十一五”国家级规划教材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2008年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国土空间规划</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国土空间规划原理</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张京祥</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东南大学出版社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园林景观设计</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城市园林绿地规划设计原理</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李铮生，金云峰</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中国建筑工业出版社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“十三五”规划教材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2019年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道路与交通规划</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城市道路与交通规划（上册）</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徐循初</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中国建筑工业出版社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“十一五”规划教材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2023年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测量学实验</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现代测量学（第三版）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李天文等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科学出版社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“十二五”普通高等教育本科国家级规划教材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居住区规划</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居住区规划设计（第二版）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赵景伟,</w:t>
            </w:r>
            <w:proofErr w:type="gramStart"/>
            <w:r w:rsidRPr="00AA037A">
              <w:rPr>
                <w:rFonts w:ascii="仿宋" w:eastAsia="仿宋" w:hAnsi="仿宋"/>
                <w:color w:val="000000"/>
                <w:szCs w:val="21"/>
              </w:rPr>
              <w:t>代朋</w:t>
            </w:r>
            <w:proofErr w:type="gramEnd"/>
            <w:r w:rsidRPr="00AA037A">
              <w:rPr>
                <w:rFonts w:ascii="仿宋" w:eastAsia="仿宋" w:hAnsi="仿宋"/>
                <w:color w:val="000000"/>
                <w:szCs w:val="21"/>
              </w:rPr>
              <w:t>,张婧,陈敏</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华中科技大学出版社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“十四五”规划教材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2023年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村镇规划</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乡村规划原理</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李京生</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中国建筑工业出版社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住房城乡建设部土建类学科专业“十三五”规划教材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2018年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控制性详细规划</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控制性详细规划</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同济大学 天津大学等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中国建筑工业出版社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“十二五”普通高等教育本科国家级规划教材</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2018年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建筑学概论</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建筑学概论</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沈福煦</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上海人民美术出版社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2021年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地理信息科学导论</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地理信息科学导论</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proofErr w:type="gramStart"/>
            <w:r w:rsidRPr="00AA037A">
              <w:rPr>
                <w:rFonts w:ascii="仿宋" w:eastAsia="仿宋" w:hAnsi="仿宋"/>
                <w:color w:val="000000"/>
                <w:szCs w:val="21"/>
              </w:rPr>
              <w:t>闾国年</w:t>
            </w:r>
            <w:proofErr w:type="gramEnd"/>
            <w:r w:rsidRPr="00AA037A">
              <w:rPr>
                <w:rFonts w:ascii="仿宋" w:eastAsia="仿宋" w:hAnsi="仿宋"/>
                <w:color w:val="000000"/>
                <w:szCs w:val="21"/>
              </w:rPr>
              <w:t>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科学出版社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2019年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自然地理学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自然地理学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伍光和等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2008年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人文地理学</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人文地理学</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赵荣等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w:t>
            </w:r>
            <w:r>
              <w:rPr>
                <w:rFonts w:ascii="仿宋" w:eastAsia="仿宋" w:hAnsi="仿宋" w:hint="eastAsia"/>
                <w:color w:val="000000"/>
                <w:szCs w:val="21"/>
              </w:rPr>
              <w:t>21</w:t>
            </w:r>
            <w:r w:rsidRPr="00AA037A">
              <w:rPr>
                <w:rFonts w:ascii="仿宋" w:eastAsia="仿宋" w:hAnsi="仿宋"/>
                <w:color w:val="000000"/>
                <w:szCs w:val="21"/>
              </w:rPr>
              <w:t>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地理信息系统原理</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地理信息系统教程（第二版）</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汤国安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2019年</w:t>
            </w:r>
          </w:p>
        </w:tc>
      </w:tr>
      <w:tr w:rsidR="009A1B16" w:rsidRPr="00AA037A" w:rsidTr="00011111">
        <w:trPr>
          <w:cantSplit/>
          <w:trHeight w:val="454"/>
        </w:trPr>
        <w:tc>
          <w:tcPr>
            <w:tcW w:w="1729"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遥感原理与应用</w:t>
            </w:r>
          </w:p>
        </w:tc>
        <w:tc>
          <w:tcPr>
            <w:tcW w:w="1560"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遥感概论</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彭望琭等</w:t>
            </w:r>
          </w:p>
        </w:tc>
        <w:tc>
          <w:tcPr>
            <w:tcW w:w="1701"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高等教育出版社</w:t>
            </w:r>
          </w:p>
        </w:tc>
        <w:tc>
          <w:tcPr>
            <w:tcW w:w="1668"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是</w:t>
            </w:r>
          </w:p>
        </w:tc>
        <w:tc>
          <w:tcPr>
            <w:tcW w:w="992" w:type="dxa"/>
            <w:tcBorders>
              <w:top w:val="single" w:sz="4" w:space="0" w:color="auto"/>
              <w:left w:val="single" w:sz="4" w:space="0" w:color="auto"/>
              <w:bottom w:val="single" w:sz="4" w:space="0" w:color="auto"/>
              <w:right w:val="single" w:sz="4" w:space="0" w:color="auto"/>
            </w:tcBorders>
            <w:vAlign w:val="center"/>
          </w:tcPr>
          <w:p w:rsidR="009A1B16" w:rsidRPr="00AA037A" w:rsidRDefault="009A1B16" w:rsidP="00011111">
            <w:pPr>
              <w:adjustRightInd w:val="0"/>
              <w:snapToGrid w:val="0"/>
              <w:jc w:val="center"/>
              <w:rPr>
                <w:rFonts w:ascii="仿宋" w:eastAsia="仿宋" w:hAnsi="仿宋"/>
                <w:color w:val="000000"/>
                <w:szCs w:val="21"/>
              </w:rPr>
            </w:pPr>
            <w:r w:rsidRPr="00AA037A">
              <w:rPr>
                <w:rFonts w:ascii="仿宋" w:eastAsia="仿宋" w:hAnsi="仿宋"/>
                <w:color w:val="000000"/>
                <w:szCs w:val="21"/>
              </w:rPr>
              <w:t>2021年</w:t>
            </w:r>
          </w:p>
        </w:tc>
      </w:tr>
    </w:tbl>
    <w:p w:rsidR="009A1B16" w:rsidRDefault="009A1B16" w:rsidP="009A1B16">
      <w:pPr>
        <w:jc w:val="center"/>
        <w:rPr>
          <w:rFonts w:ascii="方正小标宋简体" w:eastAsia="方正小标宋简体" w:hAnsi="方正小标宋简体" w:cs="方正小标宋简体"/>
          <w:color w:val="000000"/>
          <w:kern w:val="0"/>
          <w:sz w:val="32"/>
          <w:szCs w:val="32"/>
        </w:rPr>
      </w:pPr>
    </w:p>
    <w:p w:rsidR="009A1B16" w:rsidRPr="001A07A7" w:rsidRDefault="009A1B16" w:rsidP="009A1B16">
      <w:pPr>
        <w:ind w:firstLineChars="200" w:firstLine="640"/>
        <w:jc w:val="center"/>
        <w:rPr>
          <w:rFonts w:ascii="仿宋" w:eastAsia="仿宋" w:hAnsi="仿宋"/>
          <w:sz w:val="32"/>
        </w:rPr>
      </w:pPr>
    </w:p>
    <w:p w:rsidR="00011111" w:rsidRDefault="00011111" w:rsidP="00783AC5">
      <w:pPr>
        <w:jc w:val="left"/>
        <w:rPr>
          <w:rFonts w:ascii="黑体" w:eastAsia="黑体" w:hAnsi="黑体"/>
          <w:sz w:val="48"/>
        </w:rPr>
        <w:sectPr w:rsidR="00011111">
          <w:pgSz w:w="11906" w:h="16838"/>
          <w:pgMar w:top="1440" w:right="1800" w:bottom="1440" w:left="1800" w:header="851" w:footer="992" w:gutter="0"/>
          <w:cols w:space="425"/>
          <w:docGrid w:type="lines" w:linePitch="312"/>
        </w:sectPr>
      </w:pPr>
    </w:p>
    <w:p w:rsidR="00011111" w:rsidRDefault="00011111" w:rsidP="00011111">
      <w:pPr>
        <w:rPr>
          <w:b/>
          <w:szCs w:val="21"/>
        </w:rPr>
      </w:pPr>
    </w:p>
    <w:p w:rsidR="00011111" w:rsidRDefault="00011111" w:rsidP="00011111">
      <w:pPr>
        <w:rPr>
          <w:b/>
          <w:szCs w:val="21"/>
        </w:rPr>
      </w:pPr>
    </w:p>
    <w:p w:rsidR="00011111" w:rsidRDefault="00011111" w:rsidP="00011111">
      <w:pPr>
        <w:rPr>
          <w:b/>
          <w:szCs w:val="21"/>
        </w:rPr>
      </w:pPr>
    </w:p>
    <w:p w:rsidR="00011111" w:rsidRDefault="00011111" w:rsidP="00011111">
      <w:pPr>
        <w:rPr>
          <w:b/>
          <w:szCs w:val="21"/>
        </w:rPr>
      </w:pPr>
    </w:p>
    <w:p w:rsidR="00011111" w:rsidRDefault="00011111" w:rsidP="00011111">
      <w:pPr>
        <w:rPr>
          <w:b/>
          <w:szCs w:val="21"/>
        </w:rPr>
      </w:pPr>
    </w:p>
    <w:p w:rsidR="00011111" w:rsidRDefault="00011111" w:rsidP="00011111">
      <w:pPr>
        <w:rPr>
          <w:b/>
          <w:szCs w:val="21"/>
        </w:rPr>
      </w:pPr>
    </w:p>
    <w:p w:rsidR="00011111" w:rsidRPr="00501C5A" w:rsidRDefault="00011111" w:rsidP="00011111">
      <w:pPr>
        <w:rPr>
          <w:b/>
          <w:szCs w:val="21"/>
        </w:rPr>
      </w:pPr>
    </w:p>
    <w:p w:rsidR="00011111" w:rsidRDefault="00011111" w:rsidP="00011111">
      <w:pPr>
        <w:jc w:val="center"/>
        <w:rPr>
          <w:b/>
          <w:sz w:val="72"/>
          <w:szCs w:val="72"/>
        </w:rPr>
      </w:pPr>
      <w:r>
        <w:rPr>
          <w:rFonts w:hint="eastAsia"/>
          <w:b/>
          <w:noProof/>
          <w:sz w:val="72"/>
          <w:szCs w:val="72"/>
        </w:rPr>
        <w:drawing>
          <wp:anchor distT="0" distB="0" distL="114300" distR="114300" simplePos="0" relativeHeight="251662336" behindDoc="0" locked="0" layoutInCell="1" allowOverlap="1" wp14:anchorId="0655C62D" wp14:editId="23A05CAE">
            <wp:simplePos x="0" y="0"/>
            <wp:positionH relativeFrom="column">
              <wp:posOffset>1818640</wp:posOffset>
            </wp:positionH>
            <wp:positionV relativeFrom="paragraph">
              <wp:posOffset>101600</wp:posOffset>
            </wp:positionV>
            <wp:extent cx="2946400" cy="678815"/>
            <wp:effectExtent l="19050" t="0" r="6350" b="0"/>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8" cstate="print"/>
                    <a:srcRect/>
                    <a:stretch>
                      <a:fillRect/>
                    </a:stretch>
                  </pic:blipFill>
                  <pic:spPr bwMode="auto">
                    <a:xfrm>
                      <a:off x="0" y="0"/>
                      <a:ext cx="2946400" cy="678815"/>
                    </a:xfrm>
                    <a:prstGeom prst="rect">
                      <a:avLst/>
                    </a:prstGeom>
                    <a:noFill/>
                    <a:ln w="9525">
                      <a:noFill/>
                      <a:miter lim="800000"/>
                      <a:headEnd/>
                      <a:tailEnd/>
                    </a:ln>
                  </pic:spPr>
                </pic:pic>
              </a:graphicData>
            </a:graphic>
          </wp:anchor>
        </w:drawing>
      </w:r>
      <w:r>
        <w:rPr>
          <w:rFonts w:hint="eastAsia"/>
          <w:b/>
          <w:noProof/>
          <w:sz w:val="72"/>
          <w:szCs w:val="72"/>
        </w:rPr>
        <w:drawing>
          <wp:anchor distT="0" distB="0" distL="114300" distR="114300" simplePos="0" relativeHeight="251663360" behindDoc="0" locked="0" layoutInCell="1" allowOverlap="1" wp14:anchorId="5A1038C1" wp14:editId="3B5E3122">
            <wp:simplePos x="0" y="0"/>
            <wp:positionH relativeFrom="column">
              <wp:posOffset>862330</wp:posOffset>
            </wp:positionH>
            <wp:positionV relativeFrom="paragraph">
              <wp:posOffset>0</wp:posOffset>
            </wp:positionV>
            <wp:extent cx="990600" cy="879475"/>
            <wp:effectExtent l="1905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 cstate="print"/>
                    <a:srcRect/>
                    <a:stretch>
                      <a:fillRect/>
                    </a:stretch>
                  </pic:blipFill>
                  <pic:spPr bwMode="auto">
                    <a:xfrm>
                      <a:off x="0" y="0"/>
                      <a:ext cx="990600" cy="879475"/>
                    </a:xfrm>
                    <a:prstGeom prst="rect">
                      <a:avLst/>
                    </a:prstGeom>
                    <a:noFill/>
                    <a:ln w="9525">
                      <a:noFill/>
                      <a:miter lim="800000"/>
                      <a:headEnd/>
                      <a:tailEnd/>
                    </a:ln>
                  </pic:spPr>
                </pic:pic>
              </a:graphicData>
            </a:graphic>
          </wp:anchor>
        </w:drawing>
      </w:r>
    </w:p>
    <w:p w:rsidR="00011111" w:rsidRPr="00501C5A" w:rsidRDefault="00011111" w:rsidP="00011111">
      <w:pPr>
        <w:rPr>
          <w:b/>
          <w:sz w:val="44"/>
          <w:szCs w:val="44"/>
        </w:rPr>
      </w:pPr>
    </w:p>
    <w:p w:rsidR="00011111" w:rsidRPr="00501C5A" w:rsidRDefault="00011111" w:rsidP="00011111">
      <w:pPr>
        <w:rPr>
          <w:b/>
          <w:sz w:val="44"/>
          <w:szCs w:val="44"/>
        </w:rPr>
      </w:pPr>
    </w:p>
    <w:p w:rsidR="00050B13" w:rsidRDefault="00011111" w:rsidP="00050B13">
      <w:pPr>
        <w:pStyle w:val="1"/>
        <w:rPr>
          <w:sz w:val="52"/>
        </w:rPr>
      </w:pPr>
      <w:bookmarkStart w:id="43" w:name="_Toc165904813"/>
      <w:bookmarkStart w:id="44" w:name="_Toc165905750"/>
      <w:bookmarkStart w:id="45" w:name="_Toc165905990"/>
      <w:r w:rsidRPr="00050B13">
        <w:rPr>
          <w:rFonts w:hint="eastAsia"/>
          <w:sz w:val="52"/>
        </w:rPr>
        <w:t>农林经济管理学院</w:t>
      </w:r>
      <w:bookmarkEnd w:id="43"/>
      <w:bookmarkEnd w:id="44"/>
      <w:bookmarkEnd w:id="45"/>
    </w:p>
    <w:p w:rsidR="00011111" w:rsidRPr="00050B13" w:rsidRDefault="00011111" w:rsidP="00050B13">
      <w:pPr>
        <w:pStyle w:val="1"/>
        <w:rPr>
          <w:sz w:val="52"/>
        </w:rPr>
      </w:pPr>
      <w:bookmarkStart w:id="46" w:name="_Toc165904814"/>
      <w:bookmarkStart w:id="47" w:name="_Toc165905751"/>
      <w:bookmarkStart w:id="48" w:name="_Toc165905991"/>
      <w:r w:rsidRPr="00050B13">
        <w:rPr>
          <w:rFonts w:hint="eastAsia"/>
          <w:sz w:val="52"/>
        </w:rPr>
        <w:t>实验室章程</w:t>
      </w:r>
      <w:bookmarkEnd w:id="46"/>
      <w:bookmarkEnd w:id="47"/>
      <w:bookmarkEnd w:id="48"/>
    </w:p>
    <w:p w:rsidR="00011111" w:rsidRDefault="00011111" w:rsidP="00011111">
      <w:pPr>
        <w:spacing w:line="1160" w:lineRule="exact"/>
        <w:jc w:val="center"/>
        <w:rPr>
          <w:b/>
          <w:sz w:val="72"/>
          <w:szCs w:val="72"/>
        </w:rPr>
      </w:pPr>
    </w:p>
    <w:p w:rsidR="00011111" w:rsidRPr="00EB3137" w:rsidRDefault="00011111" w:rsidP="00011111">
      <w:pPr>
        <w:jc w:val="center"/>
        <w:rPr>
          <w:b/>
          <w:sz w:val="48"/>
          <w:szCs w:val="48"/>
        </w:rPr>
      </w:pPr>
    </w:p>
    <w:p w:rsidR="00011111" w:rsidRPr="00EB3137" w:rsidRDefault="00011111" w:rsidP="00011111">
      <w:pPr>
        <w:rPr>
          <w:b/>
          <w:sz w:val="48"/>
          <w:szCs w:val="48"/>
        </w:rPr>
      </w:pPr>
    </w:p>
    <w:p w:rsidR="00011111" w:rsidRPr="00501C5A" w:rsidRDefault="00011111" w:rsidP="00011111">
      <w:pPr>
        <w:jc w:val="center"/>
        <w:rPr>
          <w:rFonts w:ascii="隶书" w:eastAsia="隶书"/>
          <w:b/>
          <w:sz w:val="52"/>
          <w:szCs w:val="52"/>
        </w:rPr>
      </w:pPr>
      <w:r w:rsidRPr="00501C5A">
        <w:rPr>
          <w:rFonts w:ascii="隶书" w:eastAsia="隶书" w:hint="eastAsia"/>
          <w:b/>
          <w:sz w:val="52"/>
          <w:szCs w:val="52"/>
        </w:rPr>
        <w:t>20</w:t>
      </w:r>
      <w:r>
        <w:rPr>
          <w:rFonts w:ascii="隶书" w:eastAsia="隶书"/>
          <w:b/>
          <w:sz w:val="52"/>
          <w:szCs w:val="52"/>
        </w:rPr>
        <w:t>22</w:t>
      </w:r>
      <w:r w:rsidRPr="00501C5A">
        <w:rPr>
          <w:rFonts w:ascii="隶书" w:eastAsia="隶书" w:hint="eastAsia"/>
          <w:b/>
          <w:sz w:val="52"/>
          <w:szCs w:val="52"/>
        </w:rPr>
        <w:t>年</w:t>
      </w:r>
    </w:p>
    <w:p w:rsidR="00011111" w:rsidRDefault="00011111" w:rsidP="00011111">
      <w:pPr>
        <w:rPr>
          <w:b/>
          <w:sz w:val="72"/>
          <w:szCs w:val="72"/>
        </w:rPr>
        <w:sectPr w:rsidR="00011111">
          <w:pgSz w:w="11906" w:h="16838"/>
          <w:pgMar w:top="1440" w:right="1800" w:bottom="1440" w:left="1800" w:header="851" w:footer="992" w:gutter="0"/>
          <w:cols w:space="425"/>
          <w:docGrid w:type="lines" w:linePitch="312"/>
        </w:sectPr>
      </w:pPr>
    </w:p>
    <w:p w:rsidR="00011111" w:rsidRPr="00237322" w:rsidRDefault="00011111" w:rsidP="00050B13">
      <w:pPr>
        <w:pStyle w:val="2"/>
      </w:pPr>
      <w:bookmarkStart w:id="49" w:name="_Toc165904815"/>
      <w:bookmarkStart w:id="50" w:name="_Toc165905752"/>
      <w:bookmarkStart w:id="51" w:name="_Toc165905992"/>
      <w:r w:rsidRPr="00D57325">
        <w:rPr>
          <w:rFonts w:hint="eastAsia"/>
        </w:rPr>
        <w:t>总则</w:t>
      </w:r>
      <w:bookmarkEnd w:id="49"/>
      <w:bookmarkEnd w:id="50"/>
      <w:bookmarkEnd w:id="51"/>
    </w:p>
    <w:p w:rsidR="00011111" w:rsidRDefault="00011111" w:rsidP="00011111">
      <w:pPr>
        <w:ind w:firstLineChars="200" w:firstLine="560"/>
        <w:rPr>
          <w:rFonts w:ascii="宋体" w:hAnsi="宋体" w:cs="宋体"/>
          <w:kern w:val="0"/>
          <w:sz w:val="28"/>
          <w:szCs w:val="28"/>
        </w:rPr>
      </w:pPr>
      <w:r>
        <w:rPr>
          <w:rFonts w:ascii="宋体" w:hAnsi="宋体" w:cs="宋体" w:hint="eastAsia"/>
          <w:kern w:val="0"/>
          <w:sz w:val="28"/>
          <w:szCs w:val="28"/>
        </w:rPr>
        <w:t>农林经济管理学院下设环境化学实验室、</w:t>
      </w:r>
      <w:r>
        <w:rPr>
          <w:rFonts w:ascii="宋体" w:hAnsi="宋体" w:cs="宋体" w:hint="eastAsia"/>
          <w:kern w:val="0"/>
          <w:sz w:val="28"/>
          <w:szCs w:val="28"/>
        </w:rPr>
        <w:t>3</w:t>
      </w:r>
      <w:r>
        <w:rPr>
          <w:rFonts w:ascii="宋体" w:hAnsi="宋体" w:cs="宋体"/>
          <w:kern w:val="0"/>
          <w:sz w:val="28"/>
          <w:szCs w:val="28"/>
        </w:rPr>
        <w:t>S</w:t>
      </w:r>
      <w:r>
        <w:rPr>
          <w:rFonts w:ascii="宋体" w:hAnsi="宋体" w:cs="宋体" w:hint="eastAsia"/>
          <w:kern w:val="0"/>
          <w:sz w:val="28"/>
          <w:szCs w:val="28"/>
        </w:rPr>
        <w:t>技术应用实验室、资源环境与区域发展实验室和测量与规划实验室。</w:t>
      </w:r>
    </w:p>
    <w:p w:rsidR="00011111" w:rsidRDefault="00011111" w:rsidP="00011111">
      <w:pPr>
        <w:ind w:firstLineChars="200" w:firstLine="560"/>
        <w:rPr>
          <w:rFonts w:ascii="宋体" w:hAnsi="宋体" w:cs="宋体"/>
          <w:kern w:val="0"/>
          <w:sz w:val="28"/>
          <w:szCs w:val="28"/>
        </w:rPr>
      </w:pPr>
      <w:r>
        <w:rPr>
          <w:rFonts w:ascii="宋体" w:hAnsi="宋体" w:cs="宋体"/>
          <w:kern w:val="0"/>
          <w:sz w:val="28"/>
          <w:szCs w:val="28"/>
        </w:rPr>
        <w:t>实验室</w:t>
      </w:r>
      <w:r w:rsidRPr="00C77039">
        <w:rPr>
          <w:rFonts w:ascii="宋体" w:hAnsi="宋体" w:cs="宋体"/>
          <w:kern w:val="0"/>
          <w:sz w:val="28"/>
          <w:szCs w:val="28"/>
        </w:rPr>
        <w:t>的建设和管理运行机制是实验教学质量的保障。经过多年的建设，逐渐构建形成了实验室管理、设备仪器管理、人员管理、实验教学质量监控，运行经费保障的管理体系</w:t>
      </w:r>
      <w:r>
        <w:rPr>
          <w:rFonts w:ascii="宋体" w:hAnsi="宋体" w:cs="宋体" w:hint="eastAsia"/>
          <w:kern w:val="0"/>
          <w:sz w:val="28"/>
          <w:szCs w:val="28"/>
        </w:rPr>
        <w:t>。</w:t>
      </w:r>
    </w:p>
    <w:p w:rsidR="00011111" w:rsidRDefault="00011111" w:rsidP="00011111">
      <w:pPr>
        <w:ind w:firstLineChars="200" w:firstLine="560"/>
        <w:rPr>
          <w:rFonts w:ascii="宋体" w:hAnsi="宋体" w:cs="宋体"/>
          <w:kern w:val="0"/>
          <w:sz w:val="28"/>
          <w:szCs w:val="28"/>
        </w:rPr>
      </w:pPr>
      <w:r>
        <w:rPr>
          <w:rFonts w:ascii="宋体" w:hAnsi="宋体" w:cs="宋体" w:hint="eastAsia"/>
          <w:kern w:val="0"/>
          <w:sz w:val="28"/>
          <w:szCs w:val="28"/>
        </w:rPr>
        <w:t>实验室实行院长总体负责制，主管副院长和实验室主任负责日常工作的开展。学院负责</w:t>
      </w:r>
      <w:r w:rsidRPr="002B3E8A">
        <w:rPr>
          <w:rFonts w:ascii="宋体" w:hAnsi="宋体" w:cs="宋体" w:hint="eastAsia"/>
          <w:kern w:val="0"/>
          <w:sz w:val="28"/>
          <w:szCs w:val="28"/>
        </w:rPr>
        <w:t>对</w:t>
      </w:r>
      <w:r>
        <w:rPr>
          <w:rFonts w:ascii="宋体" w:hAnsi="宋体" w:cs="宋体" w:hint="eastAsia"/>
          <w:kern w:val="0"/>
          <w:sz w:val="28"/>
          <w:szCs w:val="28"/>
        </w:rPr>
        <w:t>实验室</w:t>
      </w:r>
      <w:r w:rsidRPr="002B3E8A">
        <w:rPr>
          <w:rFonts w:ascii="宋体" w:hAnsi="宋体" w:cs="宋体" w:hint="eastAsia"/>
          <w:kern w:val="0"/>
          <w:sz w:val="28"/>
          <w:szCs w:val="28"/>
        </w:rPr>
        <w:t>人员的考核与管理，</w:t>
      </w:r>
      <w:r>
        <w:rPr>
          <w:rFonts w:ascii="宋体" w:hAnsi="宋体" w:cs="宋体" w:hint="eastAsia"/>
          <w:kern w:val="0"/>
          <w:sz w:val="28"/>
          <w:szCs w:val="28"/>
        </w:rPr>
        <w:t>实验室</w:t>
      </w:r>
      <w:r w:rsidRPr="002B3E8A">
        <w:rPr>
          <w:rFonts w:ascii="宋体" w:hAnsi="宋体" w:cs="宋体" w:hint="eastAsia"/>
          <w:kern w:val="0"/>
          <w:sz w:val="28"/>
          <w:szCs w:val="28"/>
        </w:rPr>
        <w:t>的仪器设备建设以学校投资为主</w:t>
      </w:r>
      <w:r>
        <w:rPr>
          <w:rFonts w:ascii="宋体" w:hAnsi="宋体" w:cs="宋体" w:hint="eastAsia"/>
          <w:kern w:val="0"/>
          <w:sz w:val="28"/>
          <w:szCs w:val="28"/>
        </w:rPr>
        <w:t>，积极探寻校企合作模式，吸纳社会资金的注入。</w:t>
      </w:r>
    </w:p>
    <w:p w:rsidR="00011111" w:rsidRDefault="00011111" w:rsidP="00011111">
      <w:pPr>
        <w:ind w:firstLineChars="200" w:firstLine="560"/>
        <w:rPr>
          <w:rFonts w:ascii="宋体" w:hAnsi="宋体" w:cs="宋体"/>
          <w:kern w:val="0"/>
          <w:sz w:val="28"/>
          <w:szCs w:val="28"/>
        </w:rPr>
        <w:sectPr w:rsidR="00011111" w:rsidSect="00011111">
          <w:headerReference w:type="default" r:id="rId15"/>
          <w:footerReference w:type="default" r:id="rId16"/>
          <w:pgSz w:w="11906" w:h="16838" w:code="9"/>
          <w:pgMar w:top="1474" w:right="1588" w:bottom="1440" w:left="1588" w:header="1021" w:footer="936" w:gutter="0"/>
          <w:cols w:space="425"/>
          <w:docGrid w:type="lines" w:linePitch="312"/>
        </w:sectPr>
      </w:pPr>
      <w:r>
        <w:rPr>
          <w:rFonts w:ascii="宋体" w:hAnsi="宋体" w:cs="宋体" w:hint="eastAsia"/>
          <w:kern w:val="0"/>
          <w:sz w:val="28"/>
          <w:szCs w:val="28"/>
        </w:rPr>
        <w:t>实验室</w:t>
      </w:r>
      <w:r w:rsidRPr="002B3E8A">
        <w:rPr>
          <w:rFonts w:ascii="宋体" w:hAnsi="宋体" w:cs="宋体" w:hint="eastAsia"/>
          <w:kern w:val="0"/>
          <w:sz w:val="28"/>
          <w:szCs w:val="28"/>
        </w:rPr>
        <w:t>实行开放式实验，</w:t>
      </w:r>
      <w:r>
        <w:rPr>
          <w:rFonts w:ascii="宋体" w:hAnsi="宋体" w:cs="宋体" w:hint="eastAsia"/>
          <w:kern w:val="0"/>
          <w:sz w:val="28"/>
          <w:szCs w:val="28"/>
        </w:rPr>
        <w:t>面向学院所有专业，部分功能可对全校开放，积极鼓励广大学生参与。</w:t>
      </w:r>
      <w:r w:rsidRPr="002B3E8A">
        <w:rPr>
          <w:rFonts w:ascii="宋体" w:hAnsi="宋体" w:cs="宋体" w:hint="eastAsia"/>
          <w:kern w:val="0"/>
          <w:sz w:val="28"/>
          <w:szCs w:val="28"/>
        </w:rPr>
        <w:t>实验课程可由</w:t>
      </w:r>
      <w:r>
        <w:rPr>
          <w:rFonts w:ascii="宋体" w:hAnsi="宋体" w:cs="宋体" w:hint="eastAsia"/>
          <w:kern w:val="0"/>
          <w:sz w:val="28"/>
          <w:szCs w:val="28"/>
        </w:rPr>
        <w:t>相关专业</w:t>
      </w:r>
      <w:r w:rsidRPr="002B3E8A">
        <w:rPr>
          <w:rFonts w:ascii="宋体" w:hAnsi="宋体" w:cs="宋体" w:hint="eastAsia"/>
          <w:kern w:val="0"/>
          <w:sz w:val="28"/>
          <w:szCs w:val="28"/>
        </w:rPr>
        <w:t>人员完成，也可由各</w:t>
      </w:r>
      <w:r>
        <w:rPr>
          <w:rFonts w:ascii="宋体" w:hAnsi="宋体" w:cs="宋体" w:hint="eastAsia"/>
          <w:kern w:val="0"/>
          <w:sz w:val="28"/>
          <w:szCs w:val="28"/>
        </w:rPr>
        <w:t>专业</w:t>
      </w:r>
      <w:r w:rsidRPr="002B3E8A">
        <w:rPr>
          <w:rFonts w:ascii="宋体" w:hAnsi="宋体" w:cs="宋体" w:hint="eastAsia"/>
          <w:kern w:val="0"/>
          <w:sz w:val="28"/>
          <w:szCs w:val="28"/>
        </w:rPr>
        <w:t>自派教师完成。</w:t>
      </w:r>
      <w:r>
        <w:rPr>
          <w:rFonts w:ascii="宋体" w:hAnsi="宋体" w:cs="宋体" w:hint="eastAsia"/>
          <w:kern w:val="0"/>
          <w:sz w:val="28"/>
          <w:szCs w:val="28"/>
        </w:rPr>
        <w:t>实验室</w:t>
      </w:r>
      <w:r w:rsidRPr="002B3E8A">
        <w:rPr>
          <w:rFonts w:ascii="宋体" w:hAnsi="宋体" w:cs="宋体" w:hint="eastAsia"/>
          <w:kern w:val="0"/>
          <w:sz w:val="28"/>
          <w:szCs w:val="28"/>
        </w:rPr>
        <w:t>人员负责安排实验教学和对仪器设备的使用及维修等日常管理</w:t>
      </w:r>
      <w:r>
        <w:rPr>
          <w:rFonts w:ascii="宋体" w:hAnsi="宋体" w:cs="宋体" w:hint="eastAsia"/>
          <w:kern w:val="0"/>
          <w:sz w:val="28"/>
          <w:szCs w:val="28"/>
        </w:rPr>
        <w:t>，积极拓展校企合作的途径</w:t>
      </w:r>
      <w:r w:rsidRPr="002B3E8A">
        <w:rPr>
          <w:rFonts w:ascii="宋体" w:hAnsi="宋体" w:cs="宋体" w:hint="eastAsia"/>
          <w:kern w:val="0"/>
          <w:sz w:val="28"/>
          <w:szCs w:val="28"/>
        </w:rPr>
        <w:t>。</w:t>
      </w:r>
      <w:r>
        <w:rPr>
          <w:rFonts w:ascii="宋体" w:hAnsi="宋体" w:cs="宋体" w:hint="eastAsia"/>
          <w:kern w:val="0"/>
          <w:sz w:val="28"/>
          <w:szCs w:val="28"/>
        </w:rPr>
        <w:t>实验室的</w:t>
      </w:r>
      <w:r w:rsidRPr="002B3E8A">
        <w:rPr>
          <w:rFonts w:ascii="宋体" w:hAnsi="宋体" w:cs="宋体" w:hint="eastAsia"/>
          <w:kern w:val="0"/>
          <w:sz w:val="28"/>
          <w:szCs w:val="28"/>
        </w:rPr>
        <w:t>建立，改变了过去设备利用率低、实验室小而不全和课程与实验室条块分割状况，优化了资源配置，最大限度发挥建设效益。形成的两种类型的管理模式，达到了“在学科层面横向拓宽，在专业层面纵向深入，在素质层面交叉融合”的目的。</w:t>
      </w:r>
    </w:p>
    <w:p w:rsidR="00011111" w:rsidRPr="003D0EDB" w:rsidRDefault="00011111" w:rsidP="00050B13">
      <w:pPr>
        <w:pStyle w:val="2"/>
      </w:pPr>
      <w:bookmarkStart w:id="52" w:name="_Toc165904816"/>
      <w:bookmarkStart w:id="53" w:name="_Toc165905753"/>
      <w:bookmarkStart w:id="54" w:name="_Toc165905993"/>
      <w:r w:rsidRPr="003D0EDB">
        <w:rPr>
          <w:rFonts w:hint="eastAsia"/>
        </w:rPr>
        <w:t>实验室工作规程</w:t>
      </w:r>
      <w:bookmarkEnd w:id="52"/>
      <w:bookmarkEnd w:id="53"/>
      <w:bookmarkEnd w:id="54"/>
    </w:p>
    <w:p w:rsidR="00011111" w:rsidRPr="003D0EDB" w:rsidRDefault="00011111" w:rsidP="00011111">
      <w:pPr>
        <w:spacing w:beforeLines="100" w:before="312"/>
        <w:jc w:val="center"/>
        <w:outlineLvl w:val="1"/>
        <w:rPr>
          <w:rFonts w:ascii="宋体" w:hAnsi="宋体"/>
          <w:b/>
          <w:sz w:val="28"/>
          <w:szCs w:val="28"/>
        </w:rPr>
      </w:pPr>
      <w:bookmarkStart w:id="55" w:name="_Toc165904817"/>
      <w:bookmarkStart w:id="56" w:name="_Toc165905754"/>
      <w:bookmarkStart w:id="57" w:name="_Toc165905994"/>
      <w:r w:rsidRPr="003D0EDB">
        <w:rPr>
          <w:rFonts w:ascii="宋体" w:hAnsi="宋体" w:hint="eastAsia"/>
          <w:b/>
          <w:sz w:val="28"/>
          <w:szCs w:val="28"/>
        </w:rPr>
        <w:t>第一章</w:t>
      </w:r>
      <w:r w:rsidRPr="003D0EDB">
        <w:rPr>
          <w:rFonts w:ascii="宋体" w:hAnsi="宋体" w:hint="eastAsia"/>
          <w:b/>
          <w:sz w:val="28"/>
          <w:szCs w:val="28"/>
        </w:rPr>
        <w:t xml:space="preserve"> </w:t>
      </w:r>
      <w:r w:rsidRPr="003D0EDB">
        <w:rPr>
          <w:rFonts w:ascii="宋体" w:hAnsi="宋体" w:hint="eastAsia"/>
          <w:b/>
          <w:sz w:val="28"/>
          <w:szCs w:val="28"/>
        </w:rPr>
        <w:t>总</w:t>
      </w:r>
      <w:r w:rsidRPr="003D0EDB">
        <w:rPr>
          <w:rFonts w:ascii="宋体" w:hAnsi="宋体" w:hint="eastAsia"/>
          <w:b/>
          <w:sz w:val="28"/>
          <w:szCs w:val="28"/>
        </w:rPr>
        <w:t xml:space="preserve"> </w:t>
      </w:r>
      <w:r w:rsidRPr="003D0EDB">
        <w:rPr>
          <w:rFonts w:ascii="宋体" w:hAnsi="宋体" w:hint="eastAsia"/>
          <w:b/>
          <w:sz w:val="28"/>
          <w:szCs w:val="28"/>
        </w:rPr>
        <w:t>则</w:t>
      </w:r>
      <w:bookmarkEnd w:id="55"/>
      <w:bookmarkEnd w:id="56"/>
      <w:bookmarkEnd w:id="57"/>
    </w:p>
    <w:p w:rsidR="00011111" w:rsidRPr="004A10B0" w:rsidRDefault="00011111" w:rsidP="00011111">
      <w:pPr>
        <w:rPr>
          <w:rFonts w:ascii="宋体" w:hAnsi="宋体"/>
          <w:sz w:val="28"/>
          <w:szCs w:val="28"/>
        </w:rPr>
      </w:pPr>
      <w:r w:rsidRPr="004A10B0">
        <w:rPr>
          <w:rFonts w:ascii="宋体" w:hAnsi="宋体" w:hint="eastAsia"/>
          <w:sz w:val="28"/>
          <w:szCs w:val="28"/>
        </w:rPr>
        <w:t></w:t>
      </w:r>
      <w:r w:rsidRPr="003D0EDB">
        <w:rPr>
          <w:rFonts w:ascii="宋体" w:hAnsi="宋体" w:hint="eastAsia"/>
          <w:b/>
          <w:sz w:val="28"/>
          <w:szCs w:val="28"/>
        </w:rPr>
        <w:t>第一条</w:t>
      </w:r>
      <w:r w:rsidRPr="004A10B0">
        <w:rPr>
          <w:rFonts w:ascii="宋体" w:hAnsi="宋体" w:hint="eastAsia"/>
          <w:sz w:val="28"/>
          <w:szCs w:val="28"/>
        </w:rPr>
        <w:t xml:space="preserve"> </w:t>
      </w:r>
      <w:r w:rsidRPr="004A10B0">
        <w:rPr>
          <w:rFonts w:ascii="宋体" w:hAnsi="宋体" w:hint="eastAsia"/>
          <w:sz w:val="28"/>
          <w:szCs w:val="28"/>
        </w:rPr>
        <w:t>为加强我校实验室的建设与管理，提高教学质量、科研水平和办学效益，特制定本规程。</w:t>
      </w:r>
      <w:r w:rsidRPr="004A10B0">
        <w:rPr>
          <w:rFonts w:ascii="宋体" w:hAnsi="宋体" w:hint="eastAsia"/>
          <w:sz w:val="28"/>
          <w:szCs w:val="28"/>
        </w:rPr>
        <w:t xml:space="preserve"> </w:t>
      </w:r>
    </w:p>
    <w:p w:rsidR="00011111" w:rsidRPr="004A10B0" w:rsidRDefault="00011111" w:rsidP="00011111">
      <w:pPr>
        <w:rPr>
          <w:rFonts w:ascii="宋体" w:hAnsi="宋体"/>
          <w:sz w:val="28"/>
          <w:szCs w:val="28"/>
        </w:rPr>
      </w:pPr>
      <w:r w:rsidRPr="004A10B0">
        <w:rPr>
          <w:rFonts w:ascii="宋体" w:hAnsi="宋体" w:hint="eastAsia"/>
          <w:sz w:val="28"/>
          <w:szCs w:val="28"/>
        </w:rPr>
        <w:t></w:t>
      </w:r>
      <w:r w:rsidRPr="003D0EDB">
        <w:rPr>
          <w:rFonts w:ascii="宋体" w:hAnsi="宋体" w:hint="eastAsia"/>
          <w:b/>
          <w:sz w:val="28"/>
          <w:szCs w:val="28"/>
        </w:rPr>
        <w:t></w:t>
      </w:r>
      <w:r w:rsidRPr="003D0EDB">
        <w:rPr>
          <w:rFonts w:ascii="宋体" w:hAnsi="宋体" w:hint="eastAsia"/>
          <w:b/>
          <w:sz w:val="28"/>
          <w:szCs w:val="28"/>
        </w:rPr>
        <w:t>第二条</w:t>
      </w:r>
      <w:r w:rsidRPr="004A10B0">
        <w:rPr>
          <w:rFonts w:ascii="宋体" w:hAnsi="宋体" w:hint="eastAsia"/>
          <w:sz w:val="28"/>
          <w:szCs w:val="28"/>
        </w:rPr>
        <w:t xml:space="preserve"> </w:t>
      </w:r>
      <w:r w:rsidRPr="004A10B0">
        <w:rPr>
          <w:rFonts w:ascii="宋体" w:hAnsi="宋体" w:hint="eastAsia"/>
          <w:sz w:val="28"/>
          <w:szCs w:val="28"/>
        </w:rPr>
        <w:t>实验室是教学、科研和培养人才的重要基地，是高校办学的一个基本条件，全校师生都应重视实验室工作。</w:t>
      </w:r>
      <w:r w:rsidRPr="004A10B0">
        <w:rPr>
          <w:rFonts w:ascii="宋体" w:hAnsi="宋体" w:hint="eastAsia"/>
          <w:sz w:val="28"/>
          <w:szCs w:val="28"/>
        </w:rPr>
        <w:t xml:space="preserve"> </w:t>
      </w:r>
    </w:p>
    <w:p w:rsidR="00011111" w:rsidRPr="004A10B0" w:rsidRDefault="00011111" w:rsidP="00011111">
      <w:pPr>
        <w:rPr>
          <w:rFonts w:ascii="宋体" w:hAnsi="宋体"/>
          <w:sz w:val="28"/>
          <w:szCs w:val="28"/>
        </w:rPr>
      </w:pPr>
      <w:r w:rsidRPr="004A10B0">
        <w:rPr>
          <w:rFonts w:ascii="宋体" w:hAnsi="宋体" w:hint="eastAsia"/>
          <w:sz w:val="28"/>
          <w:szCs w:val="28"/>
        </w:rPr>
        <w:t></w:t>
      </w:r>
      <w:r w:rsidRPr="003D0EDB">
        <w:rPr>
          <w:rFonts w:ascii="宋体" w:hAnsi="宋体" w:hint="eastAsia"/>
          <w:b/>
          <w:sz w:val="28"/>
          <w:szCs w:val="28"/>
        </w:rPr>
        <w:t>第三条</w:t>
      </w:r>
      <w:r w:rsidRPr="004A10B0">
        <w:rPr>
          <w:rFonts w:ascii="宋体" w:hAnsi="宋体" w:hint="eastAsia"/>
          <w:sz w:val="28"/>
          <w:szCs w:val="28"/>
        </w:rPr>
        <w:t xml:space="preserve"> </w:t>
      </w:r>
      <w:r w:rsidRPr="004A10B0">
        <w:rPr>
          <w:rFonts w:ascii="宋体" w:hAnsi="宋体" w:hint="eastAsia"/>
          <w:sz w:val="28"/>
          <w:szCs w:val="28"/>
        </w:rPr>
        <w:t>实验室必须努力贯彻国家的教育方针，全面落实国家教委第２０号令即《高等学校实验室工作规程》，保证教学、科研、技术开发等任务的完成。</w:t>
      </w:r>
      <w:r w:rsidRPr="004A10B0">
        <w:rPr>
          <w:rFonts w:ascii="宋体" w:hAnsi="宋体" w:hint="eastAsia"/>
          <w:sz w:val="28"/>
          <w:szCs w:val="28"/>
        </w:rPr>
        <w:t xml:space="preserve"> </w:t>
      </w:r>
    </w:p>
    <w:p w:rsidR="00011111" w:rsidRPr="004A10B0" w:rsidRDefault="00011111" w:rsidP="00011111">
      <w:pPr>
        <w:rPr>
          <w:rFonts w:ascii="宋体" w:hAnsi="宋体"/>
          <w:sz w:val="28"/>
          <w:szCs w:val="28"/>
        </w:rPr>
      </w:pPr>
      <w:r w:rsidRPr="004A10B0">
        <w:rPr>
          <w:rFonts w:ascii="宋体" w:hAnsi="宋体" w:hint="eastAsia"/>
          <w:sz w:val="28"/>
          <w:szCs w:val="28"/>
        </w:rPr>
        <w:t></w:t>
      </w:r>
      <w:r w:rsidRPr="003D0EDB">
        <w:rPr>
          <w:rFonts w:ascii="宋体" w:hAnsi="宋体" w:hint="eastAsia"/>
          <w:b/>
          <w:sz w:val="28"/>
          <w:szCs w:val="28"/>
        </w:rPr>
        <w:t>第四条</w:t>
      </w:r>
      <w:r w:rsidRPr="004A10B0">
        <w:rPr>
          <w:rFonts w:ascii="宋体" w:hAnsi="宋体" w:hint="eastAsia"/>
          <w:sz w:val="28"/>
          <w:szCs w:val="28"/>
        </w:rPr>
        <w:t xml:space="preserve"> </w:t>
      </w:r>
      <w:r w:rsidRPr="004A10B0">
        <w:rPr>
          <w:rFonts w:ascii="宋体" w:hAnsi="宋体" w:hint="eastAsia"/>
          <w:sz w:val="28"/>
          <w:szCs w:val="28"/>
        </w:rPr>
        <w:t>实验室的建设，要从实际出发，统筹规划，合理设置。要做到仪器设备、技术队伍与科学管理协调发展，提高投资效益。</w:t>
      </w:r>
      <w:r w:rsidRPr="004A10B0">
        <w:rPr>
          <w:rFonts w:ascii="宋体" w:hAnsi="宋体" w:hint="eastAsia"/>
          <w:sz w:val="28"/>
          <w:szCs w:val="28"/>
        </w:rPr>
        <w:t xml:space="preserve"> </w:t>
      </w:r>
    </w:p>
    <w:p w:rsidR="00011111" w:rsidRPr="004A10B0" w:rsidRDefault="00011111" w:rsidP="00011111">
      <w:pPr>
        <w:jc w:val="center"/>
        <w:outlineLvl w:val="1"/>
        <w:rPr>
          <w:rFonts w:ascii="宋体" w:hAnsi="宋体"/>
          <w:sz w:val="28"/>
          <w:szCs w:val="28"/>
        </w:rPr>
      </w:pPr>
      <w:bookmarkStart w:id="58" w:name="_Toc165904818"/>
      <w:bookmarkStart w:id="59" w:name="_Toc165905755"/>
      <w:bookmarkStart w:id="60" w:name="_Toc165905995"/>
      <w:r w:rsidRPr="003D0EDB">
        <w:rPr>
          <w:rFonts w:ascii="宋体" w:hAnsi="宋体" w:hint="eastAsia"/>
          <w:b/>
          <w:sz w:val="28"/>
          <w:szCs w:val="28"/>
        </w:rPr>
        <w:t>第二章</w:t>
      </w:r>
      <w:r w:rsidRPr="003D0EDB">
        <w:rPr>
          <w:rFonts w:ascii="宋体" w:hAnsi="宋体" w:hint="eastAsia"/>
          <w:b/>
          <w:sz w:val="28"/>
          <w:szCs w:val="28"/>
        </w:rPr>
        <w:t xml:space="preserve"> </w:t>
      </w:r>
      <w:r w:rsidRPr="003D0EDB">
        <w:rPr>
          <w:rFonts w:ascii="宋体" w:hAnsi="宋体" w:hint="eastAsia"/>
          <w:b/>
          <w:sz w:val="28"/>
          <w:szCs w:val="28"/>
        </w:rPr>
        <w:t>实验室基本任务</w:t>
      </w:r>
      <w:bookmarkEnd w:id="58"/>
      <w:bookmarkEnd w:id="59"/>
      <w:bookmarkEnd w:id="60"/>
    </w:p>
    <w:p w:rsidR="00011111" w:rsidRPr="004A10B0" w:rsidRDefault="00011111" w:rsidP="00011111">
      <w:pPr>
        <w:rPr>
          <w:rFonts w:ascii="宋体" w:hAnsi="宋体"/>
          <w:sz w:val="28"/>
          <w:szCs w:val="28"/>
        </w:rPr>
      </w:pPr>
      <w:r w:rsidRPr="004A10B0">
        <w:rPr>
          <w:rFonts w:ascii="宋体" w:hAnsi="宋体" w:hint="eastAsia"/>
          <w:sz w:val="28"/>
          <w:szCs w:val="28"/>
        </w:rPr>
        <w:t xml:space="preserve"> </w:t>
      </w:r>
      <w:r w:rsidRPr="003D0EDB">
        <w:rPr>
          <w:rFonts w:ascii="宋体" w:hAnsi="宋体" w:hint="eastAsia"/>
          <w:b/>
          <w:sz w:val="28"/>
          <w:szCs w:val="28"/>
        </w:rPr>
        <w:t>第五条</w:t>
      </w:r>
      <w:r w:rsidRPr="004A10B0">
        <w:rPr>
          <w:rFonts w:ascii="宋体" w:hAnsi="宋体" w:hint="eastAsia"/>
          <w:sz w:val="28"/>
          <w:szCs w:val="28"/>
        </w:rPr>
        <w:t xml:space="preserve"> </w:t>
      </w:r>
      <w:r w:rsidRPr="004A10B0">
        <w:rPr>
          <w:rFonts w:ascii="宋体" w:hAnsi="宋体" w:hint="eastAsia"/>
          <w:sz w:val="28"/>
          <w:szCs w:val="28"/>
        </w:rPr>
        <w:t>按照人才培养计划和教学大纲的规定，承担实验教学任务，编写与完善实验教学文件。合理安排实验人员，保证实验教学任务的完成。</w:t>
      </w:r>
      <w:r w:rsidRPr="004A10B0">
        <w:rPr>
          <w:rFonts w:ascii="宋体" w:hAnsi="宋体" w:hint="eastAsia"/>
          <w:sz w:val="28"/>
          <w:szCs w:val="28"/>
        </w:rPr>
        <w:t xml:space="preserve"> </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第六条</w:t>
      </w:r>
      <w:r w:rsidRPr="004A10B0">
        <w:rPr>
          <w:rFonts w:ascii="宋体" w:hAnsi="宋体" w:hint="eastAsia"/>
          <w:sz w:val="28"/>
          <w:szCs w:val="28"/>
        </w:rPr>
        <w:t xml:space="preserve"> </w:t>
      </w:r>
      <w:r w:rsidRPr="004A10B0">
        <w:rPr>
          <w:rFonts w:ascii="宋体" w:hAnsi="宋体" w:hint="eastAsia"/>
          <w:sz w:val="28"/>
          <w:szCs w:val="28"/>
        </w:rPr>
        <w:t>努力提高实验教学质量，积极进行实验教学改革，通过实验培养学生的基本技能与理论联系实际的学风，训练学生严谨的科学态度和分析问题、解决问题的能力。</w:t>
      </w:r>
      <w:r w:rsidRPr="004A10B0">
        <w:rPr>
          <w:rFonts w:ascii="宋体" w:hAnsi="宋体" w:hint="eastAsia"/>
          <w:sz w:val="28"/>
          <w:szCs w:val="28"/>
        </w:rPr>
        <w:t xml:space="preserve"> </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第七条</w:t>
      </w:r>
      <w:r w:rsidRPr="004A10B0">
        <w:rPr>
          <w:rFonts w:ascii="宋体" w:hAnsi="宋体" w:hint="eastAsia"/>
          <w:sz w:val="28"/>
          <w:szCs w:val="28"/>
        </w:rPr>
        <w:t xml:space="preserve"> </w:t>
      </w:r>
      <w:r w:rsidRPr="004A10B0">
        <w:rPr>
          <w:rFonts w:ascii="宋体" w:hAnsi="宋体" w:hint="eastAsia"/>
          <w:sz w:val="28"/>
          <w:szCs w:val="28"/>
        </w:rPr>
        <w:t>根据承担的科研任务，积极开展科学实验工作。努力提高实验技术，完善技术条件和工作环境，高效率、高水平地完成科学实验任务。</w:t>
      </w:r>
      <w:r w:rsidRPr="004A10B0">
        <w:rPr>
          <w:rFonts w:ascii="宋体" w:hAnsi="宋体" w:hint="eastAsia"/>
          <w:sz w:val="28"/>
          <w:szCs w:val="28"/>
        </w:rPr>
        <w:t xml:space="preserve"> </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第八条</w:t>
      </w:r>
      <w:r w:rsidRPr="004A10B0">
        <w:rPr>
          <w:rFonts w:ascii="宋体" w:hAnsi="宋体" w:hint="eastAsia"/>
          <w:sz w:val="28"/>
          <w:szCs w:val="28"/>
        </w:rPr>
        <w:t xml:space="preserve"> </w:t>
      </w:r>
      <w:r w:rsidRPr="004A10B0">
        <w:rPr>
          <w:rFonts w:ascii="宋体" w:hAnsi="宋体" w:hint="eastAsia"/>
          <w:sz w:val="28"/>
          <w:szCs w:val="28"/>
        </w:rPr>
        <w:t>实验室在保证完成教学和科研任务的前提下，积极开展社会服务和技术开发，开展学术、技术交流活动。</w:t>
      </w:r>
      <w:r w:rsidRPr="004A10B0">
        <w:rPr>
          <w:rFonts w:ascii="宋体" w:hAnsi="宋体" w:hint="eastAsia"/>
          <w:sz w:val="28"/>
          <w:szCs w:val="28"/>
        </w:rPr>
        <w:t xml:space="preserve"> </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第九条</w:t>
      </w:r>
      <w:r w:rsidRPr="004A10B0">
        <w:rPr>
          <w:rFonts w:ascii="宋体" w:hAnsi="宋体" w:hint="eastAsia"/>
          <w:sz w:val="28"/>
          <w:szCs w:val="28"/>
        </w:rPr>
        <w:t xml:space="preserve"> </w:t>
      </w:r>
      <w:r w:rsidRPr="004A10B0">
        <w:rPr>
          <w:rFonts w:ascii="宋体" w:hAnsi="宋体" w:hint="eastAsia"/>
          <w:sz w:val="28"/>
          <w:szCs w:val="28"/>
        </w:rPr>
        <w:t>完成仪器设备的管理、维修、计量及标定工作，使仪器设备处于完好状态。</w:t>
      </w:r>
      <w:r w:rsidRPr="004A10B0">
        <w:rPr>
          <w:rFonts w:ascii="宋体" w:hAnsi="宋体" w:hint="eastAsia"/>
          <w:sz w:val="28"/>
          <w:szCs w:val="28"/>
        </w:rPr>
        <w:t xml:space="preserve"> </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第十条</w:t>
      </w:r>
      <w:r w:rsidRPr="004A10B0">
        <w:rPr>
          <w:rFonts w:ascii="宋体" w:hAnsi="宋体" w:hint="eastAsia"/>
          <w:sz w:val="28"/>
          <w:szCs w:val="28"/>
        </w:rPr>
        <w:t xml:space="preserve"> </w:t>
      </w:r>
      <w:r w:rsidRPr="004A10B0">
        <w:rPr>
          <w:rFonts w:ascii="宋体" w:hAnsi="宋体" w:hint="eastAsia"/>
          <w:sz w:val="28"/>
          <w:szCs w:val="28"/>
        </w:rPr>
        <w:t>严格执行实验室工作的各项规章制度，加强对实验室工作人员的培训与管理。</w:t>
      </w:r>
      <w:r w:rsidRPr="004A10B0">
        <w:rPr>
          <w:rFonts w:ascii="宋体" w:hAnsi="宋体" w:hint="eastAsia"/>
          <w:sz w:val="28"/>
          <w:szCs w:val="28"/>
        </w:rPr>
        <w:t xml:space="preserve"> </w:t>
      </w:r>
    </w:p>
    <w:p w:rsidR="00011111" w:rsidRPr="003D0EDB" w:rsidRDefault="00011111" w:rsidP="00011111">
      <w:pPr>
        <w:jc w:val="center"/>
        <w:outlineLvl w:val="1"/>
        <w:rPr>
          <w:rFonts w:ascii="宋体" w:hAnsi="宋体"/>
          <w:b/>
          <w:sz w:val="28"/>
          <w:szCs w:val="28"/>
        </w:rPr>
      </w:pPr>
      <w:bookmarkStart w:id="61" w:name="_Toc165904819"/>
      <w:bookmarkStart w:id="62" w:name="_Toc165905756"/>
      <w:bookmarkStart w:id="63" w:name="_Toc165905996"/>
      <w:r w:rsidRPr="003D0EDB">
        <w:rPr>
          <w:rFonts w:ascii="宋体" w:hAnsi="宋体" w:hint="eastAsia"/>
          <w:b/>
          <w:sz w:val="28"/>
          <w:szCs w:val="28"/>
        </w:rPr>
        <w:t>第三章</w:t>
      </w:r>
      <w:r w:rsidRPr="003D0EDB">
        <w:rPr>
          <w:rFonts w:ascii="宋体" w:hAnsi="宋体" w:hint="eastAsia"/>
          <w:b/>
          <w:sz w:val="28"/>
          <w:szCs w:val="28"/>
        </w:rPr>
        <w:t xml:space="preserve"> </w:t>
      </w:r>
      <w:r w:rsidRPr="003D0EDB">
        <w:rPr>
          <w:rFonts w:ascii="宋体" w:hAnsi="宋体" w:hint="eastAsia"/>
          <w:b/>
          <w:sz w:val="28"/>
          <w:szCs w:val="28"/>
        </w:rPr>
        <w:t>实验室建设</w:t>
      </w:r>
      <w:bookmarkEnd w:id="61"/>
      <w:bookmarkEnd w:id="62"/>
      <w:bookmarkEnd w:id="63"/>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第十一条</w:t>
      </w:r>
      <w:r w:rsidRPr="004A10B0">
        <w:rPr>
          <w:rFonts w:ascii="宋体" w:hAnsi="宋体" w:hint="eastAsia"/>
          <w:sz w:val="28"/>
          <w:szCs w:val="28"/>
        </w:rPr>
        <w:t xml:space="preserve"> </w:t>
      </w:r>
      <w:r w:rsidRPr="004A10B0">
        <w:rPr>
          <w:rFonts w:ascii="宋体" w:hAnsi="宋体" w:hint="eastAsia"/>
          <w:sz w:val="28"/>
          <w:szCs w:val="28"/>
        </w:rPr>
        <w:t>实验室的设置，应当具备以下条件：</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１</w:t>
      </w:r>
      <w:r>
        <w:rPr>
          <w:rFonts w:ascii="宋体" w:hAnsi="宋体" w:hint="eastAsia"/>
          <w:sz w:val="28"/>
          <w:szCs w:val="28"/>
        </w:rPr>
        <w:t>.</w:t>
      </w:r>
      <w:r w:rsidRPr="004A10B0">
        <w:rPr>
          <w:rFonts w:ascii="宋体" w:hAnsi="宋体" w:hint="eastAsia"/>
          <w:sz w:val="28"/>
          <w:szCs w:val="28"/>
        </w:rPr>
        <w:t>有稳定的学科发展方向和饱满的实验教学或科研等项任务；</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２</w:t>
      </w:r>
      <w:r>
        <w:rPr>
          <w:rFonts w:ascii="宋体" w:hAnsi="宋体" w:hint="eastAsia"/>
          <w:sz w:val="28"/>
          <w:szCs w:val="28"/>
        </w:rPr>
        <w:t>.</w:t>
      </w:r>
      <w:r w:rsidRPr="004A10B0">
        <w:rPr>
          <w:rFonts w:ascii="宋体" w:hAnsi="宋体" w:hint="eastAsia"/>
          <w:sz w:val="28"/>
          <w:szCs w:val="28"/>
        </w:rPr>
        <w:t>有符合实验技术要求的房屋、设施及环境；</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３</w:t>
      </w:r>
      <w:r>
        <w:rPr>
          <w:rFonts w:ascii="宋体" w:hAnsi="宋体" w:hint="eastAsia"/>
          <w:sz w:val="28"/>
          <w:szCs w:val="28"/>
        </w:rPr>
        <w:t>.</w:t>
      </w:r>
      <w:r w:rsidRPr="004A10B0">
        <w:rPr>
          <w:rFonts w:ascii="宋体" w:hAnsi="宋体" w:hint="eastAsia"/>
          <w:sz w:val="28"/>
          <w:szCs w:val="28"/>
        </w:rPr>
        <w:t>有能满足教学和科研任务的基本数量的仪器设备；</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４</w:t>
      </w:r>
      <w:r>
        <w:rPr>
          <w:rFonts w:ascii="宋体" w:hAnsi="宋体" w:hint="eastAsia"/>
          <w:sz w:val="28"/>
          <w:szCs w:val="28"/>
        </w:rPr>
        <w:t>.</w:t>
      </w:r>
      <w:r w:rsidRPr="004A10B0">
        <w:rPr>
          <w:rFonts w:ascii="宋体" w:hAnsi="宋体" w:hint="eastAsia"/>
          <w:sz w:val="28"/>
          <w:szCs w:val="28"/>
        </w:rPr>
        <w:t>有合格的专职实验技术人员；</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５</w:t>
      </w:r>
      <w:r>
        <w:rPr>
          <w:rFonts w:ascii="宋体" w:hAnsi="宋体" w:hint="eastAsia"/>
          <w:sz w:val="28"/>
          <w:szCs w:val="28"/>
        </w:rPr>
        <w:t>.</w:t>
      </w:r>
      <w:r w:rsidRPr="004A10B0">
        <w:rPr>
          <w:rFonts w:ascii="宋体" w:hAnsi="宋体" w:hint="eastAsia"/>
          <w:sz w:val="28"/>
          <w:szCs w:val="28"/>
        </w:rPr>
        <w:t>有科学的工作规范和完善的管理制度；</w:t>
      </w:r>
      <w:r w:rsidRPr="004A10B0">
        <w:rPr>
          <w:rFonts w:ascii="宋体" w:hAnsi="宋体" w:hint="eastAsia"/>
          <w:sz w:val="28"/>
          <w:szCs w:val="28"/>
        </w:rPr>
        <w:t xml:space="preserve"> </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第十二条</w:t>
      </w:r>
      <w:r w:rsidRPr="004A10B0">
        <w:rPr>
          <w:rFonts w:ascii="宋体" w:hAnsi="宋体" w:hint="eastAsia"/>
          <w:sz w:val="28"/>
          <w:szCs w:val="28"/>
        </w:rPr>
        <w:t xml:space="preserve"> </w:t>
      </w:r>
      <w:r w:rsidRPr="004A10B0">
        <w:rPr>
          <w:rFonts w:ascii="宋体" w:hAnsi="宋体" w:hint="eastAsia"/>
          <w:sz w:val="28"/>
          <w:szCs w:val="28"/>
        </w:rPr>
        <w:t>实验室的设立、调整、撤销，要遵守以下审批程序：</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１</w:t>
      </w:r>
      <w:r>
        <w:rPr>
          <w:rFonts w:ascii="宋体" w:hAnsi="宋体" w:hint="eastAsia"/>
          <w:sz w:val="28"/>
          <w:szCs w:val="28"/>
        </w:rPr>
        <w:t>.</w:t>
      </w:r>
      <w:r w:rsidRPr="004A10B0">
        <w:rPr>
          <w:rFonts w:ascii="宋体" w:hAnsi="宋体" w:hint="eastAsia"/>
          <w:sz w:val="28"/>
          <w:szCs w:val="28"/>
        </w:rPr>
        <w:t>设立、调整、撤销实验室必须经院（系）组织有关专家论证后提出，经教务处、科研处、人事处、设备处的审核，校长办公会通过，校长批准后实施。</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2</w:t>
      </w:r>
      <w:r>
        <w:rPr>
          <w:rFonts w:ascii="宋体" w:hAnsi="宋体" w:hint="eastAsia"/>
          <w:sz w:val="28"/>
          <w:szCs w:val="28"/>
        </w:rPr>
        <w:t>.</w:t>
      </w:r>
      <w:r w:rsidRPr="004A10B0">
        <w:rPr>
          <w:rFonts w:ascii="宋体" w:hAnsi="宋体" w:hint="eastAsia"/>
          <w:sz w:val="28"/>
          <w:szCs w:val="28"/>
        </w:rPr>
        <w:t>省、部级重点实验室的建设、调整、撤销，要经上级主管部门批准。</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3</w:t>
      </w:r>
      <w:r>
        <w:rPr>
          <w:rFonts w:ascii="宋体" w:hAnsi="宋体" w:hint="eastAsia"/>
          <w:sz w:val="28"/>
          <w:szCs w:val="28"/>
        </w:rPr>
        <w:t>.</w:t>
      </w:r>
      <w:r w:rsidRPr="004A10B0">
        <w:rPr>
          <w:rFonts w:ascii="宋体" w:hAnsi="宋体" w:hint="eastAsia"/>
          <w:sz w:val="28"/>
          <w:szCs w:val="28"/>
        </w:rPr>
        <w:t>经多次考核或评估不合格的实验室，其调整、撤销由院（系）或教务处提出，报主管校长，经校长办公会批准。</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3D0EDB">
        <w:rPr>
          <w:rFonts w:ascii="宋体" w:hAnsi="宋体" w:hint="eastAsia"/>
          <w:b/>
          <w:sz w:val="28"/>
          <w:szCs w:val="28"/>
        </w:rPr>
        <w:t>第十三条</w:t>
      </w:r>
      <w:r w:rsidRPr="004A10B0">
        <w:rPr>
          <w:rFonts w:ascii="宋体" w:hAnsi="宋体" w:hint="eastAsia"/>
          <w:sz w:val="28"/>
          <w:szCs w:val="28"/>
        </w:rPr>
        <w:t xml:space="preserve"> </w:t>
      </w:r>
      <w:r w:rsidRPr="004A10B0">
        <w:rPr>
          <w:rFonts w:ascii="宋体" w:hAnsi="宋体" w:hint="eastAsia"/>
          <w:sz w:val="28"/>
          <w:szCs w:val="28"/>
        </w:rPr>
        <w:t>实验室的建制要相对稳定，设立、调整、撤销实验室要慎重，避免盲目性。调整、撤销实验室时，要做好实验人员、房屋设施、仪器设备、物品的安置工作。</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3D0EDB">
        <w:rPr>
          <w:rFonts w:ascii="宋体" w:hAnsi="宋体" w:hint="eastAsia"/>
          <w:b/>
          <w:sz w:val="28"/>
          <w:szCs w:val="28"/>
        </w:rPr>
        <w:t>第十四条</w:t>
      </w:r>
      <w:r w:rsidRPr="004A10B0">
        <w:rPr>
          <w:rFonts w:ascii="宋体" w:hAnsi="宋体" w:hint="eastAsia"/>
          <w:sz w:val="28"/>
          <w:szCs w:val="28"/>
        </w:rPr>
        <w:t xml:space="preserve"> </w:t>
      </w:r>
      <w:r w:rsidRPr="004A10B0">
        <w:rPr>
          <w:rFonts w:ascii="宋体" w:hAnsi="宋体" w:hint="eastAsia"/>
          <w:sz w:val="28"/>
          <w:szCs w:val="28"/>
        </w:rPr>
        <w:t>实验室的建设与发展规划，要纳入学院总体发展规划，要考虑环境设施、仪器设备、人员结构、经费投入等因素，避免小而全和重复建设，要形成规模，提高效益，并按照立项、论证、实施、监督、竣工、验收、效益考核等项目管理办法的程序，全面规划。</w:t>
      </w:r>
      <w:r w:rsidRPr="004A10B0">
        <w:rPr>
          <w:rFonts w:ascii="宋体" w:hAnsi="宋体" w:hint="eastAsia"/>
          <w:sz w:val="28"/>
          <w:szCs w:val="28"/>
        </w:rPr>
        <w:t xml:space="preserve"> </w:t>
      </w:r>
    </w:p>
    <w:p w:rsidR="00011111" w:rsidRPr="003D0EDB" w:rsidRDefault="00011111" w:rsidP="00011111">
      <w:pPr>
        <w:jc w:val="center"/>
        <w:outlineLvl w:val="1"/>
        <w:rPr>
          <w:rFonts w:ascii="宋体" w:hAnsi="宋体"/>
          <w:b/>
          <w:sz w:val="28"/>
          <w:szCs w:val="28"/>
        </w:rPr>
      </w:pPr>
      <w:bookmarkStart w:id="64" w:name="_Toc165904820"/>
      <w:bookmarkStart w:id="65" w:name="_Toc165905757"/>
      <w:bookmarkStart w:id="66" w:name="_Toc165905997"/>
      <w:r w:rsidRPr="003D0EDB">
        <w:rPr>
          <w:rFonts w:ascii="宋体" w:hAnsi="宋体" w:hint="eastAsia"/>
          <w:b/>
          <w:sz w:val="28"/>
          <w:szCs w:val="28"/>
        </w:rPr>
        <w:t>第四章</w:t>
      </w:r>
      <w:r w:rsidRPr="003D0EDB">
        <w:rPr>
          <w:rFonts w:ascii="宋体" w:hAnsi="宋体" w:hint="eastAsia"/>
          <w:b/>
          <w:sz w:val="28"/>
          <w:szCs w:val="28"/>
        </w:rPr>
        <w:t xml:space="preserve"> </w:t>
      </w:r>
      <w:r w:rsidRPr="003D0EDB">
        <w:rPr>
          <w:rFonts w:ascii="宋体" w:hAnsi="宋体" w:hint="eastAsia"/>
          <w:b/>
          <w:sz w:val="28"/>
          <w:szCs w:val="28"/>
        </w:rPr>
        <w:t>实验室体制</w:t>
      </w:r>
      <w:bookmarkEnd w:id="64"/>
      <w:bookmarkEnd w:id="65"/>
      <w:bookmarkEnd w:id="66"/>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第十五条</w:t>
      </w:r>
      <w:r w:rsidRPr="004A10B0">
        <w:rPr>
          <w:rFonts w:ascii="宋体" w:hAnsi="宋体" w:hint="eastAsia"/>
          <w:sz w:val="28"/>
          <w:szCs w:val="28"/>
        </w:rPr>
        <w:t xml:space="preserve"> </w:t>
      </w:r>
      <w:r w:rsidRPr="004A10B0">
        <w:rPr>
          <w:rFonts w:ascii="宋体" w:hAnsi="宋体" w:hint="eastAsia"/>
          <w:sz w:val="28"/>
          <w:szCs w:val="28"/>
        </w:rPr>
        <w:t>实验室实行</w:t>
      </w:r>
      <w:r>
        <w:rPr>
          <w:rFonts w:ascii="宋体" w:hAnsi="宋体" w:hint="eastAsia"/>
          <w:sz w:val="28"/>
          <w:szCs w:val="28"/>
        </w:rPr>
        <w:t>校</w:t>
      </w:r>
      <w:r w:rsidRPr="004A10B0">
        <w:rPr>
          <w:rFonts w:ascii="宋体" w:hAnsi="宋体" w:hint="eastAsia"/>
          <w:sz w:val="28"/>
          <w:szCs w:val="28"/>
        </w:rPr>
        <w:t>院管理为主的二级管理体制。</w:t>
      </w:r>
      <w:r w:rsidRPr="004A10B0">
        <w:rPr>
          <w:rFonts w:ascii="宋体" w:hAnsi="宋体" w:hint="eastAsia"/>
          <w:sz w:val="28"/>
          <w:szCs w:val="28"/>
        </w:rPr>
        <w:t xml:space="preserve"> </w:t>
      </w:r>
    </w:p>
    <w:p w:rsidR="00011111" w:rsidRPr="00927A7A" w:rsidRDefault="00011111" w:rsidP="00011111">
      <w:pPr>
        <w:ind w:firstLineChars="200" w:firstLine="560"/>
        <w:rPr>
          <w:rFonts w:ascii="宋体" w:hAnsi="宋体"/>
          <w:sz w:val="28"/>
          <w:szCs w:val="28"/>
        </w:rPr>
      </w:pPr>
      <w:r w:rsidRPr="00927A7A">
        <w:rPr>
          <w:rFonts w:ascii="宋体" w:hAnsi="宋体" w:hint="eastAsia"/>
          <w:b/>
          <w:sz w:val="28"/>
          <w:szCs w:val="28"/>
        </w:rPr>
        <w:t>第十六条</w:t>
      </w:r>
      <w:r w:rsidRPr="00927A7A">
        <w:rPr>
          <w:rFonts w:ascii="宋体" w:hAnsi="宋体" w:hint="eastAsia"/>
          <w:sz w:val="28"/>
          <w:szCs w:val="28"/>
        </w:rPr>
        <w:t xml:space="preserve"> </w:t>
      </w:r>
      <w:r w:rsidRPr="00927A7A">
        <w:rPr>
          <w:rFonts w:ascii="宋体" w:hAnsi="宋体" w:hint="eastAsia"/>
          <w:sz w:val="28"/>
          <w:szCs w:val="28"/>
        </w:rPr>
        <w:t>实验室实行院长负责制。</w:t>
      </w:r>
      <w:r>
        <w:rPr>
          <w:rFonts w:ascii="宋体" w:hAnsi="宋体" w:hint="eastAsia"/>
          <w:sz w:val="28"/>
          <w:szCs w:val="28"/>
        </w:rPr>
        <w:t>主管副院长与</w:t>
      </w:r>
      <w:r w:rsidRPr="00927A7A">
        <w:rPr>
          <w:rFonts w:ascii="宋体" w:hAnsi="宋体" w:hint="eastAsia"/>
          <w:sz w:val="28"/>
          <w:szCs w:val="28"/>
        </w:rPr>
        <w:t>实验室主任负责实验室的日常工作。实验室</w:t>
      </w:r>
      <w:proofErr w:type="gramStart"/>
      <w:r w:rsidRPr="00927A7A">
        <w:rPr>
          <w:rFonts w:ascii="宋体" w:hAnsi="宋体" w:hint="eastAsia"/>
          <w:sz w:val="28"/>
          <w:szCs w:val="28"/>
        </w:rPr>
        <w:t>设学术</w:t>
      </w:r>
      <w:proofErr w:type="gramEnd"/>
      <w:r w:rsidRPr="00927A7A">
        <w:rPr>
          <w:rFonts w:ascii="宋体" w:hAnsi="宋体" w:hint="eastAsia"/>
          <w:sz w:val="28"/>
          <w:szCs w:val="28"/>
        </w:rPr>
        <w:t>委员会，由我院相关的专业教师担任：贾艳琴、石瑾、李晓鹏、孔媛、田万慧、许静、余翰、苑莉、陈栋等。</w:t>
      </w:r>
    </w:p>
    <w:p w:rsidR="00011111" w:rsidRPr="003D0EDB" w:rsidRDefault="00011111" w:rsidP="00011111">
      <w:pPr>
        <w:jc w:val="center"/>
        <w:outlineLvl w:val="1"/>
        <w:rPr>
          <w:rFonts w:ascii="宋体" w:hAnsi="宋体"/>
          <w:b/>
          <w:sz w:val="28"/>
          <w:szCs w:val="28"/>
        </w:rPr>
      </w:pPr>
      <w:bookmarkStart w:id="67" w:name="_Toc165904821"/>
      <w:bookmarkStart w:id="68" w:name="_Toc165905758"/>
      <w:bookmarkStart w:id="69" w:name="_Toc165905998"/>
      <w:r w:rsidRPr="003D0EDB">
        <w:rPr>
          <w:rFonts w:ascii="宋体" w:hAnsi="宋体" w:hint="eastAsia"/>
          <w:b/>
          <w:sz w:val="28"/>
          <w:szCs w:val="28"/>
        </w:rPr>
        <w:t>第五章</w:t>
      </w:r>
      <w:r w:rsidRPr="003D0EDB">
        <w:rPr>
          <w:rFonts w:ascii="宋体" w:hAnsi="宋体" w:hint="eastAsia"/>
          <w:b/>
          <w:sz w:val="28"/>
          <w:szCs w:val="28"/>
        </w:rPr>
        <w:t xml:space="preserve"> </w:t>
      </w:r>
      <w:r w:rsidRPr="003D0EDB">
        <w:rPr>
          <w:rFonts w:ascii="宋体" w:hAnsi="宋体" w:hint="eastAsia"/>
          <w:b/>
          <w:sz w:val="28"/>
          <w:szCs w:val="28"/>
        </w:rPr>
        <w:t>实验室管理</w:t>
      </w:r>
      <w:bookmarkEnd w:id="67"/>
      <w:bookmarkEnd w:id="68"/>
      <w:bookmarkEnd w:id="69"/>
    </w:p>
    <w:p w:rsidR="00011111" w:rsidRPr="004A10B0" w:rsidRDefault="00011111" w:rsidP="00011111">
      <w:pPr>
        <w:ind w:firstLineChars="200" w:firstLine="560"/>
        <w:rPr>
          <w:rFonts w:ascii="宋体" w:hAnsi="宋体"/>
          <w:sz w:val="28"/>
          <w:szCs w:val="28"/>
        </w:rPr>
      </w:pPr>
      <w:r w:rsidRPr="003D0EDB">
        <w:rPr>
          <w:rFonts w:ascii="宋体" w:hAnsi="宋体" w:hint="eastAsia"/>
          <w:b/>
          <w:sz w:val="28"/>
          <w:szCs w:val="28"/>
        </w:rPr>
        <w:t>第十七条</w:t>
      </w:r>
      <w:r w:rsidRPr="004A10B0">
        <w:rPr>
          <w:rFonts w:ascii="宋体" w:hAnsi="宋体" w:hint="eastAsia"/>
          <w:sz w:val="28"/>
          <w:szCs w:val="28"/>
        </w:rPr>
        <w:t xml:space="preserve"> </w:t>
      </w:r>
      <w:r w:rsidRPr="004A10B0">
        <w:rPr>
          <w:rFonts w:ascii="宋体" w:hAnsi="宋体" w:hint="eastAsia"/>
          <w:sz w:val="28"/>
          <w:szCs w:val="28"/>
        </w:rPr>
        <w:t>实验室要做好工作环境管理和劳动保护工作。实验室要严格遵守国家环境保护工作方面的有关规定，增强环保意识，不随意排放废气、废水、废物，不污染环境。</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3D0EDB">
        <w:rPr>
          <w:rFonts w:ascii="宋体" w:hAnsi="宋体" w:hint="eastAsia"/>
          <w:b/>
          <w:sz w:val="28"/>
          <w:szCs w:val="28"/>
        </w:rPr>
        <w:t>第十八条</w:t>
      </w:r>
      <w:r w:rsidRPr="004A10B0">
        <w:rPr>
          <w:rFonts w:ascii="宋体" w:hAnsi="宋体" w:hint="eastAsia"/>
          <w:sz w:val="28"/>
          <w:szCs w:val="28"/>
        </w:rPr>
        <w:t xml:space="preserve"> </w:t>
      </w:r>
      <w:r w:rsidRPr="004A10B0">
        <w:rPr>
          <w:rFonts w:ascii="宋体" w:hAnsi="宋体" w:hint="eastAsia"/>
          <w:sz w:val="28"/>
          <w:szCs w:val="28"/>
        </w:rPr>
        <w:t>实验室要严格遵守有关安全的法规和制度，定期检查防火、防爆、防盗、防事故等方面安全措施的落实情况，要经常对师生开展安全教育，切实保障人身和财产安全。</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3D0EDB">
        <w:rPr>
          <w:rFonts w:ascii="宋体" w:hAnsi="宋体" w:hint="eastAsia"/>
          <w:b/>
          <w:sz w:val="28"/>
          <w:szCs w:val="28"/>
        </w:rPr>
        <w:t>第十九条</w:t>
      </w:r>
      <w:r w:rsidRPr="004A10B0">
        <w:rPr>
          <w:rFonts w:ascii="宋体" w:hAnsi="宋体" w:hint="eastAsia"/>
          <w:sz w:val="28"/>
          <w:szCs w:val="28"/>
        </w:rPr>
        <w:t xml:space="preserve"> </w:t>
      </w:r>
      <w:r w:rsidRPr="004A10B0">
        <w:rPr>
          <w:rFonts w:ascii="宋体" w:hAnsi="宋体" w:hint="eastAsia"/>
          <w:sz w:val="28"/>
          <w:szCs w:val="28"/>
        </w:rPr>
        <w:t>实验室要加强实验教学管理，努力提高实验教学质量，要积极开展和深化实验教学改革。</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3D0EDB">
        <w:rPr>
          <w:rFonts w:ascii="宋体" w:hAnsi="宋体" w:hint="eastAsia"/>
          <w:b/>
          <w:sz w:val="28"/>
          <w:szCs w:val="28"/>
        </w:rPr>
        <w:t>第二十条</w:t>
      </w:r>
      <w:r w:rsidRPr="004A10B0">
        <w:rPr>
          <w:rFonts w:ascii="宋体" w:hAnsi="宋体" w:hint="eastAsia"/>
          <w:sz w:val="28"/>
          <w:szCs w:val="28"/>
        </w:rPr>
        <w:t xml:space="preserve"> </w:t>
      </w:r>
      <w:r w:rsidRPr="004A10B0">
        <w:rPr>
          <w:rFonts w:ascii="宋体" w:hAnsi="宋体" w:hint="eastAsia"/>
          <w:sz w:val="28"/>
          <w:szCs w:val="28"/>
        </w:rPr>
        <w:t>要加强经费管理，提高使用效益。</w:t>
      </w:r>
      <w:r w:rsidRPr="004A10B0">
        <w:rPr>
          <w:rFonts w:ascii="宋体" w:hAnsi="宋体" w:hint="eastAsia"/>
          <w:sz w:val="28"/>
          <w:szCs w:val="28"/>
        </w:rPr>
        <w:t xml:space="preserve"> </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第二十一条</w:t>
      </w:r>
      <w:r w:rsidRPr="004A10B0">
        <w:rPr>
          <w:rFonts w:ascii="宋体" w:hAnsi="宋体" w:hint="eastAsia"/>
          <w:sz w:val="28"/>
          <w:szCs w:val="28"/>
        </w:rPr>
        <w:t xml:space="preserve"> </w:t>
      </w:r>
      <w:r w:rsidRPr="004A10B0">
        <w:rPr>
          <w:rFonts w:ascii="宋体" w:hAnsi="宋体" w:hint="eastAsia"/>
          <w:sz w:val="28"/>
          <w:szCs w:val="28"/>
        </w:rPr>
        <w:t>实验室仪器设备和材料、低值易耗品等物资的管理要严格执行学校的有关制度。要努力提高仪器设备完好率、利用率，要保证实验室帐、物、卡相符。</w:t>
      </w:r>
      <w:r w:rsidRPr="004A10B0">
        <w:rPr>
          <w:rFonts w:ascii="宋体" w:hAnsi="宋体" w:hint="eastAsia"/>
          <w:sz w:val="28"/>
          <w:szCs w:val="28"/>
        </w:rPr>
        <w:t xml:space="preserve"> </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第二十二条</w:t>
      </w:r>
      <w:r w:rsidRPr="004A10B0">
        <w:rPr>
          <w:rFonts w:ascii="宋体" w:hAnsi="宋体" w:hint="eastAsia"/>
          <w:sz w:val="28"/>
          <w:szCs w:val="28"/>
        </w:rPr>
        <w:t xml:space="preserve"> </w:t>
      </w:r>
      <w:r w:rsidRPr="004A10B0">
        <w:rPr>
          <w:rFonts w:ascii="宋体" w:hAnsi="宋体" w:hint="eastAsia"/>
          <w:sz w:val="28"/>
          <w:szCs w:val="28"/>
        </w:rPr>
        <w:t>实验室要建立和健全岗位责任制。认真落实设备管理责任人制度，按年度对实验室工作人员进行考核。</w:t>
      </w:r>
      <w:r w:rsidRPr="004A10B0">
        <w:rPr>
          <w:rFonts w:ascii="宋体" w:hAnsi="宋体" w:hint="eastAsia"/>
          <w:sz w:val="28"/>
          <w:szCs w:val="28"/>
        </w:rPr>
        <w:t xml:space="preserve"> </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第二十三条</w:t>
      </w:r>
      <w:r w:rsidRPr="004A10B0">
        <w:rPr>
          <w:rFonts w:ascii="宋体" w:hAnsi="宋体" w:hint="eastAsia"/>
          <w:sz w:val="28"/>
          <w:szCs w:val="28"/>
        </w:rPr>
        <w:t xml:space="preserve"> </w:t>
      </w:r>
      <w:r w:rsidRPr="004A10B0">
        <w:rPr>
          <w:rFonts w:ascii="宋体" w:hAnsi="宋体" w:hint="eastAsia"/>
          <w:sz w:val="28"/>
          <w:szCs w:val="28"/>
        </w:rPr>
        <w:t>实验室要进行科学管理，完善各项管理制度。要尽可能采用计算机等现代化管理手段，对实验室工作、人员、物资、经费等信息进行记录、统计、分析，及时为学院提供实验室情况的准确数据。</w:t>
      </w:r>
      <w:r w:rsidRPr="004A10B0">
        <w:rPr>
          <w:rFonts w:ascii="宋体" w:hAnsi="宋体" w:hint="eastAsia"/>
          <w:sz w:val="28"/>
          <w:szCs w:val="28"/>
        </w:rPr>
        <w:t xml:space="preserve"> </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第二十四条</w:t>
      </w:r>
      <w:r w:rsidRPr="004A10B0">
        <w:rPr>
          <w:rFonts w:ascii="宋体" w:hAnsi="宋体" w:hint="eastAsia"/>
          <w:sz w:val="28"/>
          <w:szCs w:val="28"/>
        </w:rPr>
        <w:t xml:space="preserve"> </w:t>
      </w:r>
      <w:r w:rsidRPr="004A10B0">
        <w:rPr>
          <w:rFonts w:ascii="宋体" w:hAnsi="宋体" w:hint="eastAsia"/>
          <w:sz w:val="28"/>
          <w:szCs w:val="28"/>
        </w:rPr>
        <w:t>要逐步建立实验室评估制度。学校根据实验室基本条件、管理水平、效益、特色等方面的要求，参照国家教委高等学校基础课教学实验室评估标准制定学校评估指标体系，对实验室进行评估。</w:t>
      </w:r>
      <w:r w:rsidRPr="004A10B0">
        <w:rPr>
          <w:rFonts w:ascii="宋体" w:hAnsi="宋体" w:hint="eastAsia"/>
          <w:sz w:val="28"/>
          <w:szCs w:val="28"/>
        </w:rPr>
        <w:t xml:space="preserve"> </w:t>
      </w:r>
    </w:p>
    <w:p w:rsidR="00011111" w:rsidRPr="003D0EDB" w:rsidRDefault="00011111" w:rsidP="00011111">
      <w:pPr>
        <w:jc w:val="center"/>
        <w:outlineLvl w:val="1"/>
        <w:rPr>
          <w:rFonts w:ascii="宋体" w:hAnsi="宋体"/>
          <w:b/>
          <w:sz w:val="28"/>
          <w:szCs w:val="28"/>
        </w:rPr>
      </w:pPr>
      <w:bookmarkStart w:id="70" w:name="_Toc165904822"/>
      <w:bookmarkStart w:id="71" w:name="_Toc165905759"/>
      <w:bookmarkStart w:id="72" w:name="_Toc165905999"/>
      <w:r w:rsidRPr="003D0EDB">
        <w:rPr>
          <w:rFonts w:ascii="宋体" w:hAnsi="宋体" w:hint="eastAsia"/>
          <w:b/>
          <w:sz w:val="28"/>
          <w:szCs w:val="28"/>
        </w:rPr>
        <w:t>第六章</w:t>
      </w:r>
      <w:r w:rsidRPr="003D0EDB">
        <w:rPr>
          <w:rFonts w:ascii="宋体" w:hAnsi="宋体" w:hint="eastAsia"/>
          <w:b/>
          <w:sz w:val="28"/>
          <w:szCs w:val="28"/>
        </w:rPr>
        <w:t xml:space="preserve"> </w:t>
      </w:r>
      <w:r w:rsidRPr="003D0EDB">
        <w:rPr>
          <w:rFonts w:ascii="宋体" w:hAnsi="宋体" w:hint="eastAsia"/>
          <w:b/>
          <w:sz w:val="28"/>
          <w:szCs w:val="28"/>
        </w:rPr>
        <w:t>实验室人员</w:t>
      </w:r>
      <w:bookmarkEnd w:id="70"/>
      <w:bookmarkEnd w:id="71"/>
      <w:bookmarkEnd w:id="72"/>
    </w:p>
    <w:p w:rsidR="00011111" w:rsidRPr="003D0EDB" w:rsidRDefault="00011111" w:rsidP="00011111">
      <w:pPr>
        <w:ind w:firstLineChars="196" w:firstLine="549"/>
        <w:rPr>
          <w:rFonts w:ascii="宋体" w:hAnsi="宋体"/>
          <w:b/>
          <w:sz w:val="28"/>
          <w:szCs w:val="28"/>
        </w:rPr>
      </w:pPr>
      <w:r w:rsidRPr="003D0EDB">
        <w:rPr>
          <w:rFonts w:ascii="宋体" w:hAnsi="宋体" w:hint="eastAsia"/>
          <w:b/>
          <w:sz w:val="28"/>
          <w:szCs w:val="28"/>
        </w:rPr>
        <w:t>第</w:t>
      </w:r>
      <w:r w:rsidRPr="001009B8">
        <w:rPr>
          <w:rFonts w:ascii="宋体" w:hAnsi="宋体" w:hint="eastAsia"/>
          <w:b/>
          <w:sz w:val="28"/>
          <w:szCs w:val="28"/>
        </w:rPr>
        <w:t>二十五</w:t>
      </w:r>
      <w:r w:rsidRPr="003D0EDB">
        <w:rPr>
          <w:rFonts w:ascii="宋体" w:hAnsi="宋体" w:hint="eastAsia"/>
          <w:b/>
          <w:sz w:val="28"/>
          <w:szCs w:val="28"/>
        </w:rPr>
        <w:t>条</w:t>
      </w:r>
      <w:r w:rsidRPr="003D0EDB">
        <w:rPr>
          <w:rFonts w:ascii="宋体" w:hAnsi="宋体" w:hint="eastAsia"/>
          <w:b/>
          <w:sz w:val="28"/>
          <w:szCs w:val="28"/>
        </w:rPr>
        <w:t xml:space="preserve"> </w:t>
      </w:r>
      <w:r w:rsidRPr="003D0EDB">
        <w:rPr>
          <w:rFonts w:ascii="宋体" w:hAnsi="宋体" w:hint="eastAsia"/>
          <w:b/>
          <w:sz w:val="28"/>
          <w:szCs w:val="28"/>
        </w:rPr>
        <w:t>实验室主任的主要职责：</w:t>
      </w:r>
      <w:r w:rsidRPr="003D0EDB">
        <w:rPr>
          <w:rFonts w:ascii="宋体" w:hAnsi="宋体" w:hint="eastAsia"/>
          <w:b/>
          <w:sz w:val="28"/>
          <w:szCs w:val="28"/>
        </w:rPr>
        <w:t xml:space="preserve"> </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１、制定本实验室的发展规划，设备购置计划。</w:t>
      </w:r>
      <w:r w:rsidRPr="004A10B0">
        <w:rPr>
          <w:rFonts w:ascii="宋体" w:hAnsi="宋体" w:hint="eastAsia"/>
          <w:sz w:val="28"/>
          <w:szCs w:val="28"/>
        </w:rPr>
        <w:t xml:space="preserve"> </w:t>
      </w:r>
    </w:p>
    <w:p w:rsidR="00011111" w:rsidRPr="004A10B0" w:rsidRDefault="00011111" w:rsidP="00011111">
      <w:pPr>
        <w:ind w:left="1" w:firstLineChars="200" w:firstLine="560"/>
        <w:rPr>
          <w:rFonts w:ascii="宋体" w:hAnsi="宋体"/>
          <w:sz w:val="28"/>
          <w:szCs w:val="28"/>
        </w:rPr>
      </w:pPr>
      <w:r w:rsidRPr="004A10B0">
        <w:rPr>
          <w:rFonts w:ascii="宋体" w:hAnsi="宋体" w:hint="eastAsia"/>
          <w:sz w:val="28"/>
          <w:szCs w:val="28"/>
        </w:rPr>
        <w:t>２、根据实验室教学和科研任务，制</w:t>
      </w:r>
      <w:proofErr w:type="gramStart"/>
      <w:r w:rsidRPr="004A10B0">
        <w:rPr>
          <w:rFonts w:ascii="宋体" w:hAnsi="宋体" w:hint="eastAsia"/>
          <w:sz w:val="28"/>
          <w:szCs w:val="28"/>
        </w:rPr>
        <w:t>定本室</w:t>
      </w:r>
      <w:proofErr w:type="gramEnd"/>
      <w:r w:rsidRPr="004A10B0">
        <w:rPr>
          <w:rFonts w:ascii="宋体" w:hAnsi="宋体" w:hint="eastAsia"/>
          <w:sz w:val="28"/>
          <w:szCs w:val="28"/>
        </w:rPr>
        <w:t>工作计划，主持日常工作，充分调动全体人员积极性，全面完成实验室基本任务</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３、贯彻执行各项规章制度，制</w:t>
      </w:r>
      <w:proofErr w:type="gramStart"/>
      <w:r w:rsidRPr="004A10B0">
        <w:rPr>
          <w:rFonts w:ascii="宋体" w:hAnsi="宋体" w:hint="eastAsia"/>
          <w:sz w:val="28"/>
          <w:szCs w:val="28"/>
        </w:rPr>
        <w:t>定本室</w:t>
      </w:r>
      <w:proofErr w:type="gramEnd"/>
      <w:r w:rsidRPr="004A10B0">
        <w:rPr>
          <w:rFonts w:ascii="宋体" w:hAnsi="宋体" w:hint="eastAsia"/>
          <w:sz w:val="28"/>
          <w:szCs w:val="28"/>
        </w:rPr>
        <w:t>设备的操作规程和管理细则。</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４、根据教学大纲要求，努力提高实验课教学质量，加强对学生实验能力的培养，负责组织已开出实验的改进提高，创开新的实验项目。</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５、抓好实验室技术队伍建设，不断提高实验室学术水平，组织有关人员的进修、培训。负责本室人员考核，提出奖惩意见。</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６、在保证教学科研任务的前提下，积极安排校内外委托的实验、测试、加工、鉴定等技术服务。</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７、负责精密贵重仪器、设备的验收，安装调试工作，保证仪器设备的正常运行。加强技术管理。</w:t>
      </w:r>
      <w:r w:rsidRPr="004A10B0">
        <w:rPr>
          <w:rFonts w:ascii="宋体" w:hAnsi="宋体" w:hint="eastAsia"/>
          <w:sz w:val="28"/>
          <w:szCs w:val="28"/>
        </w:rPr>
        <w:t xml:space="preserve"> </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８、提出本实验室设备器材的损坏、丢失、报废申请，提出处理意见，参加事故处理。</w:t>
      </w:r>
      <w:r w:rsidRPr="004A10B0">
        <w:rPr>
          <w:rFonts w:ascii="宋体" w:hAnsi="宋体" w:hint="eastAsia"/>
          <w:sz w:val="28"/>
          <w:szCs w:val="28"/>
        </w:rPr>
        <w:t xml:space="preserve"> </w:t>
      </w:r>
    </w:p>
    <w:p w:rsidR="00011111" w:rsidRPr="004A10B0" w:rsidRDefault="00011111" w:rsidP="00011111">
      <w:pPr>
        <w:ind w:firstLineChars="196" w:firstLine="549"/>
        <w:rPr>
          <w:rFonts w:ascii="宋体" w:hAnsi="宋体"/>
          <w:sz w:val="28"/>
          <w:szCs w:val="28"/>
        </w:rPr>
      </w:pPr>
      <w:r w:rsidRPr="001009B8">
        <w:rPr>
          <w:rFonts w:ascii="宋体" w:hAnsi="宋体" w:hint="eastAsia"/>
          <w:b/>
          <w:sz w:val="28"/>
          <w:szCs w:val="28"/>
        </w:rPr>
        <w:t>第二十六条</w:t>
      </w:r>
      <w:r w:rsidRPr="004A10B0">
        <w:rPr>
          <w:rFonts w:ascii="宋体" w:hAnsi="宋体" w:hint="eastAsia"/>
          <w:sz w:val="28"/>
          <w:szCs w:val="28"/>
        </w:rPr>
        <w:t xml:space="preserve"> </w:t>
      </w:r>
      <w:r w:rsidRPr="004A10B0">
        <w:rPr>
          <w:rFonts w:ascii="宋体" w:hAnsi="宋体" w:hint="eastAsia"/>
          <w:sz w:val="28"/>
          <w:szCs w:val="28"/>
        </w:rPr>
        <w:t>实验室工作人员包括：从事实验室工作的教师、研究人员、实验技术人员、实验室管理人员。各类人员要有明确的分工，既各司其职，又团结协作，积极完成各项任务。</w:t>
      </w:r>
      <w:r w:rsidRPr="004A10B0">
        <w:rPr>
          <w:rFonts w:ascii="宋体" w:hAnsi="宋体" w:hint="eastAsia"/>
          <w:sz w:val="28"/>
          <w:szCs w:val="28"/>
        </w:rPr>
        <w:t xml:space="preserve"> </w:t>
      </w:r>
    </w:p>
    <w:p w:rsidR="00011111" w:rsidRPr="004A10B0" w:rsidRDefault="00011111" w:rsidP="00011111">
      <w:pPr>
        <w:ind w:firstLineChars="196" w:firstLine="549"/>
        <w:rPr>
          <w:rFonts w:ascii="宋体" w:hAnsi="宋体"/>
          <w:sz w:val="28"/>
          <w:szCs w:val="28"/>
        </w:rPr>
      </w:pPr>
      <w:r w:rsidRPr="001009B8">
        <w:rPr>
          <w:rFonts w:ascii="宋体" w:hAnsi="宋体" w:hint="eastAsia"/>
          <w:b/>
          <w:sz w:val="28"/>
          <w:szCs w:val="28"/>
        </w:rPr>
        <w:t>第二十七条</w:t>
      </w:r>
      <w:r w:rsidRPr="004A10B0">
        <w:rPr>
          <w:rFonts w:ascii="宋体" w:hAnsi="宋体" w:hint="eastAsia"/>
          <w:sz w:val="28"/>
          <w:szCs w:val="28"/>
        </w:rPr>
        <w:t xml:space="preserve"> </w:t>
      </w:r>
      <w:r w:rsidRPr="004A10B0">
        <w:rPr>
          <w:rFonts w:ascii="宋体" w:hAnsi="宋体" w:hint="eastAsia"/>
          <w:sz w:val="28"/>
          <w:szCs w:val="28"/>
        </w:rPr>
        <w:t>实验技术人员的编制要参照学院学生数、实验教学工作量、科研工作量及实验室仪器设备情况等，合理制定。具体编制数由人事处确定。</w:t>
      </w:r>
      <w:r w:rsidRPr="004A10B0">
        <w:rPr>
          <w:rFonts w:ascii="宋体" w:hAnsi="宋体" w:hint="eastAsia"/>
          <w:sz w:val="28"/>
          <w:szCs w:val="28"/>
        </w:rPr>
        <w:t xml:space="preserve"> </w:t>
      </w:r>
    </w:p>
    <w:p w:rsidR="00011111" w:rsidRPr="004A10B0" w:rsidRDefault="00011111" w:rsidP="00011111">
      <w:pPr>
        <w:ind w:firstLineChars="196" w:firstLine="549"/>
        <w:rPr>
          <w:rFonts w:ascii="宋体" w:hAnsi="宋体"/>
          <w:sz w:val="28"/>
          <w:szCs w:val="28"/>
        </w:rPr>
      </w:pPr>
      <w:r w:rsidRPr="001009B8">
        <w:rPr>
          <w:rFonts w:ascii="宋体" w:hAnsi="宋体" w:hint="eastAsia"/>
          <w:b/>
          <w:sz w:val="28"/>
          <w:szCs w:val="28"/>
        </w:rPr>
        <w:t>第</w:t>
      </w:r>
      <w:r>
        <w:rPr>
          <w:rFonts w:ascii="宋体" w:hAnsi="宋体" w:hint="eastAsia"/>
          <w:b/>
          <w:sz w:val="28"/>
          <w:szCs w:val="28"/>
        </w:rPr>
        <w:t>二十八</w:t>
      </w:r>
      <w:r w:rsidRPr="001009B8">
        <w:rPr>
          <w:rFonts w:ascii="宋体" w:hAnsi="宋体" w:hint="eastAsia"/>
          <w:b/>
          <w:sz w:val="28"/>
          <w:szCs w:val="28"/>
        </w:rPr>
        <w:t>条</w:t>
      </w:r>
      <w:r w:rsidRPr="004A10B0">
        <w:rPr>
          <w:rFonts w:ascii="宋体" w:hAnsi="宋体" w:hint="eastAsia"/>
          <w:sz w:val="28"/>
          <w:szCs w:val="28"/>
        </w:rPr>
        <w:t xml:space="preserve"> </w:t>
      </w:r>
      <w:r w:rsidRPr="004A10B0">
        <w:rPr>
          <w:rFonts w:ascii="宋体" w:hAnsi="宋体" w:hint="eastAsia"/>
          <w:sz w:val="28"/>
          <w:szCs w:val="28"/>
        </w:rPr>
        <w:t>实验室工作人员的岗位职责及实施细则，由实验室主任根据工作目标和任务，按照国家对不同专业技术干部和工人职责的有关规定具体确定。</w:t>
      </w:r>
      <w:r w:rsidRPr="004A10B0">
        <w:rPr>
          <w:rFonts w:ascii="宋体" w:hAnsi="宋体" w:hint="eastAsia"/>
          <w:sz w:val="28"/>
          <w:szCs w:val="28"/>
        </w:rPr>
        <w:t xml:space="preserve"> </w:t>
      </w:r>
    </w:p>
    <w:p w:rsidR="00011111" w:rsidRPr="004A10B0" w:rsidRDefault="00011111" w:rsidP="00011111">
      <w:pPr>
        <w:ind w:firstLineChars="196" w:firstLine="549"/>
        <w:rPr>
          <w:rFonts w:ascii="宋体" w:hAnsi="宋体"/>
          <w:sz w:val="28"/>
          <w:szCs w:val="28"/>
        </w:rPr>
      </w:pPr>
      <w:r w:rsidRPr="001009B8">
        <w:rPr>
          <w:rFonts w:ascii="宋体" w:hAnsi="宋体" w:hint="eastAsia"/>
          <w:b/>
          <w:sz w:val="28"/>
          <w:szCs w:val="28"/>
        </w:rPr>
        <w:t>第</w:t>
      </w:r>
      <w:r>
        <w:rPr>
          <w:rFonts w:ascii="宋体" w:hAnsi="宋体" w:hint="eastAsia"/>
          <w:b/>
          <w:sz w:val="28"/>
          <w:szCs w:val="28"/>
        </w:rPr>
        <w:t>二十九</w:t>
      </w:r>
      <w:r w:rsidRPr="001009B8">
        <w:rPr>
          <w:rFonts w:ascii="宋体" w:hAnsi="宋体" w:hint="eastAsia"/>
          <w:b/>
          <w:sz w:val="28"/>
          <w:szCs w:val="28"/>
        </w:rPr>
        <w:t>条</w:t>
      </w:r>
      <w:r w:rsidRPr="004A10B0">
        <w:rPr>
          <w:rFonts w:ascii="宋体" w:hAnsi="宋体" w:hint="eastAsia"/>
          <w:sz w:val="28"/>
          <w:szCs w:val="28"/>
        </w:rPr>
        <w:t xml:space="preserve"> </w:t>
      </w:r>
      <w:r w:rsidRPr="004A10B0">
        <w:rPr>
          <w:rFonts w:ascii="宋体" w:hAnsi="宋体" w:hint="eastAsia"/>
          <w:sz w:val="28"/>
          <w:szCs w:val="28"/>
        </w:rPr>
        <w:t>实验室各类人员的职务聘任、级别晋升，根据实验室的工作特点和本人的工作实绩，按照国家和学校的有关规定执行。</w:t>
      </w:r>
      <w:r w:rsidRPr="004A10B0">
        <w:rPr>
          <w:rFonts w:ascii="宋体" w:hAnsi="宋体" w:hint="eastAsia"/>
          <w:sz w:val="28"/>
          <w:szCs w:val="28"/>
        </w:rPr>
        <w:t xml:space="preserve">  </w:t>
      </w:r>
    </w:p>
    <w:p w:rsidR="00011111" w:rsidRPr="004A10B0" w:rsidRDefault="00011111" w:rsidP="00011111">
      <w:pPr>
        <w:ind w:firstLineChars="196" w:firstLine="549"/>
        <w:rPr>
          <w:rFonts w:ascii="宋体" w:hAnsi="宋体"/>
          <w:sz w:val="28"/>
          <w:szCs w:val="28"/>
        </w:rPr>
      </w:pPr>
      <w:r w:rsidRPr="001009B8">
        <w:rPr>
          <w:rFonts w:ascii="宋体" w:hAnsi="宋体" w:hint="eastAsia"/>
          <w:b/>
          <w:sz w:val="28"/>
          <w:szCs w:val="28"/>
        </w:rPr>
        <w:t>第三十条</w:t>
      </w:r>
      <w:r>
        <w:rPr>
          <w:rFonts w:ascii="宋体" w:hAnsi="宋体" w:hint="eastAsia"/>
          <w:sz w:val="28"/>
          <w:szCs w:val="28"/>
        </w:rPr>
        <w:t xml:space="preserve"> </w:t>
      </w:r>
      <w:r w:rsidRPr="004A10B0">
        <w:rPr>
          <w:rFonts w:ascii="宋体" w:hAnsi="宋体" w:hint="eastAsia"/>
          <w:sz w:val="28"/>
          <w:szCs w:val="28"/>
        </w:rPr>
        <w:t>对违章失职或因工作不负责造成损失者，要进行批评教育、行政处分，直至追究法律责任。</w:t>
      </w:r>
      <w:r w:rsidRPr="004A10B0">
        <w:rPr>
          <w:rFonts w:ascii="宋体" w:hAnsi="宋体" w:hint="eastAsia"/>
          <w:sz w:val="28"/>
          <w:szCs w:val="28"/>
        </w:rPr>
        <w:t xml:space="preserve">  </w:t>
      </w:r>
    </w:p>
    <w:p w:rsidR="00011111" w:rsidRDefault="00011111" w:rsidP="00011111">
      <w:pPr>
        <w:jc w:val="center"/>
        <w:rPr>
          <w:rFonts w:ascii="宋体" w:hAnsi="宋体" w:cs="宋体"/>
          <w:b/>
          <w:bCs/>
          <w:kern w:val="0"/>
          <w:sz w:val="44"/>
          <w:szCs w:val="44"/>
        </w:rPr>
      </w:pPr>
    </w:p>
    <w:p w:rsidR="00011111" w:rsidRDefault="00011111" w:rsidP="00011111">
      <w:pPr>
        <w:jc w:val="center"/>
        <w:rPr>
          <w:rFonts w:ascii="宋体" w:hAnsi="宋体" w:cs="宋体"/>
          <w:b/>
          <w:bCs/>
          <w:kern w:val="0"/>
          <w:sz w:val="44"/>
          <w:szCs w:val="44"/>
        </w:rPr>
      </w:pPr>
    </w:p>
    <w:p w:rsidR="00011111" w:rsidRDefault="00011111" w:rsidP="00011111">
      <w:pPr>
        <w:jc w:val="center"/>
        <w:rPr>
          <w:rFonts w:ascii="宋体" w:hAnsi="宋体" w:cs="宋体"/>
          <w:b/>
          <w:bCs/>
          <w:kern w:val="0"/>
          <w:sz w:val="44"/>
          <w:szCs w:val="44"/>
        </w:rPr>
      </w:pPr>
    </w:p>
    <w:p w:rsidR="00011111" w:rsidRDefault="00011111" w:rsidP="00011111">
      <w:pPr>
        <w:jc w:val="center"/>
        <w:rPr>
          <w:rFonts w:ascii="宋体" w:hAnsi="宋体" w:cs="宋体"/>
          <w:b/>
          <w:bCs/>
          <w:kern w:val="0"/>
          <w:sz w:val="44"/>
          <w:szCs w:val="44"/>
        </w:rPr>
        <w:sectPr w:rsidR="00011111" w:rsidSect="00011111">
          <w:pgSz w:w="11906" w:h="16838" w:code="9"/>
          <w:pgMar w:top="1474" w:right="1588" w:bottom="1440" w:left="1588" w:header="1021" w:footer="936" w:gutter="0"/>
          <w:cols w:space="425"/>
          <w:docGrid w:type="lines" w:linePitch="312"/>
        </w:sectPr>
      </w:pPr>
    </w:p>
    <w:p w:rsidR="00011111" w:rsidRPr="001A71B7" w:rsidRDefault="00011111" w:rsidP="00011111">
      <w:pPr>
        <w:pStyle w:val="af"/>
      </w:pPr>
      <w:bookmarkStart w:id="73" w:name="_Toc165904823"/>
      <w:bookmarkStart w:id="74" w:name="_Toc165905760"/>
      <w:bookmarkStart w:id="75" w:name="_Toc165906000"/>
      <w:r w:rsidRPr="003D2D66">
        <w:t>实验室工作人员岗位职责</w:t>
      </w:r>
      <w:bookmarkEnd w:id="73"/>
      <w:bookmarkEnd w:id="74"/>
      <w:bookmarkEnd w:id="75"/>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1</w:t>
      </w:r>
      <w:r w:rsidRPr="00C470CE">
        <w:rPr>
          <w:rFonts w:ascii="宋体" w:hAnsi="宋体" w:cs="宋体"/>
          <w:kern w:val="0"/>
          <w:sz w:val="28"/>
          <w:szCs w:val="28"/>
        </w:rPr>
        <w:t>、认真履行高校实验</w:t>
      </w:r>
      <w:r>
        <w:rPr>
          <w:rFonts w:ascii="宋体" w:hAnsi="宋体" w:cs="宋体" w:hint="eastAsia"/>
          <w:kern w:val="0"/>
          <w:sz w:val="28"/>
          <w:szCs w:val="28"/>
        </w:rPr>
        <w:t>室</w:t>
      </w:r>
      <w:r w:rsidRPr="00C470CE">
        <w:rPr>
          <w:rFonts w:ascii="宋体" w:hAnsi="宋体" w:cs="宋体"/>
          <w:kern w:val="0"/>
          <w:sz w:val="28"/>
          <w:szCs w:val="28"/>
        </w:rPr>
        <w:t>人员工作职责，树立一切为教学服务的思想，服从实验室工作安排和调配。</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2</w:t>
      </w:r>
      <w:r w:rsidRPr="00C470CE">
        <w:rPr>
          <w:rFonts w:ascii="宋体" w:hAnsi="宋体" w:cs="宋体"/>
          <w:kern w:val="0"/>
          <w:sz w:val="28"/>
          <w:szCs w:val="28"/>
        </w:rPr>
        <w:t>、根据教学计划要求，按时做好实验仪器、器材</w:t>
      </w:r>
      <w:r>
        <w:rPr>
          <w:rFonts w:ascii="宋体" w:hAnsi="宋体" w:cs="宋体" w:hint="eastAsia"/>
          <w:kern w:val="0"/>
          <w:sz w:val="28"/>
          <w:szCs w:val="28"/>
        </w:rPr>
        <w:t>设备、药品</w:t>
      </w:r>
      <w:r w:rsidRPr="00C470CE">
        <w:rPr>
          <w:rFonts w:ascii="宋体" w:hAnsi="宋体" w:cs="宋体"/>
          <w:kern w:val="0"/>
          <w:sz w:val="28"/>
          <w:szCs w:val="28"/>
        </w:rPr>
        <w:t>的</w:t>
      </w:r>
      <w:r>
        <w:rPr>
          <w:rFonts w:ascii="宋体" w:hAnsi="宋体" w:cs="宋体" w:hint="eastAsia"/>
          <w:kern w:val="0"/>
          <w:sz w:val="28"/>
          <w:szCs w:val="28"/>
        </w:rPr>
        <w:t>使用管理</w:t>
      </w:r>
      <w:r w:rsidRPr="00C470CE">
        <w:rPr>
          <w:rFonts w:ascii="宋体" w:hAnsi="宋体" w:cs="宋体"/>
          <w:kern w:val="0"/>
          <w:sz w:val="28"/>
          <w:szCs w:val="28"/>
        </w:rPr>
        <w:t>工作，确保实验课的正常</w:t>
      </w:r>
      <w:r>
        <w:rPr>
          <w:rFonts w:ascii="宋体" w:hAnsi="宋体" w:cs="宋体" w:hint="eastAsia"/>
          <w:kern w:val="0"/>
          <w:sz w:val="28"/>
          <w:szCs w:val="28"/>
        </w:rPr>
        <w:t>开展</w:t>
      </w:r>
      <w:r w:rsidRPr="00C470CE">
        <w:rPr>
          <w:rFonts w:ascii="宋体" w:hAnsi="宋体" w:cs="宋体"/>
          <w:kern w:val="0"/>
          <w:sz w:val="28"/>
          <w:szCs w:val="28"/>
        </w:rPr>
        <w:t>，并进行实验室教学及使用的记录工作。</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3</w:t>
      </w:r>
      <w:r w:rsidRPr="00C470CE">
        <w:rPr>
          <w:rFonts w:ascii="宋体" w:hAnsi="宋体" w:cs="宋体"/>
          <w:kern w:val="0"/>
          <w:sz w:val="28"/>
          <w:szCs w:val="28"/>
        </w:rPr>
        <w:t>、承担一定的实验教学工作，确保实验教学的质量。</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4</w:t>
      </w:r>
      <w:r w:rsidRPr="00C470CE">
        <w:rPr>
          <w:rFonts w:ascii="宋体" w:hAnsi="宋体" w:cs="宋体"/>
          <w:kern w:val="0"/>
          <w:sz w:val="28"/>
          <w:szCs w:val="28"/>
        </w:rPr>
        <w:t>、做好实验室仪器设备</w:t>
      </w:r>
      <w:r>
        <w:rPr>
          <w:rFonts w:ascii="宋体" w:hAnsi="宋体" w:cs="宋体" w:hint="eastAsia"/>
          <w:kern w:val="0"/>
          <w:sz w:val="28"/>
          <w:szCs w:val="28"/>
        </w:rPr>
        <w:t>、药品</w:t>
      </w:r>
      <w:r w:rsidRPr="00C470CE">
        <w:rPr>
          <w:rFonts w:ascii="宋体" w:hAnsi="宋体" w:cs="宋体"/>
          <w:kern w:val="0"/>
          <w:sz w:val="28"/>
          <w:szCs w:val="28"/>
        </w:rPr>
        <w:t>的管理工作，做到台台仪器有档案</w:t>
      </w:r>
      <w:r>
        <w:rPr>
          <w:rFonts w:ascii="宋体" w:hAnsi="宋体" w:cs="宋体" w:hint="eastAsia"/>
          <w:kern w:val="0"/>
          <w:sz w:val="28"/>
          <w:szCs w:val="28"/>
        </w:rPr>
        <w:t>、药品有清单</w:t>
      </w:r>
      <w:r w:rsidRPr="00C470CE">
        <w:rPr>
          <w:rFonts w:ascii="宋体" w:hAnsi="宋体" w:cs="宋体"/>
          <w:kern w:val="0"/>
          <w:sz w:val="28"/>
          <w:szCs w:val="28"/>
        </w:rPr>
        <w:t>，无丢失，无责任损坏。</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5</w:t>
      </w:r>
      <w:r w:rsidRPr="00C470CE">
        <w:rPr>
          <w:rFonts w:ascii="宋体" w:hAnsi="宋体" w:cs="宋体"/>
          <w:kern w:val="0"/>
          <w:sz w:val="28"/>
          <w:szCs w:val="28"/>
        </w:rPr>
        <w:t>、实验室设备不予外借</w:t>
      </w:r>
      <w:r w:rsidRPr="00C470CE">
        <w:rPr>
          <w:rFonts w:ascii="宋体" w:hAnsi="宋体" w:cs="宋体"/>
          <w:kern w:val="0"/>
          <w:sz w:val="28"/>
          <w:szCs w:val="28"/>
        </w:rPr>
        <w:t>,</w:t>
      </w:r>
      <w:r w:rsidRPr="00C470CE">
        <w:rPr>
          <w:rFonts w:ascii="宋体" w:hAnsi="宋体" w:cs="宋体"/>
          <w:kern w:val="0"/>
          <w:sz w:val="28"/>
          <w:szCs w:val="28"/>
        </w:rPr>
        <w:t>外单位因教学和科研需要借用实验室或仪器设备时，需由院主管领导和实验室主任签字批准后，</w:t>
      </w:r>
      <w:r>
        <w:rPr>
          <w:rFonts w:ascii="宋体" w:hAnsi="宋体" w:cs="宋体" w:hint="eastAsia"/>
          <w:kern w:val="0"/>
          <w:sz w:val="28"/>
          <w:szCs w:val="28"/>
        </w:rPr>
        <w:t>方</w:t>
      </w:r>
      <w:r w:rsidRPr="00C470CE">
        <w:rPr>
          <w:rFonts w:ascii="宋体" w:hAnsi="宋体" w:cs="宋体"/>
          <w:kern w:val="0"/>
          <w:sz w:val="28"/>
          <w:szCs w:val="28"/>
        </w:rPr>
        <w:t>可办理借用手续，并要在借用时间到期时及时催还。</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7</w:t>
      </w:r>
      <w:r w:rsidRPr="00C470CE">
        <w:rPr>
          <w:rFonts w:ascii="宋体" w:hAnsi="宋体" w:cs="宋体"/>
          <w:kern w:val="0"/>
          <w:sz w:val="28"/>
          <w:szCs w:val="28"/>
        </w:rPr>
        <w:t>、做好仪器设备的经常性维护和维修工作，保证仪器设备的完好率，保证实验室仪器设备的正常运行。</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8</w:t>
      </w:r>
      <w:r w:rsidRPr="00C470CE">
        <w:rPr>
          <w:rFonts w:ascii="宋体" w:hAnsi="宋体" w:cs="宋体"/>
          <w:kern w:val="0"/>
          <w:sz w:val="28"/>
          <w:szCs w:val="28"/>
        </w:rPr>
        <w:t>、根据教学计划的安排，制定实验室消耗器材、易损器件</w:t>
      </w:r>
      <w:r>
        <w:rPr>
          <w:rFonts w:ascii="宋体" w:hAnsi="宋体" w:cs="宋体" w:hint="eastAsia"/>
          <w:kern w:val="0"/>
          <w:sz w:val="28"/>
          <w:szCs w:val="28"/>
        </w:rPr>
        <w:t>、药品</w:t>
      </w:r>
      <w:r w:rsidRPr="00C470CE">
        <w:rPr>
          <w:rFonts w:ascii="宋体" w:hAnsi="宋体" w:cs="宋体"/>
          <w:kern w:val="0"/>
          <w:sz w:val="28"/>
          <w:szCs w:val="28"/>
        </w:rPr>
        <w:t>的采购计划。</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9</w:t>
      </w:r>
      <w:r w:rsidRPr="00C470CE">
        <w:rPr>
          <w:rFonts w:ascii="宋体" w:hAnsi="宋体" w:cs="宋体"/>
          <w:kern w:val="0"/>
          <w:sz w:val="28"/>
          <w:szCs w:val="28"/>
        </w:rPr>
        <w:t>、实验室管理人员有帮助老师进行科研实验及准备教学用具的义务。</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10</w:t>
      </w:r>
      <w:r w:rsidRPr="00C470CE">
        <w:rPr>
          <w:rFonts w:ascii="宋体" w:hAnsi="宋体" w:cs="宋体"/>
          <w:kern w:val="0"/>
          <w:sz w:val="28"/>
          <w:szCs w:val="28"/>
        </w:rPr>
        <w:t>、要求和督促参加实验的学生遵守实验室管理规章制度，对于违反</w:t>
      </w:r>
      <w:r>
        <w:rPr>
          <w:rFonts w:ascii="宋体" w:hAnsi="宋体" w:cs="宋体" w:hint="eastAsia"/>
          <w:kern w:val="0"/>
          <w:sz w:val="28"/>
          <w:szCs w:val="28"/>
        </w:rPr>
        <w:t>化学实验</w:t>
      </w:r>
      <w:r w:rsidRPr="00C470CE">
        <w:rPr>
          <w:rFonts w:ascii="宋体" w:hAnsi="宋体" w:cs="宋体"/>
          <w:kern w:val="0"/>
          <w:sz w:val="28"/>
          <w:szCs w:val="28"/>
        </w:rPr>
        <w:t>设备操作规程而造成设备损坏的学生，要及时追究其责任，并作好处理记录。</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11</w:t>
      </w:r>
      <w:r w:rsidRPr="00C470CE">
        <w:rPr>
          <w:rFonts w:ascii="宋体" w:hAnsi="宋体" w:cs="宋体"/>
          <w:kern w:val="0"/>
          <w:sz w:val="28"/>
          <w:szCs w:val="28"/>
        </w:rPr>
        <w:t>、保持实验室卫生，保证环境清洁、仪器整洁</w:t>
      </w:r>
      <w:r>
        <w:rPr>
          <w:rFonts w:ascii="宋体" w:hAnsi="宋体" w:cs="宋体" w:hint="eastAsia"/>
          <w:kern w:val="0"/>
          <w:sz w:val="28"/>
          <w:szCs w:val="28"/>
        </w:rPr>
        <w:t>、药品齐全</w:t>
      </w:r>
      <w:r w:rsidRPr="00C470CE">
        <w:rPr>
          <w:rFonts w:ascii="宋体" w:hAnsi="宋体" w:cs="宋体"/>
          <w:kern w:val="0"/>
          <w:sz w:val="28"/>
          <w:szCs w:val="28"/>
        </w:rPr>
        <w:t>；做好实验室的安全工作，做到防患于未然，发现问题及时解决汇报。</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12</w:t>
      </w:r>
      <w:r w:rsidRPr="00C470CE">
        <w:rPr>
          <w:rFonts w:ascii="宋体" w:hAnsi="宋体" w:cs="宋体"/>
          <w:kern w:val="0"/>
          <w:sz w:val="28"/>
          <w:szCs w:val="28"/>
        </w:rPr>
        <w:t>、遵守学院的各项规章制度，不迟到，不早退，不怠工。</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13</w:t>
      </w:r>
      <w:r w:rsidRPr="00C470CE">
        <w:rPr>
          <w:rFonts w:ascii="宋体" w:hAnsi="宋体" w:cs="宋体"/>
          <w:kern w:val="0"/>
          <w:sz w:val="28"/>
          <w:szCs w:val="28"/>
        </w:rPr>
        <w:t>、注重专业知识的学习，不断提高自身的专业素质和修养。</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14</w:t>
      </w:r>
      <w:r w:rsidRPr="00C470CE">
        <w:rPr>
          <w:rFonts w:ascii="宋体" w:hAnsi="宋体" w:cs="宋体"/>
          <w:kern w:val="0"/>
          <w:sz w:val="28"/>
          <w:szCs w:val="28"/>
        </w:rPr>
        <w:t>、做好学期、学年工作总结，做好学院安排的其它各项工作。</w:t>
      </w:r>
    </w:p>
    <w:p w:rsidR="00011111" w:rsidRPr="008A0442" w:rsidRDefault="00011111" w:rsidP="00011111">
      <w:pPr>
        <w:rPr>
          <w:rFonts w:ascii="宋体" w:hAnsi="宋体" w:cs="宋体"/>
          <w:kern w:val="0"/>
          <w:sz w:val="11"/>
          <w:szCs w:val="11"/>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Pr="008A0442" w:rsidRDefault="00011111" w:rsidP="00011111">
      <w:pPr>
        <w:rPr>
          <w:rFonts w:ascii="宋体" w:hAnsi="宋体" w:cs="宋体"/>
          <w:kern w:val="0"/>
          <w:sz w:val="44"/>
          <w:szCs w:val="44"/>
        </w:rPr>
      </w:pPr>
    </w:p>
    <w:p w:rsidR="00011111" w:rsidRPr="008A0442" w:rsidRDefault="00011111" w:rsidP="00011111">
      <w:pPr>
        <w:rPr>
          <w:rFonts w:ascii="宋体" w:hAnsi="宋体" w:cs="宋体"/>
          <w:kern w:val="0"/>
          <w:sz w:val="44"/>
          <w:szCs w:val="44"/>
        </w:rPr>
      </w:pPr>
    </w:p>
    <w:p w:rsidR="00011111" w:rsidRDefault="00011111" w:rsidP="00011111">
      <w:pPr>
        <w:rPr>
          <w:rFonts w:ascii="宋体" w:hAnsi="宋体" w:cs="宋体"/>
          <w:kern w:val="0"/>
          <w:sz w:val="44"/>
          <w:szCs w:val="44"/>
        </w:rPr>
      </w:pPr>
    </w:p>
    <w:p w:rsidR="00011111" w:rsidRDefault="00011111" w:rsidP="00011111">
      <w:pPr>
        <w:rPr>
          <w:rFonts w:ascii="宋体" w:hAnsi="宋体" w:cs="宋体"/>
          <w:kern w:val="0"/>
          <w:sz w:val="44"/>
          <w:szCs w:val="44"/>
        </w:rPr>
      </w:pPr>
    </w:p>
    <w:p w:rsidR="00011111" w:rsidRDefault="00011111" w:rsidP="00011111">
      <w:pPr>
        <w:rPr>
          <w:rFonts w:ascii="宋体" w:hAnsi="宋体" w:cs="宋体"/>
          <w:kern w:val="0"/>
          <w:sz w:val="44"/>
          <w:szCs w:val="44"/>
        </w:rPr>
      </w:pPr>
    </w:p>
    <w:p w:rsidR="00011111" w:rsidRPr="008A0442" w:rsidRDefault="00011111" w:rsidP="00011111">
      <w:pPr>
        <w:rPr>
          <w:rFonts w:ascii="宋体" w:hAnsi="宋体" w:cs="宋体"/>
          <w:kern w:val="0"/>
          <w:sz w:val="44"/>
          <w:szCs w:val="44"/>
        </w:rPr>
      </w:pPr>
    </w:p>
    <w:p w:rsidR="00011111" w:rsidRDefault="00011111" w:rsidP="00011111">
      <w:pPr>
        <w:rPr>
          <w:rFonts w:asciiTheme="minorEastAsia" w:hAnsiTheme="minorEastAsia" w:cs="宋体"/>
          <w:kern w:val="0"/>
          <w:sz w:val="28"/>
          <w:szCs w:val="28"/>
        </w:rPr>
        <w:sectPr w:rsidR="00011111" w:rsidSect="00011111">
          <w:pgSz w:w="11906" w:h="16838" w:code="9"/>
          <w:pgMar w:top="1474" w:right="1588" w:bottom="1440" w:left="1588" w:header="1021" w:footer="936" w:gutter="0"/>
          <w:cols w:space="425"/>
          <w:docGrid w:type="lines" w:linePitch="312"/>
        </w:sectPr>
      </w:pPr>
    </w:p>
    <w:p w:rsidR="00011111" w:rsidRPr="00BF69A5" w:rsidRDefault="00011111" w:rsidP="00050B13">
      <w:pPr>
        <w:pStyle w:val="2"/>
      </w:pPr>
      <w:bookmarkStart w:id="76" w:name="_Toc165904824"/>
      <w:bookmarkStart w:id="77" w:name="_Toc165905761"/>
      <w:bookmarkStart w:id="78" w:name="_Toc165906001"/>
      <w:r w:rsidRPr="00BF69A5">
        <w:rPr>
          <w:rFonts w:hint="eastAsia"/>
        </w:rPr>
        <w:t>实验室工作档案管理制度</w:t>
      </w:r>
      <w:bookmarkEnd w:id="76"/>
      <w:bookmarkEnd w:id="77"/>
      <w:bookmarkEnd w:id="78"/>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b/>
          <w:bCs/>
          <w:kern w:val="0"/>
          <w:sz w:val="28"/>
          <w:szCs w:val="28"/>
        </w:rPr>
        <w:t>第一条</w:t>
      </w:r>
      <w:r w:rsidRPr="00BF69A5">
        <w:rPr>
          <w:rFonts w:ascii="宋体" w:hAnsi="宋体" w:cs="宋体" w:hint="eastAsia"/>
          <w:kern w:val="0"/>
          <w:sz w:val="28"/>
          <w:szCs w:val="28"/>
        </w:rPr>
        <w:t xml:space="preserve"> </w:t>
      </w:r>
      <w:r w:rsidRPr="00BF69A5">
        <w:rPr>
          <w:rFonts w:ascii="宋体" w:hAnsi="宋体" w:cs="宋体" w:hint="eastAsia"/>
          <w:kern w:val="0"/>
          <w:sz w:val="28"/>
          <w:szCs w:val="28"/>
        </w:rPr>
        <w:t>根据实验室工作规律，为了使实验室的教学管理、人员管理、仪器设备管理（使用、维修）等各项日常工作规范化、制度化，特制定本制度。</w:t>
      </w:r>
      <w:r w:rsidRPr="00BF69A5">
        <w:rPr>
          <w:rFonts w:ascii="宋体" w:hAnsi="宋体" w:cs="宋体" w:hint="eastAsia"/>
          <w:kern w:val="0"/>
          <w:sz w:val="28"/>
          <w:szCs w:val="28"/>
        </w:rPr>
        <w:t xml:space="preserve"> </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b/>
          <w:bCs/>
          <w:kern w:val="0"/>
          <w:sz w:val="28"/>
          <w:szCs w:val="28"/>
        </w:rPr>
        <w:t>第二条</w:t>
      </w:r>
      <w:r w:rsidRPr="00BF69A5">
        <w:rPr>
          <w:rFonts w:ascii="宋体" w:hAnsi="宋体" w:cs="宋体" w:hint="eastAsia"/>
          <w:kern w:val="0"/>
          <w:sz w:val="28"/>
          <w:szCs w:val="28"/>
        </w:rPr>
        <w:t xml:space="preserve"> </w:t>
      </w:r>
      <w:r w:rsidRPr="00BF69A5">
        <w:rPr>
          <w:rFonts w:ascii="宋体" w:hAnsi="宋体" w:cs="宋体" w:hint="eastAsia"/>
          <w:kern w:val="0"/>
          <w:sz w:val="28"/>
          <w:szCs w:val="28"/>
        </w:rPr>
        <w:t>实验室工作档案包括：仪器使用说明书、仪器设备维修记录、大型精密贵重仪器使用记录、实验室固定资产</w:t>
      </w:r>
      <w:proofErr w:type="gramStart"/>
      <w:r w:rsidRPr="00BF69A5">
        <w:rPr>
          <w:rFonts w:ascii="宋体" w:hAnsi="宋体" w:cs="宋体" w:hint="eastAsia"/>
          <w:kern w:val="0"/>
          <w:sz w:val="28"/>
          <w:szCs w:val="28"/>
        </w:rPr>
        <w:t>帐目</w:t>
      </w:r>
      <w:proofErr w:type="gramEnd"/>
      <w:r w:rsidRPr="00BF69A5">
        <w:rPr>
          <w:rFonts w:ascii="宋体" w:hAnsi="宋体" w:cs="宋体" w:hint="eastAsia"/>
          <w:kern w:val="0"/>
          <w:sz w:val="28"/>
          <w:szCs w:val="28"/>
        </w:rPr>
        <w:t>、低值耐用品</w:t>
      </w:r>
      <w:proofErr w:type="gramStart"/>
      <w:r w:rsidRPr="00BF69A5">
        <w:rPr>
          <w:rFonts w:ascii="宋体" w:hAnsi="宋体" w:cs="宋体" w:hint="eastAsia"/>
          <w:kern w:val="0"/>
          <w:sz w:val="28"/>
          <w:szCs w:val="28"/>
        </w:rPr>
        <w:t>帐目</w:t>
      </w:r>
      <w:proofErr w:type="gramEnd"/>
      <w:r w:rsidRPr="00BF69A5">
        <w:rPr>
          <w:rFonts w:ascii="宋体" w:hAnsi="宋体" w:cs="宋体" w:hint="eastAsia"/>
          <w:kern w:val="0"/>
          <w:sz w:val="28"/>
          <w:szCs w:val="28"/>
        </w:rPr>
        <w:t>、易耗品领用</w:t>
      </w:r>
      <w:proofErr w:type="gramStart"/>
      <w:r w:rsidRPr="00BF69A5">
        <w:rPr>
          <w:rFonts w:ascii="宋体" w:hAnsi="宋体" w:cs="宋体" w:hint="eastAsia"/>
          <w:kern w:val="0"/>
          <w:sz w:val="28"/>
          <w:szCs w:val="28"/>
        </w:rPr>
        <w:t>帐目</w:t>
      </w:r>
      <w:proofErr w:type="gramEnd"/>
      <w:r w:rsidRPr="00BF69A5">
        <w:rPr>
          <w:rFonts w:ascii="宋体" w:hAnsi="宋体" w:cs="宋体" w:hint="eastAsia"/>
          <w:kern w:val="0"/>
          <w:sz w:val="28"/>
          <w:szCs w:val="28"/>
        </w:rPr>
        <w:t>、实验室各种规章制度、实验记录、每学期实验开出计划表、每学期实验实际开出统计表、实验教学大纲、实验教学计划及实验项目汇编、学院和设备处、教务处下发的有关实验教学和实验室工作文件，实验技术人员的有关实验教学法、实验室工作日志、学生实验考核成绩等。</w:t>
      </w:r>
      <w:r w:rsidRPr="00BF69A5">
        <w:rPr>
          <w:rFonts w:ascii="宋体" w:hAnsi="宋体" w:cs="宋体" w:hint="eastAsia"/>
          <w:kern w:val="0"/>
          <w:sz w:val="28"/>
          <w:szCs w:val="28"/>
        </w:rPr>
        <w:t xml:space="preserve"> </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b/>
          <w:bCs/>
          <w:kern w:val="0"/>
          <w:sz w:val="28"/>
          <w:szCs w:val="28"/>
        </w:rPr>
        <w:t>第三条</w:t>
      </w:r>
      <w:r w:rsidRPr="00BF69A5">
        <w:rPr>
          <w:rFonts w:ascii="宋体" w:hAnsi="宋体" w:cs="宋体" w:hint="eastAsia"/>
          <w:kern w:val="0"/>
          <w:sz w:val="28"/>
          <w:szCs w:val="28"/>
        </w:rPr>
        <w:t xml:space="preserve"> </w:t>
      </w:r>
      <w:r w:rsidRPr="00BF69A5">
        <w:rPr>
          <w:rFonts w:ascii="宋体" w:hAnsi="宋体" w:cs="宋体" w:hint="eastAsia"/>
          <w:kern w:val="0"/>
          <w:sz w:val="28"/>
          <w:szCs w:val="28"/>
        </w:rPr>
        <w:t>实验室应根据本文第二条内容建立工作档案，并保存在本室。</w:t>
      </w:r>
      <w:r w:rsidRPr="00BF69A5">
        <w:rPr>
          <w:rFonts w:ascii="宋体" w:hAnsi="宋体" w:cs="宋体" w:hint="eastAsia"/>
          <w:kern w:val="0"/>
          <w:sz w:val="28"/>
          <w:szCs w:val="28"/>
        </w:rPr>
        <w:t xml:space="preserve"> </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b/>
          <w:bCs/>
          <w:kern w:val="0"/>
          <w:sz w:val="28"/>
          <w:szCs w:val="28"/>
        </w:rPr>
        <w:t>第四条</w:t>
      </w:r>
      <w:r w:rsidRPr="00BF69A5">
        <w:rPr>
          <w:rFonts w:ascii="宋体" w:hAnsi="宋体" w:cs="宋体" w:hint="eastAsia"/>
          <w:kern w:val="0"/>
          <w:sz w:val="28"/>
          <w:szCs w:val="28"/>
        </w:rPr>
        <w:t xml:space="preserve"> </w:t>
      </w:r>
      <w:r w:rsidRPr="00BF69A5">
        <w:rPr>
          <w:rFonts w:ascii="宋体" w:hAnsi="宋体" w:cs="宋体" w:hint="eastAsia"/>
          <w:kern w:val="0"/>
          <w:sz w:val="28"/>
          <w:szCs w:val="28"/>
        </w:rPr>
        <w:t>实验室应指定专人保管实验室工作档案。</w:t>
      </w:r>
      <w:r w:rsidRPr="00BF69A5">
        <w:rPr>
          <w:rFonts w:ascii="宋体" w:hAnsi="宋体" w:cs="宋体" w:hint="eastAsia"/>
          <w:kern w:val="0"/>
          <w:sz w:val="28"/>
          <w:szCs w:val="28"/>
        </w:rPr>
        <w:t xml:space="preserve"> </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b/>
          <w:bCs/>
          <w:kern w:val="0"/>
          <w:sz w:val="28"/>
          <w:szCs w:val="28"/>
        </w:rPr>
        <w:t>第五条</w:t>
      </w:r>
      <w:r w:rsidRPr="00BF69A5">
        <w:rPr>
          <w:rFonts w:ascii="宋体" w:hAnsi="宋体" w:cs="宋体" w:hint="eastAsia"/>
          <w:kern w:val="0"/>
          <w:sz w:val="28"/>
          <w:szCs w:val="28"/>
        </w:rPr>
        <w:t xml:space="preserve"> </w:t>
      </w:r>
      <w:r w:rsidRPr="00BF69A5">
        <w:rPr>
          <w:rFonts w:ascii="宋体" w:hAnsi="宋体" w:cs="宋体" w:hint="eastAsia"/>
          <w:kern w:val="0"/>
          <w:sz w:val="28"/>
          <w:szCs w:val="28"/>
        </w:rPr>
        <w:t>实验技术人员或教师需要借阅实验室工作档案所含材料时，需办理借阅手续，用后及时归还。</w:t>
      </w: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sectPr w:rsidR="00011111" w:rsidSect="00011111">
          <w:pgSz w:w="11906" w:h="16838" w:code="9"/>
          <w:pgMar w:top="1474" w:right="1588" w:bottom="1440" w:left="1588" w:header="1021" w:footer="936" w:gutter="0"/>
          <w:cols w:space="425"/>
          <w:docGrid w:type="lines" w:linePitch="312"/>
        </w:sectPr>
      </w:pPr>
    </w:p>
    <w:p w:rsidR="00011111" w:rsidRPr="00BF69A5" w:rsidRDefault="00011111" w:rsidP="00050B13">
      <w:pPr>
        <w:pStyle w:val="2"/>
      </w:pPr>
      <w:bookmarkStart w:id="79" w:name="_Toc165904825"/>
      <w:bookmarkStart w:id="80" w:name="_Toc165905762"/>
      <w:bookmarkStart w:id="81" w:name="_Toc165906002"/>
      <w:r w:rsidRPr="00BF69A5">
        <w:rPr>
          <w:rFonts w:hint="eastAsia"/>
        </w:rPr>
        <w:t>实验室仪器设备管理制度</w:t>
      </w:r>
      <w:bookmarkEnd w:id="79"/>
      <w:bookmarkEnd w:id="80"/>
      <w:bookmarkEnd w:id="81"/>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为加强实验室仪器设备的管理工作，确保我院实验教学、科研等任务的顺利完成，特制定本制度。</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1.</w:t>
      </w:r>
      <w:r w:rsidRPr="00BF69A5">
        <w:rPr>
          <w:rFonts w:ascii="宋体" w:hAnsi="宋体" w:cs="宋体" w:hint="eastAsia"/>
          <w:kern w:val="0"/>
          <w:sz w:val="28"/>
          <w:szCs w:val="28"/>
        </w:rPr>
        <w:t>实验室增置、更新仪器设备，必须结合实验室的教学、科研、发展方向、任务提出订购申请，申请计划必须经实验室集体讨论，报实验</w:t>
      </w:r>
      <w:r>
        <w:rPr>
          <w:rFonts w:ascii="宋体" w:hAnsi="宋体" w:cs="宋体" w:hint="eastAsia"/>
          <w:kern w:val="0"/>
          <w:sz w:val="28"/>
          <w:szCs w:val="28"/>
        </w:rPr>
        <w:t>室</w:t>
      </w:r>
      <w:r w:rsidRPr="00BF69A5">
        <w:rPr>
          <w:rFonts w:ascii="宋体" w:hAnsi="宋体" w:cs="宋体" w:hint="eastAsia"/>
          <w:kern w:val="0"/>
          <w:sz w:val="28"/>
          <w:szCs w:val="28"/>
        </w:rPr>
        <w:t>审批。</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2.</w:t>
      </w:r>
      <w:r w:rsidRPr="00BF69A5">
        <w:rPr>
          <w:rFonts w:ascii="宋体" w:hAnsi="宋体" w:cs="宋体" w:hint="eastAsia"/>
          <w:kern w:val="0"/>
          <w:sz w:val="28"/>
          <w:szCs w:val="28"/>
        </w:rPr>
        <w:t>实验室负责人对提出的仪器设备添置计划应高度负责，认真核对审查反复比较和研究其型号、规格、用途、数量、金额等，确保无误。</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3.</w:t>
      </w:r>
      <w:r w:rsidRPr="00BF69A5">
        <w:rPr>
          <w:rFonts w:ascii="宋体" w:hAnsi="宋体" w:cs="宋体" w:hint="eastAsia"/>
          <w:kern w:val="0"/>
          <w:sz w:val="28"/>
          <w:szCs w:val="28"/>
        </w:rPr>
        <w:t>新添的实验仪器设备必须由实验室负责人协同教学设备科进行认真验收。验收人员要核对原始凭单和仪器的品名、规格、数量与产品合格证是否相符，另配件、说明书及其它技术资料（软设备）是否齐全，质量、性能是否合格，必要时应对几个主要技术指标进行测试。</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4.</w:t>
      </w:r>
      <w:r w:rsidRPr="00BF69A5">
        <w:rPr>
          <w:rFonts w:ascii="宋体" w:hAnsi="宋体" w:cs="宋体" w:hint="eastAsia"/>
          <w:kern w:val="0"/>
          <w:sz w:val="28"/>
          <w:szCs w:val="28"/>
        </w:rPr>
        <w:t>对大型精密的仪器必需成立验收小组及时进行安装、调试，并写好验收报告，作为档案资料保存。在验收中如发现残缺、毁损、数量及规格不符，性能不合格等问题时，及时提出，协同教学设备科</w:t>
      </w:r>
      <w:proofErr w:type="gramStart"/>
      <w:r w:rsidRPr="00BF69A5">
        <w:rPr>
          <w:rFonts w:ascii="宋体" w:hAnsi="宋体" w:cs="宋体" w:hint="eastAsia"/>
          <w:kern w:val="0"/>
          <w:sz w:val="28"/>
          <w:szCs w:val="28"/>
        </w:rPr>
        <w:t>作出</w:t>
      </w:r>
      <w:proofErr w:type="gramEnd"/>
      <w:r w:rsidRPr="00BF69A5">
        <w:rPr>
          <w:rFonts w:ascii="宋体" w:hAnsi="宋体" w:cs="宋体" w:hint="eastAsia"/>
          <w:kern w:val="0"/>
          <w:sz w:val="28"/>
          <w:szCs w:val="28"/>
        </w:rPr>
        <w:t>处理。</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5.</w:t>
      </w:r>
      <w:r w:rsidRPr="00BF69A5">
        <w:rPr>
          <w:rFonts w:ascii="宋体" w:hAnsi="宋体" w:cs="宋体" w:hint="eastAsia"/>
          <w:kern w:val="0"/>
          <w:sz w:val="28"/>
          <w:szCs w:val="28"/>
        </w:rPr>
        <w:t>实验室的固定财产管理账目应做到帐、物相符。在实物的显著部位应贴上分类号，并登入实验室财产</w:t>
      </w:r>
      <w:proofErr w:type="gramStart"/>
      <w:r w:rsidRPr="00BF69A5">
        <w:rPr>
          <w:rFonts w:ascii="宋体" w:hAnsi="宋体" w:cs="宋体" w:hint="eastAsia"/>
          <w:kern w:val="0"/>
          <w:sz w:val="28"/>
          <w:szCs w:val="28"/>
        </w:rPr>
        <w:t>明细帐</w:t>
      </w:r>
      <w:proofErr w:type="gramEnd"/>
      <w:r w:rsidRPr="00BF69A5">
        <w:rPr>
          <w:rFonts w:ascii="宋体" w:hAnsi="宋体" w:cs="宋体" w:hint="eastAsia"/>
          <w:kern w:val="0"/>
          <w:sz w:val="28"/>
          <w:szCs w:val="28"/>
        </w:rPr>
        <w:t>。卡片和</w:t>
      </w:r>
      <w:proofErr w:type="gramStart"/>
      <w:r w:rsidRPr="00BF69A5">
        <w:rPr>
          <w:rFonts w:ascii="宋体" w:hAnsi="宋体" w:cs="宋体" w:hint="eastAsia"/>
          <w:kern w:val="0"/>
          <w:sz w:val="28"/>
          <w:szCs w:val="28"/>
        </w:rPr>
        <w:t>明细帐</w:t>
      </w:r>
      <w:proofErr w:type="gramEnd"/>
      <w:r w:rsidRPr="00BF69A5">
        <w:rPr>
          <w:rFonts w:ascii="宋体" w:hAnsi="宋体" w:cs="宋体" w:hint="eastAsia"/>
          <w:kern w:val="0"/>
          <w:sz w:val="28"/>
          <w:szCs w:val="28"/>
        </w:rPr>
        <w:t>妥善保管，以便查考。</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6.</w:t>
      </w:r>
      <w:r w:rsidRPr="00BF69A5">
        <w:rPr>
          <w:rFonts w:ascii="宋体" w:hAnsi="宋体" w:cs="宋体" w:hint="eastAsia"/>
          <w:kern w:val="0"/>
          <w:sz w:val="28"/>
          <w:szCs w:val="28"/>
        </w:rPr>
        <w:t>实验室的仪器设备一律不得随便拆改。如因工作需要必须拆改时，事先要报实验</w:t>
      </w:r>
      <w:r>
        <w:rPr>
          <w:rFonts w:ascii="宋体" w:hAnsi="宋体" w:cs="宋体" w:hint="eastAsia"/>
          <w:kern w:val="0"/>
          <w:sz w:val="28"/>
          <w:szCs w:val="28"/>
        </w:rPr>
        <w:t>室</w:t>
      </w:r>
      <w:r w:rsidRPr="00BF69A5">
        <w:rPr>
          <w:rFonts w:ascii="宋体" w:hAnsi="宋体" w:cs="宋体" w:hint="eastAsia"/>
          <w:kern w:val="0"/>
          <w:sz w:val="28"/>
          <w:szCs w:val="28"/>
        </w:rPr>
        <w:t>审批。</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7.</w:t>
      </w:r>
      <w:r w:rsidRPr="00BF69A5">
        <w:rPr>
          <w:rFonts w:ascii="宋体" w:hAnsi="宋体" w:cs="宋体" w:hint="eastAsia"/>
          <w:kern w:val="0"/>
          <w:sz w:val="28"/>
          <w:szCs w:val="28"/>
        </w:rPr>
        <w:t>实验室的仪器设备，因使用期满，并在正常情况下确已丧失效能或由于自然灾害、工作人员缺乏经验而造成毁损等情况的，按报废、报损处理。报废和报损的仪器设备必须经</w:t>
      </w:r>
      <w:r>
        <w:rPr>
          <w:rFonts w:ascii="宋体" w:hAnsi="宋体" w:cs="宋体" w:hint="eastAsia"/>
          <w:kern w:val="0"/>
          <w:sz w:val="28"/>
          <w:szCs w:val="28"/>
        </w:rPr>
        <w:t>主管副院长、</w:t>
      </w:r>
      <w:r w:rsidRPr="00BF69A5">
        <w:rPr>
          <w:rFonts w:ascii="宋体" w:hAnsi="宋体" w:cs="宋体" w:hint="eastAsia"/>
          <w:kern w:val="0"/>
          <w:sz w:val="28"/>
          <w:szCs w:val="28"/>
        </w:rPr>
        <w:t>实验室主任、实验室负责人和有关技术人员进行鉴定，确认没有修理价值后方能报废。</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8.</w:t>
      </w:r>
      <w:r w:rsidRPr="00BF69A5">
        <w:rPr>
          <w:rFonts w:ascii="宋体" w:hAnsi="宋体" w:cs="宋体" w:hint="eastAsia"/>
          <w:kern w:val="0"/>
          <w:sz w:val="28"/>
          <w:szCs w:val="28"/>
        </w:rPr>
        <w:t>实验室的仪器设备若由于使用人不负责、玩忽职守，致发生被窃、损坏、遗失等事故，要查清责任，对当事人及时进行严肃处理。</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9.</w:t>
      </w:r>
      <w:r w:rsidRPr="00BF69A5">
        <w:rPr>
          <w:rFonts w:ascii="宋体" w:hAnsi="宋体" w:cs="宋体" w:hint="eastAsia"/>
          <w:kern w:val="0"/>
          <w:sz w:val="28"/>
          <w:szCs w:val="28"/>
        </w:rPr>
        <w:t>在实验室进行实验、试验，应先提出仪器、药品等使用计划申请，并在指定位置进行实验，并承担相应的实验责任。</w:t>
      </w: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sectPr w:rsidR="00011111" w:rsidSect="00011111">
          <w:pgSz w:w="11906" w:h="16838" w:code="9"/>
          <w:pgMar w:top="1474" w:right="1588" w:bottom="1440" w:left="1588" w:header="1021" w:footer="936" w:gutter="0"/>
          <w:cols w:space="425"/>
          <w:docGrid w:type="lines" w:linePitch="312"/>
        </w:sectPr>
      </w:pPr>
    </w:p>
    <w:p w:rsidR="00011111" w:rsidRPr="00BF69A5" w:rsidRDefault="00011111" w:rsidP="00050B13">
      <w:pPr>
        <w:pStyle w:val="2"/>
      </w:pPr>
      <w:bookmarkStart w:id="82" w:name="_Toc165904826"/>
      <w:bookmarkStart w:id="83" w:name="_Toc165905763"/>
      <w:bookmarkStart w:id="84" w:name="_Toc165906003"/>
      <w:r w:rsidRPr="00BF69A5">
        <w:rPr>
          <w:rFonts w:hint="eastAsia"/>
        </w:rPr>
        <w:t>实验室教学仪器设备档案管理办法</w:t>
      </w:r>
      <w:bookmarkEnd w:id="82"/>
      <w:bookmarkEnd w:id="83"/>
      <w:bookmarkEnd w:id="84"/>
      <w:r w:rsidRPr="00BF69A5">
        <w:rPr>
          <w:rFonts w:hint="eastAsia"/>
        </w:rPr>
        <w:t xml:space="preserve"> </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b/>
          <w:bCs/>
          <w:kern w:val="0"/>
          <w:sz w:val="28"/>
          <w:szCs w:val="28"/>
        </w:rPr>
        <w:t>第一条</w:t>
      </w:r>
      <w:r w:rsidRPr="00BF69A5">
        <w:rPr>
          <w:rFonts w:ascii="宋体" w:hAnsi="宋体" w:cs="宋体" w:hint="eastAsia"/>
          <w:kern w:val="0"/>
          <w:sz w:val="28"/>
          <w:szCs w:val="28"/>
        </w:rPr>
        <w:t xml:space="preserve"> </w:t>
      </w:r>
      <w:r w:rsidRPr="00BF69A5">
        <w:rPr>
          <w:rFonts w:ascii="宋体" w:hAnsi="宋体" w:cs="宋体" w:hint="eastAsia"/>
          <w:kern w:val="0"/>
          <w:sz w:val="28"/>
          <w:szCs w:val="28"/>
        </w:rPr>
        <w:t>凡单价在五万元以上的仪器设备均须建立技术档案。</w:t>
      </w:r>
      <w:r w:rsidRPr="00BF69A5">
        <w:rPr>
          <w:rFonts w:ascii="宋体" w:hAnsi="宋体" w:cs="宋体" w:hint="eastAsia"/>
          <w:kern w:val="0"/>
          <w:sz w:val="28"/>
          <w:szCs w:val="28"/>
        </w:rPr>
        <w:t xml:space="preserve"> </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b/>
          <w:bCs/>
          <w:kern w:val="0"/>
          <w:sz w:val="28"/>
          <w:szCs w:val="28"/>
        </w:rPr>
        <w:t>第二条</w:t>
      </w:r>
      <w:r w:rsidRPr="00BF69A5">
        <w:rPr>
          <w:rFonts w:ascii="宋体" w:hAnsi="宋体" w:cs="宋体" w:hint="eastAsia"/>
          <w:kern w:val="0"/>
          <w:sz w:val="28"/>
          <w:szCs w:val="28"/>
        </w:rPr>
        <w:t xml:space="preserve"> </w:t>
      </w:r>
      <w:r w:rsidRPr="00BF69A5">
        <w:rPr>
          <w:rFonts w:ascii="宋体" w:hAnsi="宋体" w:cs="宋体" w:hint="eastAsia"/>
          <w:kern w:val="0"/>
          <w:sz w:val="28"/>
          <w:szCs w:val="28"/>
        </w:rPr>
        <w:t>仪器设备的档案管理内容如下：</w:t>
      </w:r>
      <w:r w:rsidRPr="00BF69A5">
        <w:rPr>
          <w:rFonts w:ascii="宋体" w:hAnsi="宋体" w:cs="宋体" w:hint="eastAsia"/>
          <w:kern w:val="0"/>
          <w:sz w:val="28"/>
          <w:szCs w:val="28"/>
        </w:rPr>
        <w:t xml:space="preserve"> </w:t>
      </w:r>
    </w:p>
    <w:p w:rsidR="00011111" w:rsidRPr="00BF69A5" w:rsidRDefault="00011111" w:rsidP="00011111">
      <w:pPr>
        <w:ind w:firstLineChars="300" w:firstLine="840"/>
        <w:rPr>
          <w:rFonts w:ascii="宋体" w:hAnsi="宋体" w:cs="宋体"/>
          <w:kern w:val="0"/>
          <w:sz w:val="28"/>
          <w:szCs w:val="28"/>
        </w:rPr>
      </w:pPr>
      <w:r w:rsidRPr="00BF69A5">
        <w:rPr>
          <w:rFonts w:ascii="宋体" w:hAnsi="宋体" w:cs="宋体" w:hint="eastAsia"/>
          <w:kern w:val="0"/>
          <w:sz w:val="28"/>
          <w:szCs w:val="28"/>
        </w:rPr>
        <w:t>1</w:t>
      </w:r>
      <w:r>
        <w:rPr>
          <w:rFonts w:ascii="宋体" w:hAnsi="宋体" w:cs="宋体" w:hint="eastAsia"/>
          <w:kern w:val="0"/>
          <w:sz w:val="28"/>
          <w:szCs w:val="28"/>
        </w:rPr>
        <w:t>.</w:t>
      </w:r>
      <w:r w:rsidRPr="00BF69A5">
        <w:rPr>
          <w:rFonts w:ascii="宋体" w:hAnsi="宋体" w:cs="宋体" w:hint="eastAsia"/>
          <w:kern w:val="0"/>
          <w:sz w:val="28"/>
          <w:szCs w:val="28"/>
        </w:rPr>
        <w:t>购置仪器设备的可行性论证报告、合同书及有关文件和资料。</w:t>
      </w:r>
      <w:r w:rsidRPr="00BF69A5">
        <w:rPr>
          <w:rFonts w:ascii="宋体" w:hAnsi="宋体" w:cs="宋体" w:hint="eastAsia"/>
          <w:kern w:val="0"/>
          <w:sz w:val="28"/>
          <w:szCs w:val="28"/>
        </w:rPr>
        <w:t xml:space="preserve"> </w:t>
      </w:r>
    </w:p>
    <w:p w:rsidR="00011111" w:rsidRPr="00BF69A5" w:rsidRDefault="00011111" w:rsidP="00011111">
      <w:pPr>
        <w:ind w:firstLineChars="300" w:firstLine="840"/>
        <w:rPr>
          <w:rFonts w:ascii="宋体" w:hAnsi="宋体" w:cs="宋体"/>
          <w:kern w:val="0"/>
          <w:sz w:val="28"/>
          <w:szCs w:val="28"/>
        </w:rPr>
      </w:pPr>
      <w:r w:rsidRPr="00BF69A5">
        <w:rPr>
          <w:rFonts w:ascii="宋体" w:hAnsi="宋体" w:cs="宋体" w:hint="eastAsia"/>
          <w:kern w:val="0"/>
          <w:sz w:val="28"/>
          <w:szCs w:val="28"/>
        </w:rPr>
        <w:t>2</w:t>
      </w:r>
      <w:r>
        <w:rPr>
          <w:rFonts w:ascii="宋体" w:hAnsi="宋体" w:cs="宋体" w:hint="eastAsia"/>
          <w:kern w:val="0"/>
          <w:sz w:val="28"/>
          <w:szCs w:val="28"/>
        </w:rPr>
        <w:t>.</w:t>
      </w:r>
      <w:r w:rsidRPr="00BF69A5">
        <w:rPr>
          <w:rFonts w:ascii="宋体" w:hAnsi="宋体" w:cs="宋体" w:hint="eastAsia"/>
          <w:kern w:val="0"/>
          <w:sz w:val="28"/>
          <w:szCs w:val="28"/>
        </w:rPr>
        <w:t>产品质量证书、使用说明书、附件及备件清单及有关的技术资料等。</w:t>
      </w:r>
      <w:r w:rsidRPr="00BF69A5">
        <w:rPr>
          <w:rFonts w:ascii="宋体" w:hAnsi="宋体" w:cs="宋体" w:hint="eastAsia"/>
          <w:kern w:val="0"/>
          <w:sz w:val="28"/>
          <w:szCs w:val="28"/>
        </w:rPr>
        <w:t xml:space="preserve"> </w:t>
      </w:r>
    </w:p>
    <w:p w:rsidR="00011111" w:rsidRPr="00BF69A5" w:rsidRDefault="00011111" w:rsidP="00011111">
      <w:pPr>
        <w:ind w:firstLineChars="300" w:firstLine="840"/>
        <w:rPr>
          <w:rFonts w:ascii="宋体" w:hAnsi="宋体" w:cs="宋体"/>
          <w:kern w:val="0"/>
          <w:sz w:val="28"/>
          <w:szCs w:val="28"/>
        </w:rPr>
      </w:pPr>
      <w:r w:rsidRPr="00BF69A5">
        <w:rPr>
          <w:rFonts w:ascii="宋体" w:hAnsi="宋体" w:cs="宋体" w:hint="eastAsia"/>
          <w:kern w:val="0"/>
          <w:sz w:val="28"/>
          <w:szCs w:val="28"/>
        </w:rPr>
        <w:t>3</w:t>
      </w:r>
      <w:r>
        <w:rPr>
          <w:rFonts w:ascii="宋体" w:hAnsi="宋体" w:cs="宋体" w:hint="eastAsia"/>
          <w:kern w:val="0"/>
          <w:sz w:val="28"/>
          <w:szCs w:val="28"/>
        </w:rPr>
        <w:t>.</w:t>
      </w:r>
      <w:r w:rsidRPr="00BF69A5">
        <w:rPr>
          <w:rFonts w:ascii="宋体" w:hAnsi="宋体" w:cs="宋体" w:hint="eastAsia"/>
          <w:kern w:val="0"/>
          <w:sz w:val="28"/>
          <w:szCs w:val="28"/>
        </w:rPr>
        <w:t>验收报告、索赔资料、使用记录、维修记录、损坏记录及事故处理记录等。</w:t>
      </w:r>
      <w:r w:rsidRPr="00BF69A5">
        <w:rPr>
          <w:rFonts w:ascii="宋体" w:hAnsi="宋体" w:cs="宋体" w:hint="eastAsia"/>
          <w:kern w:val="0"/>
          <w:sz w:val="28"/>
          <w:szCs w:val="28"/>
        </w:rPr>
        <w:t xml:space="preserve"> </w:t>
      </w:r>
    </w:p>
    <w:p w:rsidR="00011111" w:rsidRPr="00BF69A5" w:rsidRDefault="00011111" w:rsidP="00011111">
      <w:pPr>
        <w:ind w:firstLineChars="300" w:firstLine="840"/>
        <w:rPr>
          <w:rFonts w:ascii="宋体" w:hAnsi="宋体" w:cs="宋体"/>
          <w:kern w:val="0"/>
          <w:sz w:val="28"/>
          <w:szCs w:val="28"/>
        </w:rPr>
      </w:pPr>
      <w:r w:rsidRPr="00BF69A5">
        <w:rPr>
          <w:rFonts w:ascii="宋体" w:hAnsi="宋体" w:cs="宋体" w:hint="eastAsia"/>
          <w:kern w:val="0"/>
          <w:sz w:val="28"/>
          <w:szCs w:val="28"/>
        </w:rPr>
        <w:t>4</w:t>
      </w:r>
      <w:r>
        <w:rPr>
          <w:rFonts w:ascii="宋体" w:hAnsi="宋体" w:cs="宋体" w:hint="eastAsia"/>
          <w:kern w:val="0"/>
          <w:sz w:val="28"/>
          <w:szCs w:val="28"/>
        </w:rPr>
        <w:t>.</w:t>
      </w:r>
      <w:r w:rsidRPr="00BF69A5">
        <w:rPr>
          <w:rFonts w:ascii="宋体" w:hAnsi="宋体" w:cs="宋体" w:hint="eastAsia"/>
          <w:kern w:val="0"/>
          <w:sz w:val="28"/>
          <w:szCs w:val="28"/>
        </w:rPr>
        <w:t>除实验室档案管理之外，根据国家教委制定的大型精密仪器管理办法，将有关的技术资料同时输入计算机，以便存查和统计。</w:t>
      </w:r>
      <w:r w:rsidRPr="00BF69A5">
        <w:rPr>
          <w:rFonts w:ascii="宋体" w:hAnsi="宋体" w:cs="宋体" w:hint="eastAsia"/>
          <w:kern w:val="0"/>
          <w:sz w:val="28"/>
          <w:szCs w:val="28"/>
        </w:rPr>
        <w:t xml:space="preserve"> </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b/>
          <w:bCs/>
          <w:kern w:val="0"/>
          <w:sz w:val="28"/>
          <w:szCs w:val="28"/>
        </w:rPr>
        <w:t>第三条</w:t>
      </w:r>
      <w:r w:rsidRPr="00BF69A5">
        <w:rPr>
          <w:rFonts w:ascii="宋体" w:hAnsi="宋体" w:cs="宋体" w:hint="eastAsia"/>
          <w:kern w:val="0"/>
          <w:sz w:val="28"/>
          <w:szCs w:val="28"/>
        </w:rPr>
        <w:t xml:space="preserve"> </w:t>
      </w:r>
      <w:r w:rsidRPr="00BF69A5">
        <w:rPr>
          <w:rFonts w:ascii="宋体" w:hAnsi="宋体" w:cs="宋体" w:hint="eastAsia"/>
          <w:kern w:val="0"/>
          <w:sz w:val="28"/>
          <w:szCs w:val="28"/>
        </w:rPr>
        <w:t>五万元以下通用仪器设备的技术档案，由实验室专人负责保管，人员工作变动应有严格交接手续，以防遗失资料。</w:t>
      </w:r>
      <w:r w:rsidRPr="00BF69A5">
        <w:rPr>
          <w:rFonts w:ascii="宋体" w:hAnsi="宋体" w:cs="宋体" w:hint="eastAsia"/>
          <w:kern w:val="0"/>
          <w:sz w:val="28"/>
          <w:szCs w:val="28"/>
        </w:rPr>
        <w:t xml:space="preserve"> </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b/>
          <w:bCs/>
          <w:kern w:val="0"/>
          <w:sz w:val="28"/>
          <w:szCs w:val="28"/>
        </w:rPr>
        <w:t>第四条</w:t>
      </w:r>
      <w:r w:rsidRPr="00BF69A5">
        <w:rPr>
          <w:rFonts w:ascii="宋体" w:hAnsi="宋体" w:cs="宋体" w:hint="eastAsia"/>
          <w:kern w:val="0"/>
          <w:sz w:val="28"/>
          <w:szCs w:val="28"/>
        </w:rPr>
        <w:t xml:space="preserve"> </w:t>
      </w:r>
      <w:r w:rsidRPr="00BF69A5">
        <w:rPr>
          <w:rFonts w:ascii="宋体" w:hAnsi="宋体" w:cs="宋体" w:hint="eastAsia"/>
          <w:kern w:val="0"/>
          <w:sz w:val="28"/>
          <w:szCs w:val="28"/>
        </w:rPr>
        <w:t>五万元以上的精密稀缺设备以及十万元以上的仪器设备的技术档案由实验室管理，使用单位需要时可以借阅和复印。</w:t>
      </w:r>
      <w:r w:rsidRPr="00BF69A5">
        <w:rPr>
          <w:rFonts w:ascii="宋体" w:hAnsi="宋体" w:cs="宋体" w:hint="eastAsia"/>
          <w:kern w:val="0"/>
          <w:sz w:val="28"/>
          <w:szCs w:val="28"/>
        </w:rPr>
        <w:t xml:space="preserve"> </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b/>
          <w:bCs/>
          <w:kern w:val="0"/>
          <w:sz w:val="28"/>
          <w:szCs w:val="28"/>
        </w:rPr>
        <w:t>第五条</w:t>
      </w:r>
      <w:r w:rsidRPr="00BF69A5">
        <w:rPr>
          <w:rFonts w:ascii="宋体" w:hAnsi="宋体" w:cs="宋体" w:hint="eastAsia"/>
          <w:kern w:val="0"/>
          <w:sz w:val="28"/>
          <w:szCs w:val="28"/>
        </w:rPr>
        <w:t xml:space="preserve"> </w:t>
      </w:r>
      <w:r w:rsidRPr="00BF69A5">
        <w:rPr>
          <w:rFonts w:ascii="宋体" w:hAnsi="宋体" w:cs="宋体" w:hint="eastAsia"/>
          <w:kern w:val="0"/>
          <w:sz w:val="28"/>
          <w:szCs w:val="28"/>
        </w:rPr>
        <w:t>仪器设备档案必须做到齐全、规范。仪器设备必须认真填写各种记录。</w:t>
      </w:r>
      <w:r w:rsidRPr="00BF69A5">
        <w:rPr>
          <w:rFonts w:ascii="宋体" w:hAnsi="宋体" w:cs="宋体" w:hint="eastAsia"/>
          <w:kern w:val="0"/>
          <w:sz w:val="28"/>
          <w:szCs w:val="28"/>
        </w:rPr>
        <w:t xml:space="preserve"> </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b/>
          <w:bCs/>
          <w:kern w:val="0"/>
          <w:sz w:val="28"/>
          <w:szCs w:val="28"/>
        </w:rPr>
        <w:t>第六条</w:t>
      </w:r>
      <w:r w:rsidRPr="00BF69A5">
        <w:rPr>
          <w:rFonts w:ascii="宋体" w:hAnsi="宋体" w:cs="宋体" w:hint="eastAsia"/>
          <w:kern w:val="0"/>
          <w:sz w:val="28"/>
          <w:szCs w:val="28"/>
        </w:rPr>
        <w:t xml:space="preserve"> </w:t>
      </w:r>
      <w:r w:rsidRPr="00BF69A5">
        <w:rPr>
          <w:rFonts w:ascii="宋体" w:hAnsi="宋体" w:cs="宋体" w:hint="eastAsia"/>
          <w:kern w:val="0"/>
          <w:sz w:val="28"/>
          <w:szCs w:val="28"/>
        </w:rPr>
        <w:t>实验室对保管的仪器设备档案、使用记录及其他记录进行检查，每年应检查一至二次。</w:t>
      </w:r>
      <w:r w:rsidRPr="00BF69A5">
        <w:rPr>
          <w:rFonts w:ascii="宋体" w:hAnsi="宋体" w:cs="宋体" w:hint="eastAsia"/>
          <w:kern w:val="0"/>
          <w:sz w:val="28"/>
          <w:szCs w:val="28"/>
        </w:rPr>
        <w:t xml:space="preserve"> </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b/>
          <w:bCs/>
          <w:kern w:val="0"/>
          <w:sz w:val="28"/>
          <w:szCs w:val="28"/>
        </w:rPr>
        <w:t>第七条</w:t>
      </w:r>
      <w:r w:rsidRPr="00BF69A5">
        <w:rPr>
          <w:rFonts w:ascii="宋体" w:hAnsi="宋体" w:cs="宋体" w:hint="eastAsia"/>
          <w:kern w:val="0"/>
          <w:sz w:val="28"/>
          <w:szCs w:val="28"/>
        </w:rPr>
        <w:t xml:space="preserve"> </w:t>
      </w:r>
      <w:r w:rsidRPr="00BF69A5">
        <w:rPr>
          <w:rFonts w:ascii="宋体" w:hAnsi="宋体" w:cs="宋体" w:hint="eastAsia"/>
          <w:kern w:val="0"/>
          <w:sz w:val="28"/>
          <w:szCs w:val="28"/>
        </w:rPr>
        <w:t>实验室应及时为贵重、精密、稀缺仪器建立档案，妥为保管，方便使用。未及时建档或发生错乱丢失，应负相关责任。</w:t>
      </w:r>
    </w:p>
    <w:p w:rsidR="00011111"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sectPr w:rsidR="00011111" w:rsidSect="00011111">
          <w:pgSz w:w="11906" w:h="16838" w:code="9"/>
          <w:pgMar w:top="1474" w:right="1588" w:bottom="1440" w:left="1588" w:header="1021" w:footer="936" w:gutter="0"/>
          <w:cols w:space="425"/>
          <w:docGrid w:type="lines" w:linePitch="312"/>
        </w:sectPr>
      </w:pPr>
    </w:p>
    <w:p w:rsidR="00011111" w:rsidRPr="00BF69A5" w:rsidRDefault="00011111" w:rsidP="00050B13">
      <w:pPr>
        <w:pStyle w:val="2"/>
      </w:pPr>
      <w:bookmarkStart w:id="85" w:name="_Toc165904827"/>
      <w:bookmarkStart w:id="86" w:name="_Toc165905764"/>
      <w:bookmarkStart w:id="87" w:name="_Toc165906004"/>
      <w:r w:rsidRPr="00BF69A5">
        <w:rPr>
          <w:rFonts w:hint="eastAsia"/>
        </w:rPr>
        <w:t>实验室操作守则</w:t>
      </w:r>
      <w:bookmarkEnd w:id="85"/>
      <w:bookmarkEnd w:id="86"/>
      <w:bookmarkEnd w:id="87"/>
    </w:p>
    <w:p w:rsidR="00011111" w:rsidRPr="00BF69A5" w:rsidRDefault="00011111" w:rsidP="00011111">
      <w:pPr>
        <w:ind w:firstLineChars="200" w:firstLine="560"/>
        <w:rPr>
          <w:rFonts w:ascii="宋体" w:hAnsi="宋体" w:cs="宋体"/>
          <w:kern w:val="0"/>
          <w:sz w:val="28"/>
          <w:szCs w:val="28"/>
        </w:rPr>
      </w:pPr>
      <w:r w:rsidRPr="00BF69A5">
        <w:rPr>
          <w:rFonts w:asciiTheme="minorEastAsia" w:hAnsiTheme="minorEastAsia" w:cs="宋体"/>
          <w:kern w:val="0"/>
          <w:sz w:val="28"/>
          <w:szCs w:val="28"/>
        </w:rPr>
        <w:t xml:space="preserve"> </w:t>
      </w:r>
      <w:r w:rsidRPr="00BF69A5">
        <w:rPr>
          <w:rFonts w:ascii="宋体" w:hAnsi="宋体" w:cs="宋体" w:hint="eastAsia"/>
          <w:kern w:val="0"/>
          <w:sz w:val="28"/>
          <w:szCs w:val="28"/>
        </w:rPr>
        <w:t>为保证实验室正常有效的运转，保障实验室的安全，参照实验室的管理标准，特制定农林经济管理学院</w:t>
      </w:r>
      <w:r>
        <w:rPr>
          <w:rFonts w:ascii="宋体" w:hAnsi="宋体" w:cs="宋体" w:hint="eastAsia"/>
          <w:kern w:val="0"/>
          <w:sz w:val="28"/>
          <w:szCs w:val="28"/>
        </w:rPr>
        <w:t>实验室</w:t>
      </w:r>
      <w:r w:rsidRPr="00BF69A5">
        <w:rPr>
          <w:rFonts w:ascii="宋体" w:hAnsi="宋体" w:cs="宋体" w:hint="eastAsia"/>
          <w:kern w:val="0"/>
          <w:sz w:val="28"/>
          <w:szCs w:val="28"/>
        </w:rPr>
        <w:t>使用操作守则如下，</w:t>
      </w:r>
      <w:proofErr w:type="gramStart"/>
      <w:r w:rsidRPr="00BF69A5">
        <w:rPr>
          <w:rFonts w:ascii="宋体" w:hAnsi="宋体" w:cs="宋体" w:hint="eastAsia"/>
          <w:kern w:val="0"/>
          <w:sz w:val="28"/>
          <w:szCs w:val="28"/>
        </w:rPr>
        <w:t>望全体</w:t>
      </w:r>
      <w:proofErr w:type="gramEnd"/>
      <w:r w:rsidRPr="00BF69A5">
        <w:rPr>
          <w:rFonts w:ascii="宋体" w:hAnsi="宋体" w:cs="宋体" w:hint="eastAsia"/>
          <w:kern w:val="0"/>
          <w:sz w:val="28"/>
          <w:szCs w:val="28"/>
        </w:rPr>
        <w:t>实验室的成员遵守，认真执行。本守则自公布之日起执行。</w:t>
      </w:r>
      <w:r w:rsidRPr="00BF69A5">
        <w:rPr>
          <w:rFonts w:ascii="宋体" w:hAnsi="宋体" w:cs="宋体" w:hint="eastAsia"/>
          <w:kern w:val="0"/>
          <w:sz w:val="28"/>
          <w:szCs w:val="28"/>
        </w:rPr>
        <w:t xml:space="preserve"> </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1</w:t>
      </w:r>
      <w:r>
        <w:rPr>
          <w:rFonts w:ascii="宋体" w:hAnsi="宋体" w:cs="宋体" w:hint="eastAsia"/>
          <w:kern w:val="0"/>
          <w:sz w:val="28"/>
          <w:szCs w:val="28"/>
        </w:rPr>
        <w:t>.</w:t>
      </w:r>
      <w:r w:rsidRPr="00BF69A5">
        <w:rPr>
          <w:rFonts w:ascii="宋体" w:hAnsi="宋体" w:cs="宋体" w:hint="eastAsia"/>
          <w:kern w:val="0"/>
          <w:sz w:val="28"/>
          <w:szCs w:val="28"/>
        </w:rPr>
        <w:t>实验室应成为精神文明的良好工作场所，室内应保持安静、整洁，不得大声喧闹，非实验室有关人员未经允许不得进入实验室，如外室人员需参观，或者使用本室仪器等，需报经有关负责人批准同意，再提前预约方可执行。</w:t>
      </w:r>
      <w:r w:rsidRPr="00BF69A5">
        <w:rPr>
          <w:rFonts w:ascii="宋体" w:hAnsi="宋体" w:cs="宋体" w:hint="eastAsia"/>
          <w:kern w:val="0"/>
          <w:sz w:val="28"/>
          <w:szCs w:val="28"/>
        </w:rPr>
        <w:t xml:space="preserve"> </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2</w:t>
      </w:r>
      <w:r>
        <w:rPr>
          <w:rFonts w:ascii="宋体" w:hAnsi="宋体" w:cs="宋体" w:hint="eastAsia"/>
          <w:kern w:val="0"/>
          <w:sz w:val="28"/>
          <w:szCs w:val="28"/>
        </w:rPr>
        <w:t>.</w:t>
      </w:r>
      <w:r w:rsidRPr="00BF69A5">
        <w:rPr>
          <w:rFonts w:ascii="宋体" w:hAnsi="宋体" w:cs="宋体" w:hint="eastAsia"/>
          <w:kern w:val="0"/>
          <w:sz w:val="28"/>
          <w:szCs w:val="28"/>
        </w:rPr>
        <w:t>进入精密无尘实验室时必须穿工作服，在实验室的其他范围内不许吃零食、不许抽烟；不得在实验室中过夜；请保持实验室各房间的整洁。</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3</w:t>
      </w:r>
      <w:r>
        <w:rPr>
          <w:rFonts w:ascii="宋体" w:hAnsi="宋体" w:cs="宋体" w:hint="eastAsia"/>
          <w:kern w:val="0"/>
          <w:sz w:val="28"/>
          <w:szCs w:val="28"/>
        </w:rPr>
        <w:t>.</w:t>
      </w:r>
      <w:r w:rsidRPr="00BF69A5">
        <w:rPr>
          <w:rFonts w:ascii="宋体" w:hAnsi="宋体" w:cs="宋体" w:hint="eastAsia"/>
          <w:kern w:val="0"/>
          <w:sz w:val="28"/>
          <w:szCs w:val="28"/>
        </w:rPr>
        <w:t>按操作规程使用实验仪器设备，爱惜设备。使用有关仪器和设备之前应仔细阅读有关说明书，不懂即问，不可盲目、野蛮操作。</w:t>
      </w:r>
      <w:r w:rsidRPr="00BF69A5">
        <w:rPr>
          <w:rFonts w:ascii="宋体" w:hAnsi="宋体" w:cs="宋体" w:hint="eastAsia"/>
          <w:kern w:val="0"/>
          <w:sz w:val="28"/>
          <w:szCs w:val="28"/>
        </w:rPr>
        <w:t xml:space="preserve"> </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4</w:t>
      </w:r>
      <w:r>
        <w:rPr>
          <w:rFonts w:ascii="宋体" w:hAnsi="宋体" w:cs="宋体" w:hint="eastAsia"/>
          <w:kern w:val="0"/>
          <w:sz w:val="28"/>
          <w:szCs w:val="28"/>
        </w:rPr>
        <w:t>.</w:t>
      </w:r>
      <w:r w:rsidRPr="00BF69A5">
        <w:rPr>
          <w:rFonts w:ascii="宋体" w:hAnsi="宋体" w:cs="宋体" w:hint="eastAsia"/>
          <w:kern w:val="0"/>
          <w:sz w:val="28"/>
          <w:szCs w:val="28"/>
        </w:rPr>
        <w:t>对实验室中贵重仪器进行试验时，必须严格按照相关安全条例进行操作，注意个人防护、环境的消毒处理，以防灰尘对仪器的破坏，严格按各台仪器的操作规程操作，</w:t>
      </w:r>
      <w:proofErr w:type="gramStart"/>
      <w:r w:rsidRPr="00BF69A5">
        <w:rPr>
          <w:rFonts w:ascii="宋体" w:hAnsi="宋体" w:cs="宋体" w:hint="eastAsia"/>
          <w:kern w:val="0"/>
          <w:sz w:val="28"/>
          <w:szCs w:val="28"/>
        </w:rPr>
        <w:t>不</w:t>
      </w:r>
      <w:proofErr w:type="gramEnd"/>
      <w:r w:rsidRPr="00BF69A5">
        <w:rPr>
          <w:rFonts w:ascii="宋体" w:hAnsi="宋体" w:cs="宋体" w:hint="eastAsia"/>
          <w:kern w:val="0"/>
          <w:sz w:val="28"/>
          <w:szCs w:val="28"/>
        </w:rPr>
        <w:t>得用仪器设备的计算机做与仪器功能无关的工作。</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5</w:t>
      </w:r>
      <w:r>
        <w:rPr>
          <w:rFonts w:ascii="宋体" w:hAnsi="宋体" w:cs="宋体" w:hint="eastAsia"/>
          <w:kern w:val="0"/>
          <w:sz w:val="28"/>
          <w:szCs w:val="28"/>
        </w:rPr>
        <w:t>.</w:t>
      </w:r>
      <w:r w:rsidRPr="00BF69A5">
        <w:rPr>
          <w:rFonts w:ascii="宋体" w:hAnsi="宋体" w:cs="宋体" w:hint="eastAsia"/>
          <w:kern w:val="0"/>
          <w:sz w:val="28"/>
          <w:szCs w:val="28"/>
        </w:rPr>
        <w:t>实验室中所有电脑仅用于工作，不得挪作他用，更不允许带出实验室。</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6</w:t>
      </w:r>
      <w:r>
        <w:rPr>
          <w:rFonts w:ascii="宋体" w:hAnsi="宋体" w:cs="宋体" w:hint="eastAsia"/>
          <w:kern w:val="0"/>
          <w:sz w:val="28"/>
          <w:szCs w:val="28"/>
        </w:rPr>
        <w:t>.</w:t>
      </w:r>
      <w:r w:rsidRPr="00BF69A5">
        <w:rPr>
          <w:rFonts w:ascii="宋体" w:hAnsi="宋体" w:cs="宋体" w:hint="eastAsia"/>
          <w:kern w:val="0"/>
          <w:sz w:val="28"/>
          <w:szCs w:val="28"/>
        </w:rPr>
        <w:t>仪器设备使用完后送</w:t>
      </w:r>
      <w:proofErr w:type="gramStart"/>
      <w:r w:rsidRPr="00BF69A5">
        <w:rPr>
          <w:rFonts w:ascii="宋体" w:hAnsi="宋体" w:cs="宋体" w:hint="eastAsia"/>
          <w:kern w:val="0"/>
          <w:sz w:val="28"/>
          <w:szCs w:val="28"/>
        </w:rPr>
        <w:t>样人员</w:t>
      </w:r>
      <w:proofErr w:type="gramEnd"/>
      <w:r w:rsidRPr="00BF69A5">
        <w:rPr>
          <w:rFonts w:ascii="宋体" w:hAnsi="宋体" w:cs="宋体" w:hint="eastAsia"/>
          <w:kern w:val="0"/>
          <w:sz w:val="28"/>
          <w:szCs w:val="28"/>
        </w:rPr>
        <w:t>必须填写使用记录，包括测试项目、机时数（或费用），并签字。若仪器设备发生故障，须及时通知有关负责人，操作人员不得自行处理。</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7</w:t>
      </w:r>
      <w:r>
        <w:rPr>
          <w:rFonts w:ascii="宋体" w:hAnsi="宋体" w:cs="宋体" w:hint="eastAsia"/>
          <w:kern w:val="0"/>
          <w:sz w:val="28"/>
          <w:szCs w:val="28"/>
        </w:rPr>
        <w:t>.</w:t>
      </w:r>
      <w:r w:rsidRPr="00BF69A5">
        <w:rPr>
          <w:rFonts w:ascii="宋体" w:hAnsi="宋体" w:cs="宋体" w:hint="eastAsia"/>
          <w:kern w:val="0"/>
          <w:sz w:val="28"/>
          <w:szCs w:val="28"/>
        </w:rPr>
        <w:t>实验室内不得乱拉电线，所有仪器设备的电线、插头及插座和接线板必须符合用电要求，若有损坏，及时修好。各仪器的故障、维修、及解决过程均须记录备案。</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8</w:t>
      </w:r>
      <w:r>
        <w:rPr>
          <w:rFonts w:ascii="宋体" w:hAnsi="宋体" w:cs="宋体" w:hint="eastAsia"/>
          <w:kern w:val="0"/>
          <w:sz w:val="28"/>
          <w:szCs w:val="28"/>
        </w:rPr>
        <w:t>.</w:t>
      </w:r>
      <w:r w:rsidRPr="00BF69A5">
        <w:rPr>
          <w:rFonts w:ascii="宋体" w:hAnsi="宋体" w:cs="宋体" w:hint="eastAsia"/>
          <w:kern w:val="0"/>
          <w:sz w:val="28"/>
          <w:szCs w:val="28"/>
        </w:rPr>
        <w:t>在实验室中使用明火时必须有人看守，严禁在实验室内用煤气、电炉烹调食物、热饭菜及取暖等，以免引起火灾。</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9</w:t>
      </w:r>
      <w:r>
        <w:rPr>
          <w:rFonts w:ascii="宋体" w:hAnsi="宋体" w:cs="宋体" w:hint="eastAsia"/>
          <w:kern w:val="0"/>
          <w:sz w:val="28"/>
          <w:szCs w:val="28"/>
        </w:rPr>
        <w:t>.</w:t>
      </w:r>
      <w:r w:rsidRPr="00BF69A5">
        <w:rPr>
          <w:rFonts w:ascii="宋体" w:hAnsi="宋体" w:cs="宋体" w:hint="eastAsia"/>
          <w:kern w:val="0"/>
          <w:sz w:val="28"/>
          <w:szCs w:val="28"/>
        </w:rPr>
        <w:t>禁止往水槽内倒入容易堵塞的杂物，水槽内禁止堆放容易飘浮的物品，以保证下水道畅通。</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10</w:t>
      </w:r>
      <w:r>
        <w:rPr>
          <w:rFonts w:ascii="宋体" w:hAnsi="宋体" w:cs="宋体" w:hint="eastAsia"/>
          <w:kern w:val="0"/>
          <w:sz w:val="28"/>
          <w:szCs w:val="28"/>
        </w:rPr>
        <w:t>.</w:t>
      </w:r>
      <w:r w:rsidRPr="00BF69A5">
        <w:rPr>
          <w:rFonts w:ascii="宋体" w:hAnsi="宋体" w:cs="宋体" w:hint="eastAsia"/>
          <w:kern w:val="0"/>
          <w:sz w:val="28"/>
          <w:szCs w:val="28"/>
        </w:rPr>
        <w:t>实验室贵重物品如手提电脑、照相机和录像机等使用完毕必须放入橱箱并上锁。办公桌内请勿大量存放现金及有价证券等。</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11</w:t>
      </w:r>
      <w:r>
        <w:rPr>
          <w:rFonts w:ascii="宋体" w:hAnsi="宋体" w:cs="宋体" w:hint="eastAsia"/>
          <w:kern w:val="0"/>
          <w:sz w:val="28"/>
          <w:szCs w:val="28"/>
        </w:rPr>
        <w:t>.</w:t>
      </w:r>
      <w:r w:rsidRPr="00BF69A5">
        <w:rPr>
          <w:rFonts w:ascii="宋体" w:hAnsi="宋体" w:cs="宋体" w:hint="eastAsia"/>
          <w:kern w:val="0"/>
          <w:sz w:val="28"/>
          <w:szCs w:val="28"/>
        </w:rPr>
        <w:t>实验室和办公室钥匙必须妥善保管，不得转借，不准私配钥匙，若有遗失必须及时汇报。</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12</w:t>
      </w:r>
      <w:r>
        <w:rPr>
          <w:rFonts w:ascii="宋体" w:hAnsi="宋体" w:cs="宋体" w:hint="eastAsia"/>
          <w:kern w:val="0"/>
          <w:sz w:val="28"/>
          <w:szCs w:val="28"/>
        </w:rPr>
        <w:t>.</w:t>
      </w:r>
      <w:r w:rsidRPr="00BF69A5">
        <w:rPr>
          <w:rFonts w:ascii="宋体" w:hAnsi="宋体" w:cs="宋体" w:hint="eastAsia"/>
          <w:kern w:val="0"/>
          <w:sz w:val="28"/>
          <w:szCs w:val="28"/>
        </w:rPr>
        <w:t>假日加班和夜间工作要特别注意安全。主动关心安全工作，离开实验室之前，应先切断或关闭水、煤气及不使用的设备电源，并关好门窗，消除隐患。</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13</w:t>
      </w:r>
      <w:r>
        <w:rPr>
          <w:rFonts w:ascii="宋体" w:hAnsi="宋体" w:cs="宋体" w:hint="eastAsia"/>
          <w:kern w:val="0"/>
          <w:sz w:val="28"/>
          <w:szCs w:val="28"/>
        </w:rPr>
        <w:t>.</w:t>
      </w:r>
      <w:r w:rsidRPr="00BF69A5">
        <w:rPr>
          <w:rFonts w:ascii="宋体" w:hAnsi="宋体" w:cs="宋体" w:hint="eastAsia"/>
          <w:kern w:val="0"/>
          <w:sz w:val="28"/>
          <w:szCs w:val="28"/>
        </w:rPr>
        <w:t>违反上述条例，造成事故者，视其情节轻重，予以教育或处理（包括赔偿损失）。</w:t>
      </w:r>
    </w:p>
    <w:p w:rsidR="00011111" w:rsidRPr="00BF69A5" w:rsidRDefault="00011111" w:rsidP="00011111">
      <w:pPr>
        <w:ind w:firstLineChars="200" w:firstLine="560"/>
        <w:rPr>
          <w:rFonts w:ascii="宋体" w:hAnsi="宋体" w:cs="宋体"/>
          <w:kern w:val="0"/>
          <w:sz w:val="28"/>
          <w:szCs w:val="28"/>
        </w:rPr>
      </w:pPr>
      <w:r w:rsidRPr="00BF69A5">
        <w:rPr>
          <w:rFonts w:ascii="宋体" w:hAnsi="宋体" w:cs="宋体" w:hint="eastAsia"/>
          <w:kern w:val="0"/>
          <w:sz w:val="28"/>
          <w:szCs w:val="28"/>
        </w:rPr>
        <w:t>14</w:t>
      </w:r>
      <w:r>
        <w:rPr>
          <w:rFonts w:ascii="宋体" w:hAnsi="宋体" w:cs="宋体"/>
          <w:kern w:val="0"/>
          <w:sz w:val="28"/>
          <w:szCs w:val="28"/>
        </w:rPr>
        <w:t>.</w:t>
      </w:r>
      <w:r w:rsidRPr="00BF69A5">
        <w:rPr>
          <w:rFonts w:ascii="宋体" w:hAnsi="宋体" w:cs="宋体" w:hint="eastAsia"/>
          <w:kern w:val="0"/>
          <w:sz w:val="28"/>
          <w:szCs w:val="28"/>
        </w:rPr>
        <w:t>对实验室的电冰箱等设施要爱惜，按规定借阅室内的报纸、杂志和书籍（不外借），阅读完后请随手放整齐，实验室各台仪器设备的说明书、有关资料均有固定保存处，阅读完后请放回原处，勿带出室外。</w:t>
      </w:r>
    </w:p>
    <w:p w:rsidR="00011111" w:rsidRPr="00BF69A5"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sectPr w:rsidR="00011111" w:rsidSect="00011111">
          <w:pgSz w:w="11906" w:h="16838" w:code="9"/>
          <w:pgMar w:top="1474" w:right="1588" w:bottom="1440" w:left="1588" w:header="1021" w:footer="936" w:gutter="0"/>
          <w:cols w:space="425"/>
          <w:docGrid w:type="lines" w:linePitch="312"/>
        </w:sectPr>
      </w:pPr>
    </w:p>
    <w:p w:rsidR="00011111" w:rsidRPr="007929E1" w:rsidRDefault="00011111" w:rsidP="00050B13">
      <w:pPr>
        <w:pStyle w:val="2"/>
      </w:pPr>
      <w:bookmarkStart w:id="88" w:name="_Toc165904828"/>
      <w:bookmarkStart w:id="89" w:name="_Toc165905765"/>
      <w:bookmarkStart w:id="90" w:name="_Toc165906005"/>
      <w:r w:rsidRPr="007929E1">
        <w:rPr>
          <w:rFonts w:hint="eastAsia"/>
        </w:rPr>
        <w:t>学生实验操作规程</w:t>
      </w:r>
      <w:bookmarkEnd w:id="88"/>
      <w:bookmarkEnd w:id="89"/>
      <w:bookmarkEnd w:id="90"/>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一、学生进行实验应在专用的实验室完成。学生进入实验室必须保持安静，遵守纪律，听从教师的指挥，并按指定的位置进行实验。不要随意玩弄桌上实验仪器，药品和其它教学设备。爱护公共财物，不要在实验桌上刻写、涂鸦，污损实验桌凳。</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二、学生实验操作前，必须熟悉实验内容，明确实验目的和要求，了解仪器、药品的性能，掌握实验步骤和方法。</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三、学生实验操作过程中，应严格遵守操作规程，按实验步骤进行，动手动脑，细心观察实验现象，真实记录实验数据，认真完成实验并作好实验报告。</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四、学生实验操作完毕，应将仪器、药品整理好，经任课教师或实验教师查看后，方可离开实验室。</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五、发现问题或出现意外事故，要立即报告教师；对违反操作规程或人为地造成仪器损坏须按价赔偿。对违反操作规程造成重大事故者，将对当事人严肃处理。</w:t>
      </w:r>
    </w:p>
    <w:p w:rsidR="00011111" w:rsidRPr="00BF69A5" w:rsidRDefault="00011111" w:rsidP="00011111">
      <w:pPr>
        <w:ind w:firstLineChars="200" w:firstLine="560"/>
        <w:rPr>
          <w:rFonts w:asciiTheme="minorEastAsia" w:hAnsiTheme="minorEastAsia" w:cs="宋体"/>
          <w:kern w:val="0"/>
          <w:sz w:val="28"/>
          <w:szCs w:val="28"/>
        </w:rPr>
      </w:pPr>
    </w:p>
    <w:p w:rsidR="00011111" w:rsidRPr="00BF69A5" w:rsidRDefault="00011111" w:rsidP="00011111">
      <w:pPr>
        <w:ind w:firstLineChars="200" w:firstLine="560"/>
        <w:rPr>
          <w:rFonts w:asciiTheme="minorEastAsia" w:hAnsiTheme="minorEastAsia" w:cs="宋体"/>
          <w:kern w:val="0"/>
          <w:sz w:val="28"/>
          <w:szCs w:val="28"/>
        </w:rPr>
      </w:pPr>
    </w:p>
    <w:p w:rsidR="00011111" w:rsidRPr="00BF69A5" w:rsidRDefault="00011111" w:rsidP="00011111">
      <w:pPr>
        <w:ind w:firstLineChars="200" w:firstLine="560"/>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Default="00011111" w:rsidP="00011111">
      <w:pPr>
        <w:pStyle w:val="af"/>
        <w:sectPr w:rsidR="00011111" w:rsidSect="00011111">
          <w:pgSz w:w="11906" w:h="16838" w:code="9"/>
          <w:pgMar w:top="1474" w:right="1588" w:bottom="1440" w:left="1588" w:header="1021" w:footer="936" w:gutter="0"/>
          <w:cols w:space="425"/>
          <w:docGrid w:type="lines" w:linePitch="312"/>
        </w:sectPr>
      </w:pPr>
    </w:p>
    <w:p w:rsidR="00011111" w:rsidRPr="007929E1" w:rsidRDefault="00011111" w:rsidP="00050B13">
      <w:pPr>
        <w:pStyle w:val="2"/>
      </w:pPr>
      <w:bookmarkStart w:id="91" w:name="_Toc165904829"/>
      <w:bookmarkStart w:id="92" w:name="_Toc165905766"/>
      <w:bookmarkStart w:id="93" w:name="_Toc165906006"/>
      <w:r w:rsidRPr="007929E1">
        <w:rPr>
          <w:rFonts w:hint="eastAsia"/>
        </w:rPr>
        <w:t>实验室安全与环保管理制度</w:t>
      </w:r>
      <w:bookmarkEnd w:id="91"/>
      <w:bookmarkEnd w:id="92"/>
      <w:bookmarkEnd w:id="93"/>
      <w:r w:rsidRPr="007929E1">
        <w:rPr>
          <w:rFonts w:hint="eastAsia"/>
        </w:rPr>
        <w:t xml:space="preserve">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一、实验室的安全管理、环境保护是关系到人身安全的大事，要树立“安全第一，预防为主”的思想，对实验室进行经常性的安全检查。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二、各项实验要按有关制度和操作规程进行，不得违章操作。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三、对易燃、易爆和剧毒危险品要按规定设专用库房存放。领用时应严格履行手续，有可靠的安全防范措施。严禁将易燃、易爆、容易产生有毒气体的物质倒入下水道，防止污染环境。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四、实验室使用电加热器具，需经学校水电管理部门审核批准。电器设备必须按规定装设，禁止超负荷用电。墙上电源未经有关部门批准，任何人不得拆改。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五、实验室内不得明火取暖，严禁吸烟。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六、做到人走关水、断电、熄灭火源、关窗落锁，切实抓好防盗工作。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七、实验室工作人员应做好实验室的安全保卫工作，定期进行安全检查，排除不安全因素，对消防器材应定期检查，保证有效。</w:t>
      </w:r>
    </w:p>
    <w:p w:rsidR="00011111" w:rsidRPr="00BF69A5" w:rsidRDefault="00011111" w:rsidP="00011111">
      <w:pPr>
        <w:ind w:firstLineChars="200" w:firstLine="560"/>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Default="00011111" w:rsidP="00011111">
      <w:pPr>
        <w:pStyle w:val="af"/>
        <w:sectPr w:rsidR="00011111" w:rsidSect="00011111">
          <w:pgSz w:w="11906" w:h="16838" w:code="9"/>
          <w:pgMar w:top="1474" w:right="1588" w:bottom="1440" w:left="1588" w:header="1021" w:footer="936" w:gutter="0"/>
          <w:cols w:space="425"/>
          <w:docGrid w:type="lines" w:linePitch="312"/>
        </w:sectPr>
      </w:pPr>
    </w:p>
    <w:p w:rsidR="00011111" w:rsidRPr="007929E1" w:rsidRDefault="00011111" w:rsidP="00011111">
      <w:pPr>
        <w:pStyle w:val="af"/>
      </w:pPr>
      <w:bookmarkStart w:id="94" w:name="_Toc165904830"/>
      <w:bookmarkStart w:id="95" w:name="_Toc165905767"/>
      <w:bookmarkStart w:id="96" w:name="_Toc165906007"/>
      <w:r w:rsidRPr="007929E1">
        <w:rPr>
          <w:rFonts w:hint="eastAsia"/>
        </w:rPr>
        <w:t>关于加强实验室安全管理工作的实施细则</w:t>
      </w:r>
      <w:bookmarkEnd w:id="94"/>
      <w:bookmarkEnd w:id="95"/>
      <w:bookmarkEnd w:id="96"/>
      <w:r w:rsidRPr="007929E1">
        <w:rPr>
          <w:rFonts w:hint="eastAsia"/>
        </w:rPr>
        <w:t xml:space="preserve">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为贯彻落实“以人为本，安全第一”的工作方针，进一步加强我院实验室的安全管理工作，保证教师学生的安全，杜绝各类事故发生，特制定本实施细则 。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一、实验室要指定安全管理责任人，负责监督落实本部门的安全管理工作。</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二、实验室工作人员要严格遵守各项操作规程，做到安全第一。学生进入实验室前，必须由实验指导教师负责进行安全教育。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三、实验室应保持整洁、安静，禁止吸烟、喝酒。实验室不得留人住宿、会客。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四、领用易燃、易爆、剧毒药品，应遵守《危险化学品安全管理条例》的有关规定。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五、从事有毒有害实验必须在通风橱内进行，进行危险化学实验要使用防护用品。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六、实验室产生的各种废液、过期的试剂要集中收集、存放，统一处理，严禁倒入下水道或厕所。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七、仪器、试剂、实验记录、资料，未经允许不准携出实验室外。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八、实验室严禁使用明火烧水、做饭、取暖；实验室工作人员不得私自乱拉电源线、网线、电话线。如工作需要，应先申请，再由有关专业人员安装。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九、为确保人身和财产安全，应定期对用电设备进行安全检查。重点检查电源线、活动接线板有无损坏和漏电、大型仪器设备是否使用专设的动力电源插座、有无私自乱接、乱拉临时线路等现象，对不符合安全防火要求的，务必及时检修或通知后勤集团进行修理。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十、为保证用电安全和便于维修，凡安装大功率的仪器设备、或需进行电路改造，须向学院提出申请。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十一、严禁超负荷使用电气设备，要做到人走关机，下班时必须切断电源。 离开实验室必须将水、电、气、门窗关好，需要连续运转 24小时以上的仪器、设备，必须在醒目处挂出提示牌。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十二、实验室存放的易燃、易爆、剧毒等化学药品要妥善保管，防止高温和曝晒，以免发生火灾。所有易燃试剂应放置在安全的地方，不得将易燃试剂存放在敞口的容器内。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十三、仪器设备、电源插座及电源线周围，严禁存放有机溶剂及其它易燃物品。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十四、实验工作人员必须学会使用灭火器，会报警 (火警电话119)。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十五、使用高压容器必须规范操作，高压气体钢瓶必须即用即开，尤其是使用氢气时，必须远离火源和易燃物，严禁把氢气钢瓶直接放入实验室。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十六、实验室冰箱内严禁存放与实验无关的物品。冰箱内保存的试剂、样品必须密封、贴好标签。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十七、对违反实验室操作规程，不遵守本实施细则，发生事故的实验室以及个人，根据情节轻重，给予批评、行政处罚直至追究刑事责任。</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十八、本实施细则从印发之日起执行。</w:t>
      </w:r>
    </w:p>
    <w:p w:rsidR="00011111" w:rsidRDefault="00011111" w:rsidP="00011111">
      <w:pPr>
        <w:pStyle w:val="af"/>
        <w:sectPr w:rsidR="00011111" w:rsidSect="00011111">
          <w:pgSz w:w="11906" w:h="16838" w:code="9"/>
          <w:pgMar w:top="1474" w:right="1588" w:bottom="1440" w:left="1588" w:header="1021" w:footer="936" w:gutter="0"/>
          <w:cols w:space="425"/>
          <w:docGrid w:type="lines" w:linePitch="312"/>
        </w:sectPr>
      </w:pPr>
    </w:p>
    <w:p w:rsidR="00011111" w:rsidRPr="00BF69A5" w:rsidRDefault="00011111" w:rsidP="00050B13">
      <w:pPr>
        <w:pStyle w:val="2"/>
      </w:pPr>
      <w:bookmarkStart w:id="97" w:name="_Toc165904831"/>
      <w:bookmarkStart w:id="98" w:name="_Toc165905768"/>
      <w:bookmarkStart w:id="99" w:name="_Toc165906008"/>
      <w:r w:rsidRPr="00BF69A5">
        <w:rPr>
          <w:rFonts w:hint="eastAsia"/>
        </w:rPr>
        <w:t>实验室仪器设备丢失损坏赔偿制度</w:t>
      </w:r>
      <w:bookmarkEnd w:id="97"/>
      <w:bookmarkEnd w:id="98"/>
      <w:bookmarkEnd w:id="99"/>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一、全院师生都应自觉地贯彻勤俭办学方针，爱护仪器设备，确保仪器设备完好安全和有效使用。避免仪器设备的损坏和丢失，以保证教学和科研工作的顺利进行。</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二、凡由于不听从指导、违反操作规程、工作责任心差、擅自拆改或不遵守规章等主观原因造成损失的，根据物质性质、事故情节及本人态度等，赔偿损坏价值的全部或一部分，赔偿数额按《仪器设备损坏、遗失赔偿办法》执行。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三、凡由于设备陈旧、缺陷或因实验操作本身的特殊性，存在难以避免的客观原因，在正常使用中引起的损坏，从轻或免于赔偿。</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四、实验室发生仪器设备损坏、丢失事故，要及时报告，迅速查明原因，分清责任，及时处理。赔偿金额在800元以下的由院系主管领导、实验室主任审核处理，800元以上的经院</w:t>
      </w:r>
      <w:proofErr w:type="gramStart"/>
      <w:r w:rsidRPr="00BF69A5">
        <w:rPr>
          <w:rFonts w:asciiTheme="minorEastAsia" w:hAnsiTheme="minorEastAsia" w:cs="宋体" w:hint="eastAsia"/>
          <w:kern w:val="0"/>
          <w:sz w:val="28"/>
          <w:szCs w:val="28"/>
        </w:rPr>
        <w:t>系签署</w:t>
      </w:r>
      <w:proofErr w:type="gramEnd"/>
      <w:r w:rsidRPr="00BF69A5">
        <w:rPr>
          <w:rFonts w:asciiTheme="minorEastAsia" w:hAnsiTheme="minorEastAsia" w:cs="宋体" w:hint="eastAsia"/>
          <w:kern w:val="0"/>
          <w:sz w:val="28"/>
          <w:szCs w:val="28"/>
        </w:rPr>
        <w:t>意见后，</w:t>
      </w:r>
      <w:proofErr w:type="gramStart"/>
      <w:r w:rsidRPr="00BF69A5">
        <w:rPr>
          <w:rFonts w:asciiTheme="minorEastAsia" w:hAnsiTheme="minorEastAsia" w:cs="宋体" w:hint="eastAsia"/>
          <w:kern w:val="0"/>
          <w:sz w:val="28"/>
          <w:szCs w:val="28"/>
        </w:rPr>
        <w:t>交教学</w:t>
      </w:r>
      <w:proofErr w:type="gramEnd"/>
      <w:r w:rsidRPr="00BF69A5">
        <w:rPr>
          <w:rFonts w:asciiTheme="minorEastAsia" w:hAnsiTheme="minorEastAsia" w:cs="宋体" w:hint="eastAsia"/>
          <w:kern w:val="0"/>
          <w:sz w:val="28"/>
          <w:szCs w:val="28"/>
        </w:rPr>
        <w:t xml:space="preserve">设备科、资产处处理。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五、发生责任事故，当事人应主动写出书面检查。发生事故后隐瞒不报、推诿责任、态度恶劣、损失重大的，从重处罚。</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六、仪器设备损失赔偿费应由当事人一次交清，不得报销。所收缴的赔偿费应按规定入账并用于维修和补充仪器设备等。 </w:t>
      </w: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Default="00011111" w:rsidP="00011111">
      <w:pPr>
        <w:pStyle w:val="af"/>
        <w:sectPr w:rsidR="00011111" w:rsidSect="00011111">
          <w:pgSz w:w="11906" w:h="16838" w:code="9"/>
          <w:pgMar w:top="1474" w:right="1588" w:bottom="1440" w:left="1588" w:header="1021" w:footer="936" w:gutter="0"/>
          <w:cols w:space="425"/>
          <w:docGrid w:type="lines" w:linePitch="312"/>
        </w:sectPr>
      </w:pPr>
    </w:p>
    <w:p w:rsidR="00011111" w:rsidRPr="00BF69A5" w:rsidRDefault="00011111" w:rsidP="00011111">
      <w:pPr>
        <w:pStyle w:val="af"/>
      </w:pPr>
      <w:bookmarkStart w:id="100" w:name="_Toc165904832"/>
      <w:bookmarkStart w:id="101" w:name="_Toc165905769"/>
      <w:bookmarkStart w:id="102" w:name="_Toc165906009"/>
      <w:r w:rsidRPr="00BF69A5">
        <w:rPr>
          <w:rFonts w:hint="eastAsia"/>
        </w:rPr>
        <w:t>实验室仪器设备损坏、遗失赔偿办法</w:t>
      </w:r>
      <w:bookmarkEnd w:id="100"/>
      <w:bookmarkEnd w:id="101"/>
      <w:bookmarkEnd w:id="102"/>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为了增强师生员工爱护国家财产的责任心，避免仪器设备的损坏和丢失，维护仪器设备的完整安全和有效使用，以保证教学和科学研究任务的顺利进行，特制定本办法。 </w:t>
      </w:r>
    </w:p>
    <w:p w:rsidR="00011111" w:rsidRPr="00BF69A5" w:rsidRDefault="00011111" w:rsidP="00011111">
      <w:pPr>
        <w:ind w:firstLineChars="200" w:firstLine="560"/>
        <w:rPr>
          <w:rFonts w:asciiTheme="minorEastAsia" w:hAnsiTheme="minorEastAsia" w:cs="宋体"/>
          <w:kern w:val="0"/>
          <w:sz w:val="28"/>
          <w:szCs w:val="28"/>
        </w:rPr>
      </w:pPr>
      <w:r w:rsidRPr="007929E1">
        <w:rPr>
          <w:rFonts w:asciiTheme="minorEastAsia" w:hAnsiTheme="minorEastAsia" w:cs="宋体" w:hint="eastAsia"/>
          <w:b/>
          <w:bCs/>
          <w:kern w:val="0"/>
          <w:sz w:val="28"/>
          <w:szCs w:val="28"/>
        </w:rPr>
        <w:t>第一条</w:t>
      </w:r>
      <w:r w:rsidRPr="00BF69A5">
        <w:rPr>
          <w:rFonts w:asciiTheme="minorEastAsia" w:hAnsiTheme="minorEastAsia" w:cs="宋体" w:hint="eastAsia"/>
          <w:kern w:val="0"/>
          <w:sz w:val="28"/>
          <w:szCs w:val="28"/>
        </w:rPr>
        <w:t xml:space="preserve"> 实验室的仪器、设备均是学院财产，实验室应遵守学院有关管理制度和安全操作规程，仪器设备要有专人管理，除经常性地注意维修保养工作外，要定期进行全面检查，严格岗位责任制，切实防止仪器设备的损坏和丢失。 </w:t>
      </w:r>
    </w:p>
    <w:p w:rsidR="00011111" w:rsidRPr="00BF69A5" w:rsidRDefault="00011111" w:rsidP="00011111">
      <w:pPr>
        <w:ind w:firstLineChars="200" w:firstLine="560"/>
        <w:rPr>
          <w:rFonts w:asciiTheme="minorEastAsia" w:hAnsiTheme="minorEastAsia" w:cs="宋体"/>
          <w:kern w:val="0"/>
          <w:sz w:val="28"/>
          <w:szCs w:val="28"/>
        </w:rPr>
      </w:pPr>
      <w:r w:rsidRPr="007929E1">
        <w:rPr>
          <w:rFonts w:asciiTheme="minorEastAsia" w:hAnsiTheme="minorEastAsia" w:cs="宋体" w:hint="eastAsia"/>
          <w:b/>
          <w:bCs/>
          <w:kern w:val="0"/>
          <w:sz w:val="28"/>
          <w:szCs w:val="28"/>
        </w:rPr>
        <w:t>第二条</w:t>
      </w:r>
      <w:r w:rsidRPr="00BF69A5">
        <w:rPr>
          <w:rFonts w:asciiTheme="minorEastAsia" w:hAnsiTheme="minorEastAsia" w:cs="宋体" w:hint="eastAsia"/>
          <w:kern w:val="0"/>
          <w:sz w:val="28"/>
          <w:szCs w:val="28"/>
        </w:rPr>
        <w:t xml:space="preserve"> 因以下原因发生责任事故，造成仪器设备损坏或丢失的应赔偿。</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1.由于不遵守规章制度，不按操作规程或有关要求进行工作，未经批准擅自动用、拆卸仪器设备，未掌握操作技术轻率动用等原因，致使仪器设备受损坏的。</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2</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 xml:space="preserve">工作不负责任，粗心大意，指导错误或保管不当造成损失的。 </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3</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 xml:space="preserve">有条件但未采取有效的防盗，安全措施，造成仪器设备损坏、丢失的。 </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4</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 xml:space="preserve">将仪器设备挪作私用造成损坏、丢失的。 </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5</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 xml:space="preserve">其它不遵守规章制度等主观原因造成严重损失的。 </w:t>
      </w:r>
    </w:p>
    <w:p w:rsidR="00011111" w:rsidRPr="00BF69A5" w:rsidRDefault="00011111" w:rsidP="00011111">
      <w:pPr>
        <w:ind w:firstLineChars="200" w:firstLine="560"/>
        <w:rPr>
          <w:rFonts w:asciiTheme="minorEastAsia" w:hAnsiTheme="minorEastAsia" w:cs="宋体"/>
          <w:kern w:val="0"/>
          <w:sz w:val="28"/>
          <w:szCs w:val="28"/>
        </w:rPr>
      </w:pPr>
      <w:r w:rsidRPr="007929E1">
        <w:rPr>
          <w:rFonts w:asciiTheme="minorEastAsia" w:hAnsiTheme="minorEastAsia" w:cs="宋体" w:hint="eastAsia"/>
          <w:b/>
          <w:bCs/>
          <w:kern w:val="0"/>
          <w:sz w:val="28"/>
          <w:szCs w:val="28"/>
        </w:rPr>
        <w:t>第三条</w:t>
      </w:r>
      <w:r w:rsidRPr="00BF69A5">
        <w:rPr>
          <w:rFonts w:asciiTheme="minorEastAsia" w:hAnsiTheme="minorEastAsia" w:cs="宋体" w:hint="eastAsia"/>
          <w:kern w:val="0"/>
          <w:sz w:val="28"/>
          <w:szCs w:val="28"/>
        </w:rPr>
        <w:t xml:space="preserve"> 凡属下</w:t>
      </w:r>
      <w:proofErr w:type="gramStart"/>
      <w:r w:rsidRPr="00BF69A5">
        <w:rPr>
          <w:rFonts w:asciiTheme="minorEastAsia" w:hAnsiTheme="minorEastAsia" w:cs="宋体" w:hint="eastAsia"/>
          <w:kern w:val="0"/>
          <w:sz w:val="28"/>
          <w:szCs w:val="28"/>
        </w:rPr>
        <w:t>列原因</w:t>
      </w:r>
      <w:proofErr w:type="gramEnd"/>
      <w:r w:rsidRPr="00BF69A5">
        <w:rPr>
          <w:rFonts w:asciiTheme="minorEastAsia" w:hAnsiTheme="minorEastAsia" w:cs="宋体" w:hint="eastAsia"/>
          <w:kern w:val="0"/>
          <w:sz w:val="28"/>
          <w:szCs w:val="28"/>
        </w:rPr>
        <w:t xml:space="preserve">造成仪器设备的损失，并经有学院和实验室人员证实的，可酌情不予赔偿。 </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1</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由于仪器设备本身质量问题造成的损坏。</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2</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 xml:space="preserve">由于仪器设备使用年久，已接近损坏程度，在正常使用时发生的合理损坏和自然损耗。 </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3</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 xml:space="preserve">由于实验本身的特殊性，致使损坏属于难以避免，不能预防。 </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4</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 xml:space="preserve">其他合理的客观原因造成的意外损失。 </w:t>
      </w:r>
    </w:p>
    <w:p w:rsidR="00011111" w:rsidRPr="00BF69A5" w:rsidRDefault="00011111" w:rsidP="00011111">
      <w:pPr>
        <w:ind w:firstLineChars="200" w:firstLine="560"/>
        <w:rPr>
          <w:rFonts w:asciiTheme="minorEastAsia" w:hAnsiTheme="minorEastAsia" w:cs="宋体"/>
          <w:kern w:val="0"/>
          <w:sz w:val="28"/>
          <w:szCs w:val="28"/>
        </w:rPr>
      </w:pPr>
      <w:r w:rsidRPr="007929E1">
        <w:rPr>
          <w:rFonts w:asciiTheme="minorEastAsia" w:hAnsiTheme="minorEastAsia" w:cs="宋体" w:hint="eastAsia"/>
          <w:b/>
          <w:bCs/>
          <w:kern w:val="0"/>
          <w:sz w:val="28"/>
          <w:szCs w:val="28"/>
        </w:rPr>
        <w:t>第四条</w:t>
      </w:r>
      <w:r w:rsidRPr="00BF69A5">
        <w:rPr>
          <w:rFonts w:asciiTheme="minorEastAsia" w:hAnsiTheme="minorEastAsia" w:cs="宋体" w:hint="eastAsia"/>
          <w:kern w:val="0"/>
          <w:sz w:val="28"/>
          <w:szCs w:val="28"/>
        </w:rPr>
        <w:t xml:space="preserve"> 属于下列情况，在确定赔偿金额时可酌情减轻赔偿。</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1</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 xml:space="preserve">按照指导和操作规程操作，却因缺乏经验或技术上的不熟练造成损失的。 </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2</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 xml:space="preserve">发生事故后能积极设法减少损失程度，未造成严重后果的。 </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3</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 xml:space="preserve">损坏轻微，经修复，不影响设备功能的，丢失零配件本人以实物抵偿不影响设备功能的。 </w:t>
      </w:r>
    </w:p>
    <w:p w:rsidR="00011111" w:rsidRPr="00BF69A5" w:rsidRDefault="00011111" w:rsidP="00011111">
      <w:pPr>
        <w:ind w:firstLineChars="200" w:firstLine="560"/>
        <w:rPr>
          <w:rFonts w:asciiTheme="minorEastAsia" w:hAnsiTheme="minorEastAsia" w:cs="宋体"/>
          <w:kern w:val="0"/>
          <w:sz w:val="28"/>
          <w:szCs w:val="28"/>
        </w:rPr>
      </w:pPr>
      <w:r w:rsidRPr="007929E1">
        <w:rPr>
          <w:rFonts w:asciiTheme="minorEastAsia" w:hAnsiTheme="minorEastAsia" w:cs="宋体" w:hint="eastAsia"/>
          <w:b/>
          <w:bCs/>
          <w:kern w:val="0"/>
          <w:sz w:val="28"/>
          <w:szCs w:val="28"/>
        </w:rPr>
        <w:t>第五条</w:t>
      </w:r>
      <w:r w:rsidRPr="00BF69A5">
        <w:rPr>
          <w:rFonts w:asciiTheme="minorEastAsia" w:hAnsiTheme="minorEastAsia" w:cs="宋体" w:hint="eastAsia"/>
          <w:kern w:val="0"/>
          <w:sz w:val="28"/>
          <w:szCs w:val="28"/>
        </w:rPr>
        <w:t xml:space="preserve"> 在仪器设备损坏，丢失的事故中，学院将本着批评教育，吸取教训，改进工作为主的原则来处理，根据具体情节、物资性质、不同对象、本人一贯表现以及事故发生后的态度等，区别对待。对于一贯不爱护设备，严重失职，有意隐瞒，后果严重，态度恶劣的当事者，除经济赔偿外，还要酌情给予行政处分。 </w:t>
      </w:r>
    </w:p>
    <w:p w:rsidR="00011111" w:rsidRPr="00BF69A5" w:rsidRDefault="00011111" w:rsidP="00011111">
      <w:pPr>
        <w:ind w:firstLineChars="200" w:firstLine="560"/>
        <w:rPr>
          <w:rFonts w:asciiTheme="minorEastAsia" w:hAnsiTheme="minorEastAsia" w:cs="宋体"/>
          <w:kern w:val="0"/>
          <w:sz w:val="28"/>
          <w:szCs w:val="28"/>
        </w:rPr>
      </w:pPr>
      <w:r w:rsidRPr="007929E1">
        <w:rPr>
          <w:rFonts w:asciiTheme="minorEastAsia" w:hAnsiTheme="minorEastAsia" w:cs="宋体" w:hint="eastAsia"/>
          <w:b/>
          <w:bCs/>
          <w:kern w:val="0"/>
          <w:sz w:val="28"/>
          <w:szCs w:val="28"/>
        </w:rPr>
        <w:t>第六条</w:t>
      </w:r>
      <w:r w:rsidRPr="00BF69A5">
        <w:rPr>
          <w:rFonts w:asciiTheme="minorEastAsia" w:hAnsiTheme="minorEastAsia" w:cs="宋体" w:hint="eastAsia"/>
          <w:kern w:val="0"/>
          <w:sz w:val="28"/>
          <w:szCs w:val="28"/>
        </w:rPr>
        <w:t xml:space="preserve"> 赔偿规定 </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1</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800元以上的固定资产，主机损坏时，按原价1%－100%赔偿，损坏零配件的，</w:t>
      </w:r>
      <w:proofErr w:type="gramStart"/>
      <w:r w:rsidRPr="00BF69A5">
        <w:rPr>
          <w:rFonts w:asciiTheme="minorEastAsia" w:hAnsiTheme="minorEastAsia" w:cs="宋体" w:hint="eastAsia"/>
          <w:kern w:val="0"/>
          <w:sz w:val="28"/>
          <w:szCs w:val="28"/>
        </w:rPr>
        <w:t>计损失</w:t>
      </w:r>
      <w:proofErr w:type="gramEnd"/>
      <w:r w:rsidRPr="00BF69A5">
        <w:rPr>
          <w:rFonts w:asciiTheme="minorEastAsia" w:hAnsiTheme="minorEastAsia" w:cs="宋体" w:hint="eastAsia"/>
          <w:kern w:val="0"/>
          <w:sz w:val="28"/>
          <w:szCs w:val="28"/>
        </w:rPr>
        <w:t>价值。</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2</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 xml:space="preserve">800元以下的低值耐用品，赔偿原价的10％－100％。 </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3</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损坏的仪器如能修理，按修理费的20％－100％进行赔偿，</w:t>
      </w:r>
      <w:proofErr w:type="gramStart"/>
      <w:r w:rsidRPr="00BF69A5">
        <w:rPr>
          <w:rFonts w:asciiTheme="minorEastAsia" w:hAnsiTheme="minorEastAsia" w:cs="宋体" w:hint="eastAsia"/>
          <w:kern w:val="0"/>
          <w:sz w:val="28"/>
          <w:szCs w:val="28"/>
        </w:rPr>
        <w:t>如恢复</w:t>
      </w:r>
      <w:proofErr w:type="gramEnd"/>
      <w:r w:rsidRPr="00BF69A5">
        <w:rPr>
          <w:rFonts w:asciiTheme="minorEastAsia" w:hAnsiTheme="minorEastAsia" w:cs="宋体" w:hint="eastAsia"/>
          <w:kern w:val="0"/>
          <w:sz w:val="28"/>
          <w:szCs w:val="28"/>
        </w:rPr>
        <w:t xml:space="preserve">不到原有质量的，应加重赔偿。 </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4.有条件但未采取有效的防盗、安全措施，以及将仪器设备挪作私用造成丢失者，应追究部门主要领导及当事人的责任，并加重经济处罚。凡造成直接经济损失超过20000元的要经院长办公会研究，</w:t>
      </w:r>
      <w:proofErr w:type="gramStart"/>
      <w:r w:rsidRPr="00BF69A5">
        <w:rPr>
          <w:rFonts w:asciiTheme="minorEastAsia" w:hAnsiTheme="minorEastAsia" w:cs="宋体" w:hint="eastAsia"/>
          <w:kern w:val="0"/>
          <w:sz w:val="28"/>
          <w:szCs w:val="28"/>
        </w:rPr>
        <w:t>作出</w:t>
      </w:r>
      <w:proofErr w:type="gramEnd"/>
      <w:r w:rsidRPr="00BF69A5">
        <w:rPr>
          <w:rFonts w:asciiTheme="minorEastAsia" w:hAnsiTheme="minorEastAsia" w:cs="宋体" w:hint="eastAsia"/>
          <w:kern w:val="0"/>
          <w:sz w:val="28"/>
          <w:szCs w:val="28"/>
        </w:rPr>
        <w:t xml:space="preserve">处罚决定。 </w:t>
      </w:r>
    </w:p>
    <w:p w:rsidR="00011111" w:rsidRPr="00BF69A5" w:rsidRDefault="00011111" w:rsidP="00011111">
      <w:pPr>
        <w:ind w:firstLineChars="200" w:firstLine="560"/>
        <w:rPr>
          <w:rFonts w:asciiTheme="minorEastAsia" w:hAnsiTheme="minorEastAsia" w:cs="宋体"/>
          <w:kern w:val="0"/>
          <w:sz w:val="28"/>
          <w:szCs w:val="28"/>
        </w:rPr>
      </w:pPr>
      <w:r w:rsidRPr="007929E1">
        <w:rPr>
          <w:rFonts w:asciiTheme="minorEastAsia" w:hAnsiTheme="minorEastAsia" w:cs="宋体" w:hint="eastAsia"/>
          <w:b/>
          <w:bCs/>
          <w:kern w:val="0"/>
          <w:sz w:val="28"/>
          <w:szCs w:val="28"/>
        </w:rPr>
        <w:t>第七条</w:t>
      </w:r>
      <w:r w:rsidRPr="00BF69A5">
        <w:rPr>
          <w:rFonts w:asciiTheme="minorEastAsia" w:hAnsiTheme="minorEastAsia" w:cs="宋体" w:hint="eastAsia"/>
          <w:kern w:val="0"/>
          <w:sz w:val="28"/>
          <w:szCs w:val="28"/>
        </w:rPr>
        <w:t xml:space="preserve"> 赔偿处理权限 </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1</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 xml:space="preserve">实验室发现仪器设备损坏或丢失的，当事人或负责人应尽快写出报告，经系(部)负责人查对核实，并提出处理意见后，报送学院，800元以下需要赔偿的，由学院核查批准，800元以上的经学院提出处理意见后，上报资产处批准执行。 </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2</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 xml:space="preserve">对于大型、精密仪器设备的损坏，丢失或其它性质较为严重的事故，应立即通知有关部门(资产处、保卫处等)协同处理，并报告主管院长。 </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3</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赔偿费原则上应一次交清，</w:t>
      </w:r>
      <w:proofErr w:type="gramStart"/>
      <w:r w:rsidRPr="00BF69A5">
        <w:rPr>
          <w:rFonts w:asciiTheme="minorEastAsia" w:hAnsiTheme="minorEastAsia" w:cs="宋体" w:hint="eastAsia"/>
          <w:kern w:val="0"/>
          <w:sz w:val="28"/>
          <w:szCs w:val="28"/>
        </w:rPr>
        <w:t>如赔偿</w:t>
      </w:r>
      <w:proofErr w:type="gramEnd"/>
      <w:r w:rsidRPr="00BF69A5">
        <w:rPr>
          <w:rFonts w:asciiTheme="minorEastAsia" w:hAnsiTheme="minorEastAsia" w:cs="宋体" w:hint="eastAsia"/>
          <w:kern w:val="0"/>
          <w:sz w:val="28"/>
          <w:szCs w:val="28"/>
        </w:rPr>
        <w:t>金额较大，经批准后可分期付清，一般不得超过半年。</w:t>
      </w:r>
    </w:p>
    <w:p w:rsidR="00011111" w:rsidRPr="00BF69A5" w:rsidRDefault="00011111" w:rsidP="00011111">
      <w:pPr>
        <w:ind w:firstLineChars="300" w:firstLine="840"/>
        <w:rPr>
          <w:rFonts w:asciiTheme="minorEastAsia" w:hAnsiTheme="minorEastAsia" w:cs="宋体"/>
          <w:kern w:val="0"/>
          <w:sz w:val="28"/>
          <w:szCs w:val="28"/>
        </w:rPr>
      </w:pPr>
      <w:r w:rsidRPr="00BF69A5">
        <w:rPr>
          <w:rFonts w:asciiTheme="minorEastAsia" w:hAnsiTheme="minorEastAsia" w:cs="宋体" w:hint="eastAsia"/>
          <w:kern w:val="0"/>
          <w:sz w:val="28"/>
          <w:szCs w:val="28"/>
        </w:rPr>
        <w:t>4</w:t>
      </w:r>
      <w:r>
        <w:rPr>
          <w:rFonts w:asciiTheme="minorEastAsia" w:hAnsiTheme="minorEastAsia" w:cs="宋体" w:hint="eastAsia"/>
          <w:kern w:val="0"/>
          <w:sz w:val="28"/>
          <w:szCs w:val="28"/>
        </w:rPr>
        <w:t>.</w:t>
      </w:r>
      <w:r w:rsidRPr="00BF69A5">
        <w:rPr>
          <w:rFonts w:asciiTheme="minorEastAsia" w:hAnsiTheme="minorEastAsia" w:cs="宋体" w:hint="eastAsia"/>
          <w:kern w:val="0"/>
          <w:sz w:val="28"/>
          <w:szCs w:val="28"/>
        </w:rPr>
        <w:t xml:space="preserve">赔偿费统一上交学院。 </w:t>
      </w: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pPr>
    </w:p>
    <w:p w:rsidR="00011111" w:rsidRDefault="00011111" w:rsidP="00011111">
      <w:pPr>
        <w:rPr>
          <w:rFonts w:asciiTheme="minorEastAsia" w:hAnsiTheme="minorEastAsia" w:cs="宋体"/>
          <w:kern w:val="0"/>
          <w:sz w:val="28"/>
          <w:szCs w:val="28"/>
        </w:rPr>
      </w:pPr>
    </w:p>
    <w:p w:rsidR="00011111" w:rsidRDefault="00011111" w:rsidP="00011111">
      <w:pPr>
        <w:pStyle w:val="af"/>
        <w:sectPr w:rsidR="00011111" w:rsidSect="00011111">
          <w:pgSz w:w="11906" w:h="16838" w:code="9"/>
          <w:pgMar w:top="1474" w:right="1588" w:bottom="1440" w:left="1588" w:header="1021" w:footer="936" w:gutter="0"/>
          <w:cols w:space="425"/>
          <w:docGrid w:type="lines" w:linePitch="312"/>
        </w:sectPr>
      </w:pPr>
    </w:p>
    <w:p w:rsidR="00011111" w:rsidRPr="00BF69A5" w:rsidRDefault="00011111" w:rsidP="00050B13">
      <w:pPr>
        <w:pStyle w:val="2"/>
        <w:rPr>
          <w:rFonts w:asciiTheme="minorEastAsia" w:eastAsiaTheme="minorEastAsia" w:hAnsiTheme="minorEastAsia" w:cs="宋体"/>
          <w:kern w:val="0"/>
          <w:sz w:val="28"/>
          <w:szCs w:val="28"/>
        </w:rPr>
      </w:pPr>
      <w:bookmarkStart w:id="103" w:name="_Toc165904833"/>
      <w:bookmarkStart w:id="104" w:name="_Toc165905770"/>
      <w:bookmarkStart w:id="105" w:name="_Toc165906010"/>
      <w:r w:rsidRPr="00BF69A5">
        <w:rPr>
          <w:rFonts w:hint="eastAsia"/>
        </w:rPr>
        <w:t>实验室卫生制度</w:t>
      </w:r>
      <w:bookmarkEnd w:id="103"/>
      <w:bookmarkEnd w:id="104"/>
      <w:bookmarkEnd w:id="105"/>
      <w:r w:rsidRPr="00BF69A5">
        <w:rPr>
          <w:rFonts w:asciiTheme="minorEastAsia" w:eastAsiaTheme="minorEastAsia" w:hAnsiTheme="minorEastAsia" w:cs="宋体" w:hint="eastAsia"/>
          <w:kern w:val="0"/>
          <w:sz w:val="28"/>
          <w:szCs w:val="28"/>
        </w:rPr>
        <w:t xml:space="preserve">　</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1、实验室的各个房间应有专人负责卫生管理工作，经常打扫，定期检查。</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2、保持门、窗、玻璃、地面、家具、实验台及各种设施的整齐清洁。</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3、实验仪器设备应布置合理，完好整洁，化学药品放置合理，无泄漏。</w:t>
      </w:r>
    </w:p>
    <w:p w:rsidR="00011111" w:rsidRPr="00BF69A5" w:rsidRDefault="00011111" w:rsidP="00011111">
      <w:pPr>
        <w:ind w:firstLineChars="200" w:firstLine="560"/>
        <w:rPr>
          <w:rFonts w:asciiTheme="minorEastAsia" w:hAnsiTheme="minorEastAsia" w:cs="宋体"/>
          <w:kern w:val="0"/>
          <w:sz w:val="28"/>
          <w:szCs w:val="28"/>
        </w:rPr>
      </w:pPr>
      <w:r w:rsidRPr="00BF69A5">
        <w:rPr>
          <w:rFonts w:asciiTheme="minorEastAsia" w:hAnsiTheme="minorEastAsia" w:cs="宋体" w:hint="eastAsia"/>
          <w:kern w:val="0"/>
          <w:sz w:val="28"/>
          <w:szCs w:val="28"/>
        </w:rPr>
        <w:t xml:space="preserve">4、实验室要保持良好通风，门口及走廊不准堆放杂物，要求整洁畅通。 </w:t>
      </w:r>
    </w:p>
    <w:p w:rsidR="00011111" w:rsidRPr="00BF69A5" w:rsidRDefault="00011111" w:rsidP="00011111">
      <w:pPr>
        <w:ind w:firstLineChars="200" w:firstLine="560"/>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BF69A5" w:rsidRDefault="00011111" w:rsidP="00011111">
      <w:pPr>
        <w:rPr>
          <w:rFonts w:asciiTheme="minorEastAsia" w:hAnsiTheme="minorEastAsia" w:cs="宋体"/>
          <w:kern w:val="0"/>
          <w:sz w:val="28"/>
          <w:szCs w:val="28"/>
        </w:rPr>
      </w:pPr>
    </w:p>
    <w:p w:rsidR="00011111" w:rsidRPr="00204881" w:rsidRDefault="00011111" w:rsidP="00011111">
      <w:pPr>
        <w:rPr>
          <w:rFonts w:ascii="宋体" w:hAnsi="宋体" w:cs="宋体"/>
          <w:kern w:val="0"/>
          <w:sz w:val="44"/>
          <w:szCs w:val="44"/>
        </w:rPr>
      </w:pPr>
    </w:p>
    <w:p w:rsidR="00011111" w:rsidRPr="00204881" w:rsidRDefault="00011111" w:rsidP="00011111">
      <w:pPr>
        <w:rPr>
          <w:rFonts w:ascii="宋体" w:hAnsi="宋体" w:cs="宋体"/>
          <w:kern w:val="0"/>
          <w:sz w:val="44"/>
          <w:szCs w:val="44"/>
        </w:rPr>
      </w:pPr>
    </w:p>
    <w:p w:rsidR="00011111" w:rsidRPr="00204881" w:rsidRDefault="00011111" w:rsidP="00011111">
      <w:pPr>
        <w:rPr>
          <w:rFonts w:ascii="宋体" w:hAnsi="宋体" w:cs="宋体"/>
          <w:kern w:val="0"/>
          <w:sz w:val="44"/>
          <w:szCs w:val="44"/>
        </w:rPr>
      </w:pPr>
    </w:p>
    <w:p w:rsidR="00011111" w:rsidRPr="00204881" w:rsidRDefault="00011111" w:rsidP="00011111">
      <w:pPr>
        <w:rPr>
          <w:rFonts w:ascii="宋体" w:hAnsi="宋体" w:cs="宋体"/>
          <w:kern w:val="0"/>
          <w:sz w:val="44"/>
          <w:szCs w:val="44"/>
        </w:rPr>
      </w:pPr>
    </w:p>
    <w:p w:rsidR="00011111" w:rsidRPr="00204881" w:rsidRDefault="00011111" w:rsidP="00011111">
      <w:pPr>
        <w:rPr>
          <w:rFonts w:ascii="宋体" w:hAnsi="宋体" w:cs="宋体"/>
          <w:kern w:val="0"/>
          <w:sz w:val="44"/>
          <w:szCs w:val="44"/>
        </w:rPr>
      </w:pPr>
    </w:p>
    <w:p w:rsidR="00011111" w:rsidRPr="00204881" w:rsidRDefault="00011111" w:rsidP="00011111">
      <w:pPr>
        <w:rPr>
          <w:rFonts w:ascii="宋体" w:hAnsi="宋体" w:cs="宋体"/>
          <w:kern w:val="0"/>
          <w:sz w:val="44"/>
          <w:szCs w:val="44"/>
        </w:rPr>
      </w:pPr>
    </w:p>
    <w:p w:rsidR="00011111" w:rsidRPr="00204881" w:rsidRDefault="00011111" w:rsidP="00011111">
      <w:pPr>
        <w:rPr>
          <w:rFonts w:ascii="宋体" w:hAnsi="宋体" w:cs="宋体"/>
          <w:kern w:val="0"/>
          <w:sz w:val="44"/>
          <w:szCs w:val="44"/>
        </w:rPr>
      </w:pPr>
    </w:p>
    <w:p w:rsidR="00011111" w:rsidRPr="00204881" w:rsidRDefault="00011111" w:rsidP="00011111">
      <w:pPr>
        <w:rPr>
          <w:rFonts w:ascii="宋体" w:hAnsi="宋体" w:cs="宋体"/>
          <w:kern w:val="0"/>
          <w:sz w:val="44"/>
          <w:szCs w:val="44"/>
        </w:rPr>
      </w:pPr>
    </w:p>
    <w:p w:rsidR="00011111" w:rsidRPr="00204881" w:rsidRDefault="00011111" w:rsidP="00011111">
      <w:pPr>
        <w:rPr>
          <w:rFonts w:ascii="宋体" w:hAnsi="宋体" w:cs="宋体"/>
          <w:kern w:val="0"/>
          <w:sz w:val="44"/>
          <w:szCs w:val="44"/>
        </w:rPr>
      </w:pPr>
    </w:p>
    <w:p w:rsidR="00011111" w:rsidRPr="00204881" w:rsidRDefault="00011111" w:rsidP="00011111">
      <w:pPr>
        <w:rPr>
          <w:rFonts w:ascii="宋体" w:hAnsi="宋体" w:cs="宋体"/>
          <w:kern w:val="0"/>
          <w:sz w:val="44"/>
          <w:szCs w:val="44"/>
        </w:rPr>
      </w:pPr>
    </w:p>
    <w:p w:rsidR="00011111" w:rsidRDefault="00011111" w:rsidP="00011111">
      <w:pPr>
        <w:pStyle w:val="af"/>
        <w:sectPr w:rsidR="00011111" w:rsidSect="00011111">
          <w:pgSz w:w="11906" w:h="16838" w:code="9"/>
          <w:pgMar w:top="1474" w:right="1588" w:bottom="1440" w:left="1588" w:header="1021" w:footer="936" w:gutter="0"/>
          <w:cols w:space="425"/>
          <w:docGrid w:type="lines" w:linePitch="312"/>
        </w:sectPr>
      </w:pPr>
    </w:p>
    <w:p w:rsidR="00011111" w:rsidRPr="008A0442" w:rsidRDefault="00011111" w:rsidP="00050B13">
      <w:pPr>
        <w:pStyle w:val="2"/>
      </w:pPr>
      <w:bookmarkStart w:id="106" w:name="_Toc165904834"/>
      <w:bookmarkStart w:id="107" w:name="_Toc165905771"/>
      <w:bookmarkStart w:id="108" w:name="_Toc165906011"/>
      <w:r>
        <w:rPr>
          <w:rFonts w:hint="eastAsia"/>
        </w:rPr>
        <w:t>环境</w:t>
      </w:r>
      <w:r w:rsidRPr="008A0442">
        <w:rPr>
          <w:rFonts w:hint="eastAsia"/>
        </w:rPr>
        <w:t>化学实验室</w:t>
      </w:r>
      <w:r>
        <w:rPr>
          <w:rFonts w:hint="eastAsia"/>
        </w:rPr>
        <w:t>规章</w:t>
      </w:r>
      <w:r w:rsidRPr="008A0442">
        <w:rPr>
          <w:rFonts w:hint="eastAsia"/>
        </w:rPr>
        <w:t>制度</w:t>
      </w:r>
      <w:bookmarkEnd w:id="106"/>
      <w:bookmarkEnd w:id="107"/>
      <w:bookmarkEnd w:id="108"/>
      <w:r w:rsidRPr="008A0442">
        <w:rPr>
          <w:rFonts w:hint="eastAsia"/>
        </w:rPr>
        <w:t xml:space="preserve"> </w:t>
      </w:r>
    </w:p>
    <w:p w:rsidR="00011111" w:rsidRDefault="00011111" w:rsidP="00011111">
      <w:pPr>
        <w:numPr>
          <w:ilvl w:val="0"/>
          <w:numId w:val="1"/>
        </w:numPr>
        <w:ind w:left="0" w:firstLineChars="200" w:firstLine="560"/>
        <w:rPr>
          <w:rFonts w:ascii="宋体" w:hAnsi="宋体"/>
          <w:sz w:val="28"/>
          <w:szCs w:val="28"/>
        </w:rPr>
      </w:pPr>
      <w:r w:rsidRPr="008B58A3">
        <w:rPr>
          <w:rFonts w:ascii="宋体" w:hAnsi="宋体"/>
          <w:sz w:val="28"/>
          <w:szCs w:val="28"/>
        </w:rPr>
        <w:t>分组实验要提前一周，演示实验要提前一天通知实验教师准备，以保证实验按时进行。</w:t>
      </w:r>
    </w:p>
    <w:p w:rsidR="00011111" w:rsidRDefault="00011111" w:rsidP="00011111">
      <w:pPr>
        <w:numPr>
          <w:ilvl w:val="0"/>
          <w:numId w:val="1"/>
        </w:numPr>
        <w:ind w:left="0" w:firstLineChars="200" w:firstLine="560"/>
        <w:rPr>
          <w:rFonts w:ascii="宋体" w:hAnsi="宋体"/>
          <w:sz w:val="28"/>
          <w:szCs w:val="28"/>
        </w:rPr>
      </w:pPr>
      <w:r>
        <w:rPr>
          <w:rFonts w:hint="eastAsia"/>
          <w:sz w:val="28"/>
          <w:szCs w:val="28"/>
        </w:rPr>
        <w:t xml:space="preserve">学生实验前应认真预习，明确实验目的，弄清操作步骤，做到心中有数。 </w:t>
      </w:r>
    </w:p>
    <w:p w:rsidR="00011111" w:rsidRDefault="00011111" w:rsidP="00011111">
      <w:pPr>
        <w:numPr>
          <w:ilvl w:val="0"/>
          <w:numId w:val="1"/>
        </w:numPr>
        <w:ind w:left="0" w:firstLineChars="200" w:firstLine="560"/>
        <w:rPr>
          <w:rFonts w:ascii="宋体" w:hAnsi="宋体"/>
          <w:sz w:val="28"/>
          <w:szCs w:val="28"/>
        </w:rPr>
      </w:pPr>
      <w:r w:rsidRPr="007F5504">
        <w:rPr>
          <w:rFonts w:hint="eastAsia"/>
          <w:sz w:val="28"/>
          <w:szCs w:val="28"/>
        </w:rPr>
        <w:t>实验室要保持安静，每次实验前，认真检查所需的仪器、药品，如发现缺损，应及时报告并登记，不得乱拿他人的实验器材。</w:t>
      </w:r>
    </w:p>
    <w:p w:rsidR="00011111" w:rsidRDefault="00011111" w:rsidP="00011111">
      <w:pPr>
        <w:numPr>
          <w:ilvl w:val="0"/>
          <w:numId w:val="1"/>
        </w:numPr>
        <w:ind w:left="0" w:firstLineChars="200" w:firstLine="560"/>
        <w:rPr>
          <w:rFonts w:ascii="宋体" w:hAnsi="宋体"/>
          <w:sz w:val="28"/>
          <w:szCs w:val="28"/>
        </w:rPr>
      </w:pPr>
      <w:r w:rsidRPr="007F5504">
        <w:rPr>
          <w:rFonts w:ascii="宋体" w:hAnsi="宋体"/>
          <w:sz w:val="28"/>
          <w:szCs w:val="28"/>
        </w:rPr>
        <w:t>教师领取的实验仪器、药品用完后应立即归还，不得带到办公室，以免损坏和丢失，对实验时损坏的仪器要如实登记。</w:t>
      </w:r>
    </w:p>
    <w:p w:rsidR="00011111" w:rsidRDefault="00011111" w:rsidP="00011111">
      <w:pPr>
        <w:numPr>
          <w:ilvl w:val="0"/>
          <w:numId w:val="1"/>
        </w:numPr>
        <w:ind w:left="0" w:firstLineChars="200" w:firstLine="560"/>
        <w:rPr>
          <w:rFonts w:ascii="宋体" w:hAnsi="宋体"/>
          <w:sz w:val="28"/>
          <w:szCs w:val="28"/>
        </w:rPr>
      </w:pPr>
      <w:r w:rsidRPr="007F5504">
        <w:rPr>
          <w:rFonts w:hint="eastAsia"/>
          <w:sz w:val="28"/>
          <w:szCs w:val="28"/>
        </w:rPr>
        <w:t xml:space="preserve">实验过程中，要听从老师指导，认真思考，正确操作，细心观察，及时记录。 </w:t>
      </w:r>
    </w:p>
    <w:p w:rsidR="00011111" w:rsidRDefault="00011111" w:rsidP="00011111">
      <w:pPr>
        <w:numPr>
          <w:ilvl w:val="0"/>
          <w:numId w:val="1"/>
        </w:numPr>
        <w:ind w:left="0" w:firstLineChars="200" w:firstLine="560"/>
        <w:rPr>
          <w:rFonts w:ascii="宋体" w:hAnsi="宋体"/>
          <w:sz w:val="28"/>
          <w:szCs w:val="28"/>
        </w:rPr>
      </w:pPr>
      <w:r w:rsidRPr="007F5504">
        <w:rPr>
          <w:rFonts w:ascii="宋体" w:hAnsi="宋体"/>
          <w:sz w:val="28"/>
          <w:szCs w:val="28"/>
        </w:rPr>
        <w:t>要注意安全，遵守实验室操作规程，特别是实验说明里有关预防发生事故的规定。</w:t>
      </w:r>
    </w:p>
    <w:p w:rsidR="00011111" w:rsidRPr="007F5504" w:rsidRDefault="00011111" w:rsidP="00011111">
      <w:pPr>
        <w:numPr>
          <w:ilvl w:val="0"/>
          <w:numId w:val="1"/>
        </w:numPr>
        <w:ind w:left="0" w:firstLineChars="200" w:firstLine="560"/>
        <w:rPr>
          <w:rFonts w:ascii="宋体" w:hAnsi="宋体"/>
          <w:sz w:val="28"/>
          <w:szCs w:val="28"/>
        </w:rPr>
      </w:pPr>
      <w:r w:rsidRPr="007F5504">
        <w:rPr>
          <w:rFonts w:hint="eastAsia"/>
          <w:sz w:val="28"/>
          <w:szCs w:val="28"/>
        </w:rPr>
        <w:t>要尽量节约药品，避免打破玻璃仪器，努力养成良好的习惯。</w:t>
      </w:r>
    </w:p>
    <w:p w:rsidR="00011111" w:rsidRDefault="00011111" w:rsidP="00011111">
      <w:pPr>
        <w:numPr>
          <w:ilvl w:val="0"/>
          <w:numId w:val="1"/>
        </w:numPr>
        <w:ind w:left="0" w:firstLineChars="200" w:firstLine="560"/>
        <w:rPr>
          <w:rFonts w:ascii="宋体" w:hAnsi="宋体"/>
          <w:sz w:val="28"/>
          <w:szCs w:val="28"/>
        </w:rPr>
      </w:pPr>
      <w:r w:rsidRPr="008B58A3">
        <w:rPr>
          <w:rFonts w:ascii="宋体" w:hAnsi="宋体"/>
          <w:sz w:val="28"/>
          <w:szCs w:val="28"/>
        </w:rPr>
        <w:t>要爱护公共财物和仪器设备，损坏仪器要如实登记，酌情赔偿</w:t>
      </w:r>
      <w:r>
        <w:rPr>
          <w:rFonts w:ascii="宋体" w:hAnsi="宋体" w:hint="eastAsia"/>
          <w:sz w:val="28"/>
          <w:szCs w:val="28"/>
        </w:rPr>
        <w:t>，</w:t>
      </w:r>
      <w:r>
        <w:rPr>
          <w:rFonts w:hint="eastAsia"/>
          <w:sz w:val="28"/>
          <w:szCs w:val="28"/>
        </w:rPr>
        <w:t>经任课老师许可方能离开</w:t>
      </w:r>
      <w:r w:rsidRPr="008B58A3">
        <w:rPr>
          <w:rFonts w:ascii="宋体" w:hAnsi="宋体"/>
          <w:sz w:val="28"/>
          <w:szCs w:val="28"/>
        </w:rPr>
        <w:t>。</w:t>
      </w:r>
      <w:r w:rsidRPr="007F5504">
        <w:rPr>
          <w:rFonts w:hint="eastAsia"/>
          <w:sz w:val="28"/>
          <w:szCs w:val="28"/>
        </w:rPr>
        <w:t xml:space="preserve"> </w:t>
      </w:r>
    </w:p>
    <w:p w:rsidR="00011111" w:rsidRPr="00865056" w:rsidRDefault="00011111" w:rsidP="00011111">
      <w:pPr>
        <w:numPr>
          <w:ilvl w:val="0"/>
          <w:numId w:val="1"/>
        </w:numPr>
        <w:ind w:left="0" w:firstLineChars="200" w:firstLine="560"/>
        <w:rPr>
          <w:rFonts w:ascii="宋体" w:hAnsi="宋体"/>
          <w:sz w:val="28"/>
          <w:szCs w:val="28"/>
        </w:rPr>
      </w:pPr>
      <w:r w:rsidRPr="00865056">
        <w:rPr>
          <w:rFonts w:hint="eastAsia"/>
          <w:sz w:val="28"/>
          <w:szCs w:val="28"/>
        </w:rPr>
        <w:t>实验完毕，立即把仪器洗刷干净，及时整理好试剂、仪器、擦净实验桌。学生轮流做值日生，打扫实验室，清倒垃圾，整理讲台，关好水电及门窗。</w:t>
      </w:r>
    </w:p>
    <w:p w:rsidR="00011111" w:rsidRDefault="00011111" w:rsidP="00011111">
      <w:pPr>
        <w:numPr>
          <w:ilvl w:val="0"/>
          <w:numId w:val="1"/>
        </w:numPr>
        <w:ind w:left="0" w:firstLineChars="200" w:firstLine="560"/>
        <w:rPr>
          <w:rFonts w:ascii="宋体" w:hAnsi="宋体"/>
          <w:sz w:val="28"/>
          <w:szCs w:val="28"/>
        </w:rPr>
      </w:pPr>
      <w:r w:rsidRPr="00865056">
        <w:rPr>
          <w:rFonts w:ascii="宋体" w:hAnsi="宋体"/>
          <w:sz w:val="28"/>
          <w:szCs w:val="28"/>
        </w:rPr>
        <w:t>实验室工作人员要坚守工作岗位，注意防火、防盗，学期结束要对仪器、药品进行清查核对，保证帐物相符。</w:t>
      </w:r>
      <w:r w:rsidRPr="00865056">
        <w:rPr>
          <w:rFonts w:ascii="宋体" w:hAnsi="宋体"/>
          <w:sz w:val="28"/>
          <w:szCs w:val="28"/>
        </w:rPr>
        <w:t xml:space="preserve"> </w:t>
      </w:r>
    </w:p>
    <w:p w:rsidR="00011111" w:rsidRDefault="00011111" w:rsidP="00011111">
      <w:pPr>
        <w:numPr>
          <w:ilvl w:val="0"/>
          <w:numId w:val="1"/>
        </w:numPr>
        <w:ind w:left="0" w:firstLineChars="200" w:firstLine="560"/>
        <w:rPr>
          <w:rFonts w:ascii="宋体" w:hAnsi="宋体"/>
          <w:sz w:val="28"/>
          <w:szCs w:val="28"/>
        </w:rPr>
      </w:pPr>
      <w:r w:rsidRPr="00865056">
        <w:rPr>
          <w:rFonts w:ascii="宋体" w:hAnsi="宋体"/>
          <w:sz w:val="28"/>
          <w:szCs w:val="28"/>
        </w:rPr>
        <w:t>教学仪器不得借给私人使用，外单位借用，须经学</w:t>
      </w:r>
      <w:r w:rsidRPr="00865056">
        <w:rPr>
          <w:rFonts w:ascii="宋体" w:hAnsi="宋体" w:hint="eastAsia"/>
          <w:sz w:val="28"/>
          <w:szCs w:val="28"/>
        </w:rPr>
        <w:t>院</w:t>
      </w:r>
      <w:r w:rsidRPr="00865056">
        <w:rPr>
          <w:rFonts w:ascii="宋体" w:hAnsi="宋体"/>
          <w:sz w:val="28"/>
          <w:szCs w:val="28"/>
        </w:rPr>
        <w:t>分管领导批准方可借出，并要按时归还，如有损坏，照价赔偿。</w:t>
      </w:r>
    </w:p>
    <w:p w:rsidR="00011111" w:rsidRDefault="00011111" w:rsidP="00011111">
      <w:pPr>
        <w:numPr>
          <w:ilvl w:val="0"/>
          <w:numId w:val="1"/>
        </w:numPr>
        <w:ind w:left="0" w:firstLineChars="200" w:firstLine="560"/>
        <w:rPr>
          <w:rFonts w:ascii="宋体" w:hAnsi="宋体"/>
          <w:sz w:val="28"/>
          <w:szCs w:val="28"/>
        </w:rPr>
      </w:pPr>
      <w:r w:rsidRPr="00865056">
        <w:rPr>
          <w:rFonts w:ascii="宋体" w:hAnsi="宋体"/>
          <w:sz w:val="28"/>
          <w:szCs w:val="28"/>
        </w:rPr>
        <w:t>教师和实验人员都要提高警惕，防火、防盗、防毒。</w:t>
      </w:r>
    </w:p>
    <w:p w:rsidR="00011111" w:rsidRDefault="00011111" w:rsidP="00011111">
      <w:pPr>
        <w:numPr>
          <w:ilvl w:val="0"/>
          <w:numId w:val="1"/>
        </w:numPr>
        <w:ind w:left="0" w:firstLineChars="200" w:firstLine="560"/>
        <w:rPr>
          <w:rFonts w:ascii="宋体" w:hAnsi="宋体"/>
          <w:sz w:val="28"/>
          <w:szCs w:val="28"/>
        </w:rPr>
      </w:pPr>
      <w:r w:rsidRPr="00865056">
        <w:rPr>
          <w:rFonts w:ascii="宋体" w:hAnsi="宋体"/>
          <w:sz w:val="28"/>
          <w:szCs w:val="28"/>
        </w:rPr>
        <w:t>严格执行危险药品和贵重仪器保管、使用制度，如发现危险药品散失，必须及时向学校领导汇报。</w:t>
      </w:r>
    </w:p>
    <w:p w:rsidR="00011111" w:rsidRDefault="00011111" w:rsidP="00011111">
      <w:pPr>
        <w:numPr>
          <w:ilvl w:val="0"/>
          <w:numId w:val="1"/>
        </w:numPr>
        <w:ind w:left="0" w:firstLineChars="200" w:firstLine="560"/>
        <w:rPr>
          <w:rFonts w:ascii="宋体" w:hAnsi="宋体"/>
          <w:sz w:val="28"/>
          <w:szCs w:val="28"/>
        </w:rPr>
      </w:pPr>
      <w:r w:rsidRPr="00865056">
        <w:rPr>
          <w:rFonts w:ascii="宋体" w:hAnsi="宋体"/>
          <w:sz w:val="28"/>
          <w:szCs w:val="28"/>
        </w:rPr>
        <w:t>实验室内应备有灭火设备，不得移作他用。</w:t>
      </w:r>
    </w:p>
    <w:p w:rsidR="00011111" w:rsidRDefault="00011111" w:rsidP="00011111">
      <w:pPr>
        <w:numPr>
          <w:ilvl w:val="0"/>
          <w:numId w:val="1"/>
        </w:numPr>
        <w:ind w:left="0" w:firstLineChars="200" w:firstLine="560"/>
        <w:rPr>
          <w:rFonts w:ascii="宋体" w:hAnsi="宋体"/>
          <w:sz w:val="28"/>
          <w:szCs w:val="28"/>
        </w:rPr>
      </w:pPr>
      <w:r w:rsidRPr="00865056">
        <w:rPr>
          <w:rFonts w:ascii="宋体" w:hAnsi="宋体"/>
          <w:sz w:val="28"/>
          <w:szCs w:val="28"/>
        </w:rPr>
        <w:t>易燃、易爆废液应倒入指定容器中集中处理。</w:t>
      </w:r>
    </w:p>
    <w:p w:rsidR="00011111" w:rsidRPr="00477914" w:rsidRDefault="00011111" w:rsidP="00011111">
      <w:pPr>
        <w:numPr>
          <w:ilvl w:val="0"/>
          <w:numId w:val="1"/>
        </w:numPr>
        <w:ind w:left="0" w:firstLineChars="200" w:firstLine="560"/>
        <w:rPr>
          <w:rFonts w:ascii="宋体" w:hAnsi="宋体"/>
          <w:sz w:val="28"/>
          <w:szCs w:val="28"/>
        </w:rPr>
      </w:pPr>
      <w:r w:rsidRPr="00865056">
        <w:rPr>
          <w:rFonts w:hint="eastAsia"/>
          <w:sz w:val="28"/>
          <w:szCs w:val="28"/>
        </w:rPr>
        <w:t>实验禁止事项：</w:t>
      </w:r>
    </w:p>
    <w:p w:rsidR="00011111" w:rsidRDefault="00011111" w:rsidP="00011111">
      <w:pPr>
        <w:ind w:firstLineChars="300" w:firstLine="840"/>
        <w:rPr>
          <w:sz w:val="28"/>
          <w:szCs w:val="28"/>
        </w:rPr>
      </w:pPr>
      <w:r w:rsidRPr="00865056">
        <w:rPr>
          <w:rFonts w:hint="eastAsia"/>
          <w:sz w:val="28"/>
          <w:szCs w:val="28"/>
        </w:rPr>
        <w:t>1、任课教师未进入实验室之前，禁止学生进入实验室；</w:t>
      </w:r>
    </w:p>
    <w:p w:rsidR="00011111" w:rsidRDefault="00011111" w:rsidP="00011111">
      <w:pPr>
        <w:ind w:firstLineChars="300" w:firstLine="840"/>
        <w:rPr>
          <w:sz w:val="28"/>
          <w:szCs w:val="28"/>
        </w:rPr>
      </w:pPr>
      <w:r w:rsidRPr="00865056">
        <w:rPr>
          <w:rFonts w:hint="eastAsia"/>
          <w:sz w:val="28"/>
          <w:szCs w:val="28"/>
        </w:rPr>
        <w:t>2、未经教师许可，学生不准动手做实验；</w:t>
      </w:r>
    </w:p>
    <w:p w:rsidR="00011111" w:rsidRDefault="00011111" w:rsidP="00011111">
      <w:pPr>
        <w:ind w:firstLineChars="300" w:firstLine="840"/>
        <w:rPr>
          <w:sz w:val="28"/>
          <w:szCs w:val="28"/>
        </w:rPr>
      </w:pPr>
      <w:r w:rsidRPr="00865056">
        <w:rPr>
          <w:rFonts w:hint="eastAsia"/>
          <w:sz w:val="28"/>
          <w:szCs w:val="28"/>
        </w:rPr>
        <w:t>3、禁止在实验室内跑跳，吵闹、吸烟和吃东西；</w:t>
      </w:r>
    </w:p>
    <w:p w:rsidR="00011111" w:rsidRDefault="00011111" w:rsidP="00011111">
      <w:pPr>
        <w:ind w:firstLineChars="300" w:firstLine="840"/>
        <w:rPr>
          <w:rFonts w:ascii="宋体" w:hAnsi="宋体"/>
          <w:sz w:val="28"/>
          <w:szCs w:val="28"/>
        </w:rPr>
      </w:pPr>
      <w:r w:rsidRPr="00865056">
        <w:rPr>
          <w:rFonts w:hint="eastAsia"/>
          <w:sz w:val="28"/>
          <w:szCs w:val="28"/>
        </w:rPr>
        <w:t>4、禁止乱丢纸屑，乱倒废液</w:t>
      </w:r>
    </w:p>
    <w:p w:rsidR="00011111" w:rsidRPr="00865056" w:rsidRDefault="00011111" w:rsidP="00011111">
      <w:pPr>
        <w:ind w:firstLineChars="300" w:firstLine="840"/>
        <w:rPr>
          <w:rFonts w:ascii="宋体" w:hAnsi="宋体"/>
          <w:sz w:val="28"/>
          <w:szCs w:val="28"/>
        </w:rPr>
      </w:pPr>
      <w:r>
        <w:rPr>
          <w:rFonts w:hint="eastAsia"/>
          <w:sz w:val="28"/>
          <w:szCs w:val="28"/>
        </w:rPr>
        <w:t>5、</w:t>
      </w:r>
      <w:r w:rsidRPr="00477914">
        <w:rPr>
          <w:sz w:val="28"/>
          <w:szCs w:val="28"/>
        </w:rPr>
        <w:t>严禁闲杂人员</w:t>
      </w:r>
      <w:r>
        <w:rPr>
          <w:rFonts w:ascii="宋体" w:hAnsi="宋体"/>
          <w:sz w:val="28"/>
          <w:szCs w:val="28"/>
        </w:rPr>
        <w:t>进入实验室</w:t>
      </w:r>
      <w:r>
        <w:rPr>
          <w:rFonts w:ascii="宋体" w:hAnsi="宋体" w:hint="eastAsia"/>
          <w:sz w:val="28"/>
          <w:szCs w:val="28"/>
        </w:rPr>
        <w:t>。</w:t>
      </w:r>
    </w:p>
    <w:p w:rsidR="00011111" w:rsidRDefault="00011111" w:rsidP="00011111">
      <w:pPr>
        <w:pStyle w:val="a9"/>
        <w:spacing w:before="0" w:beforeAutospacing="0" w:after="0" w:afterAutospacing="0"/>
        <w:rPr>
          <w:b/>
          <w:sz w:val="28"/>
          <w:szCs w:val="28"/>
        </w:rPr>
      </w:pPr>
    </w:p>
    <w:p w:rsidR="00011111" w:rsidRDefault="00011111" w:rsidP="00011111">
      <w:pPr>
        <w:pStyle w:val="a9"/>
        <w:spacing w:before="0" w:beforeAutospacing="0" w:after="0" w:afterAutospacing="0"/>
        <w:rPr>
          <w:b/>
          <w:sz w:val="28"/>
          <w:szCs w:val="28"/>
        </w:rPr>
      </w:pPr>
    </w:p>
    <w:p w:rsidR="00011111" w:rsidRDefault="00011111" w:rsidP="00011111">
      <w:pPr>
        <w:widowControl/>
        <w:wordWrap w:val="0"/>
        <w:spacing w:line="408" w:lineRule="auto"/>
        <w:rPr>
          <w:rFonts w:ascii="Arial" w:hAnsi="Arial" w:cs="Arial"/>
          <w:kern w:val="0"/>
          <w:szCs w:val="21"/>
        </w:rPr>
      </w:pPr>
    </w:p>
    <w:p w:rsidR="00011111" w:rsidRDefault="00011111" w:rsidP="00011111">
      <w:pPr>
        <w:spacing w:line="540" w:lineRule="auto"/>
      </w:pPr>
    </w:p>
    <w:p w:rsidR="00011111" w:rsidRPr="00865056" w:rsidRDefault="00011111" w:rsidP="00011111">
      <w:pPr>
        <w:spacing w:line="240" w:lineRule="atLeast"/>
        <w:rPr>
          <w:rFonts w:ascii="宋体" w:hAnsi="宋体"/>
          <w:sz w:val="28"/>
          <w:szCs w:val="28"/>
        </w:rPr>
      </w:pPr>
      <w:r w:rsidRPr="00865056">
        <w:rPr>
          <w:rFonts w:ascii="宋体" w:hAnsi="宋体"/>
          <w:sz w:val="28"/>
          <w:szCs w:val="28"/>
        </w:rPr>
        <w:br/>
      </w:r>
    </w:p>
    <w:p w:rsidR="00011111" w:rsidRDefault="00011111" w:rsidP="00011111"/>
    <w:p w:rsidR="00011111" w:rsidRDefault="00011111" w:rsidP="00011111"/>
    <w:p w:rsidR="00011111" w:rsidRDefault="00011111" w:rsidP="00011111">
      <w:pPr>
        <w:rPr>
          <w:b/>
        </w:rPr>
      </w:pPr>
    </w:p>
    <w:p w:rsidR="00011111" w:rsidRDefault="00011111" w:rsidP="00011111">
      <w:pPr>
        <w:rPr>
          <w:b/>
        </w:rPr>
      </w:pPr>
    </w:p>
    <w:p w:rsidR="00011111" w:rsidRDefault="00011111" w:rsidP="00011111">
      <w:pPr>
        <w:rPr>
          <w:b/>
        </w:rPr>
      </w:pPr>
    </w:p>
    <w:p w:rsidR="00011111" w:rsidRDefault="00011111" w:rsidP="00011111">
      <w:pPr>
        <w:rPr>
          <w:b/>
        </w:rPr>
      </w:pPr>
    </w:p>
    <w:p w:rsidR="00011111" w:rsidRDefault="00011111" w:rsidP="00011111">
      <w:pPr>
        <w:pStyle w:val="af"/>
        <w:sectPr w:rsidR="00011111" w:rsidSect="00011111">
          <w:pgSz w:w="11906" w:h="16838" w:code="9"/>
          <w:pgMar w:top="1474" w:right="1588" w:bottom="1440" w:left="1588" w:header="1021" w:footer="936" w:gutter="0"/>
          <w:cols w:space="425"/>
          <w:docGrid w:type="lines" w:linePitch="312"/>
        </w:sectPr>
      </w:pPr>
    </w:p>
    <w:p w:rsidR="00011111" w:rsidRPr="006E0B1D" w:rsidRDefault="00011111" w:rsidP="00050B13">
      <w:pPr>
        <w:pStyle w:val="2"/>
        <w:rPr>
          <w:rFonts w:ascii="宋体" w:eastAsia="宋体" w:hAnsi="宋体" w:cs=".."/>
          <w:color w:val="000000"/>
          <w:sz w:val="18"/>
          <w:szCs w:val="18"/>
        </w:rPr>
      </w:pPr>
      <w:bookmarkStart w:id="109" w:name="_Toc165904835"/>
      <w:bookmarkStart w:id="110" w:name="_Toc165905772"/>
      <w:bookmarkStart w:id="111" w:name="_Toc165906012"/>
      <w:r w:rsidRPr="00BF3F57">
        <w:rPr>
          <w:rFonts w:hint="eastAsia"/>
        </w:rPr>
        <w:t>关于实验室剧毒化学品管理规定</w:t>
      </w:r>
      <w:bookmarkEnd w:id="109"/>
      <w:bookmarkEnd w:id="110"/>
      <w:bookmarkEnd w:id="111"/>
      <w:r w:rsidRPr="00BF3F57">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s=".." w:hint="eastAsia"/>
          <w:color w:val="000000"/>
          <w:sz w:val="28"/>
          <w:szCs w:val="28"/>
        </w:rPr>
        <w:t>为了加强实验室安全管理，保证学生和教师的人身安全，防止各类化学品中毒事故的发生，特制定如下规定：</w:t>
      </w:r>
      <w:r w:rsidRPr="00BF3F57">
        <w:rPr>
          <w:rFonts w:ascii="宋体" w:eastAsia="宋体" w:hAnsi="宋体" w:cs=".."/>
          <w:color w:val="000000"/>
          <w:sz w:val="28"/>
          <w:szCs w:val="28"/>
        </w:rPr>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1</w:t>
      </w:r>
      <w:r w:rsidRPr="00BF3F57">
        <w:rPr>
          <w:rFonts w:ascii="宋体" w:eastAsia="宋体" w:hAnsi="宋体" w:cs=".." w:hint="eastAsia"/>
          <w:color w:val="000000"/>
          <w:sz w:val="28"/>
          <w:szCs w:val="28"/>
        </w:rPr>
        <w:t>、实验室在申报采购计划和使用过程中应尽量避免使用砷化物、氰化物、铊化物等国家明确指定的剧毒化学药品。凡实验教材中列出的确需使用的剧毒化学品，需报请院长审核批准后方可采购。</w:t>
      </w:r>
      <w:r w:rsidRPr="00BF3F57">
        <w:rPr>
          <w:rFonts w:ascii="宋体" w:eastAsia="宋体" w:hAnsi="宋体" w:cs=".."/>
          <w:color w:val="000000"/>
          <w:sz w:val="28"/>
          <w:szCs w:val="28"/>
        </w:rPr>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2</w:t>
      </w:r>
      <w:r w:rsidRPr="00BF3F57">
        <w:rPr>
          <w:rFonts w:ascii="宋体" w:eastAsia="宋体" w:hAnsi="宋体" w:cs=".." w:hint="eastAsia"/>
          <w:color w:val="000000"/>
          <w:sz w:val="28"/>
          <w:szCs w:val="28"/>
        </w:rPr>
        <w:t>、实验室购入的剧毒化学品</w:t>
      </w:r>
      <w:r>
        <w:rPr>
          <w:rFonts w:ascii="宋体" w:eastAsia="宋体" w:hAnsi="宋体" w:cs=".." w:hint="eastAsia"/>
          <w:color w:val="000000"/>
          <w:sz w:val="28"/>
          <w:szCs w:val="28"/>
        </w:rPr>
        <w:t>要单独</w:t>
      </w:r>
      <w:r w:rsidRPr="00BF3F57">
        <w:rPr>
          <w:rFonts w:ascii="宋体" w:eastAsia="宋体" w:hAnsi="宋体" w:cs=".." w:hint="eastAsia"/>
          <w:color w:val="000000"/>
          <w:sz w:val="28"/>
          <w:szCs w:val="28"/>
        </w:rPr>
        <w:t>存放保管。</w:t>
      </w:r>
      <w:r w:rsidRPr="00BF3F57">
        <w:rPr>
          <w:rFonts w:ascii="宋体" w:eastAsia="宋体" w:hAnsi="宋体" w:cs=".."/>
          <w:color w:val="000000"/>
          <w:sz w:val="28"/>
          <w:szCs w:val="28"/>
        </w:rPr>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3</w:t>
      </w:r>
      <w:r w:rsidRPr="00BF3F57">
        <w:rPr>
          <w:rFonts w:ascii="宋体" w:eastAsia="宋体" w:hAnsi="宋体" w:cs=".." w:hint="eastAsia"/>
          <w:color w:val="000000"/>
          <w:sz w:val="28"/>
          <w:szCs w:val="28"/>
        </w:rPr>
        <w:t>、剧毒化学品在使用之前，应由实验教师会同相关实验员详细研究安全措施后方可投入使用。</w:t>
      </w:r>
      <w:r w:rsidRPr="00BF3F57">
        <w:rPr>
          <w:rFonts w:ascii="宋体" w:eastAsia="宋体" w:hAnsi="宋体" w:cs=".."/>
          <w:color w:val="000000"/>
          <w:sz w:val="28"/>
          <w:szCs w:val="28"/>
        </w:rPr>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4</w:t>
      </w:r>
      <w:r w:rsidRPr="00BF3F57">
        <w:rPr>
          <w:rFonts w:ascii="宋体" w:eastAsia="宋体" w:hAnsi="宋体" w:cs=".." w:hint="eastAsia"/>
          <w:color w:val="000000"/>
          <w:sz w:val="28"/>
          <w:szCs w:val="28"/>
        </w:rPr>
        <w:t>、使用剧毒化学品的实验可在实验当天由</w:t>
      </w:r>
      <w:r>
        <w:rPr>
          <w:rFonts w:ascii="宋体" w:eastAsia="宋体" w:hAnsi="宋体" w:cs=".." w:hint="eastAsia"/>
          <w:color w:val="000000"/>
          <w:sz w:val="28"/>
          <w:szCs w:val="28"/>
        </w:rPr>
        <w:t>实验</w:t>
      </w:r>
      <w:r w:rsidRPr="00BF3F57">
        <w:rPr>
          <w:rFonts w:ascii="宋体" w:eastAsia="宋体" w:hAnsi="宋体" w:cs=".." w:hint="eastAsia"/>
          <w:color w:val="000000"/>
          <w:sz w:val="28"/>
          <w:szCs w:val="28"/>
        </w:rPr>
        <w:t>教师亲自定量领取，并详细填写领料单，领料单的存根应与药品一起保存。实验过程中，剧毒化学品的分发由教师亲自操作（严禁让学生自取），并按国家的有关安全操作规程进行操作，特别是对实验残余物和废水应按相应的安全规定进行销毁或经无毒化处理后再进行排放，严禁将含有毒成份的废水直接排入下水道。实验多余的剧毒化学品应精确计量后退回仓库并作好记录，严禁在实验室存放剧毒化学品。</w:t>
      </w:r>
      <w:r w:rsidRPr="00BF3F57">
        <w:rPr>
          <w:rFonts w:ascii="宋体" w:eastAsia="宋体" w:hAnsi="宋体" w:cs=".."/>
          <w:color w:val="000000"/>
          <w:sz w:val="28"/>
          <w:szCs w:val="28"/>
        </w:rPr>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5</w:t>
      </w:r>
      <w:r w:rsidRPr="00BF3F57">
        <w:rPr>
          <w:rFonts w:ascii="宋体" w:eastAsia="宋体" w:hAnsi="宋体" w:cs=".." w:hint="eastAsia"/>
          <w:color w:val="000000"/>
          <w:sz w:val="28"/>
          <w:szCs w:val="28"/>
        </w:rPr>
        <w:t>、剧毒化学品残余物、残质水处理应由实验教师通知实验员和实验</w:t>
      </w:r>
      <w:r>
        <w:rPr>
          <w:rFonts w:ascii="宋体" w:eastAsia="宋体" w:hAnsi="宋体" w:cs=".." w:hint="eastAsia"/>
          <w:color w:val="000000"/>
          <w:sz w:val="28"/>
          <w:szCs w:val="28"/>
        </w:rPr>
        <w:t>室</w:t>
      </w:r>
      <w:r w:rsidRPr="00BF3F57">
        <w:rPr>
          <w:rFonts w:ascii="宋体" w:eastAsia="宋体" w:hAnsi="宋体" w:cs=".." w:hint="eastAsia"/>
          <w:color w:val="000000"/>
          <w:sz w:val="28"/>
          <w:szCs w:val="28"/>
        </w:rPr>
        <w:t>共同监督处理。</w:t>
      </w:r>
      <w:r w:rsidRPr="00BF3F57">
        <w:rPr>
          <w:rFonts w:ascii="宋体" w:eastAsia="宋体" w:hAnsi="宋体" w:cs=".."/>
          <w:color w:val="000000"/>
          <w:sz w:val="28"/>
          <w:szCs w:val="28"/>
        </w:rPr>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6</w:t>
      </w:r>
      <w:r w:rsidRPr="00BF3F57">
        <w:rPr>
          <w:rFonts w:ascii="宋体" w:eastAsia="宋体" w:hAnsi="宋体" w:cs=".." w:hint="eastAsia"/>
          <w:color w:val="000000"/>
          <w:sz w:val="28"/>
          <w:szCs w:val="28"/>
        </w:rPr>
        <w:t>、非正常渠道来源的剧毒化学品一律禁止进入实验室使用。</w:t>
      </w:r>
      <w:r w:rsidRPr="00BF3F57">
        <w:rPr>
          <w:rFonts w:ascii="宋体" w:eastAsia="宋体" w:hAnsi="宋体" w:cs=".."/>
          <w:color w:val="000000"/>
          <w:sz w:val="28"/>
          <w:szCs w:val="28"/>
        </w:rPr>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7</w:t>
      </w:r>
      <w:r w:rsidRPr="00BF3F57">
        <w:rPr>
          <w:rFonts w:ascii="宋体" w:eastAsia="宋体" w:hAnsi="宋体" w:cs=".." w:hint="eastAsia"/>
          <w:color w:val="000000"/>
          <w:sz w:val="28"/>
          <w:szCs w:val="28"/>
        </w:rPr>
        <w:t>、对于违反以上规定或有下列情况出现的人员，学校将视具体情节给予严肃处理：</w:t>
      </w:r>
      <w:r w:rsidRPr="00BF3F57">
        <w:rPr>
          <w:rFonts w:ascii="宋体" w:eastAsia="宋体" w:hAnsi="宋体" w:cs=".."/>
          <w:color w:val="000000"/>
          <w:sz w:val="28"/>
          <w:szCs w:val="28"/>
        </w:rPr>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s=".." w:hint="eastAsia"/>
          <w:color w:val="000000"/>
          <w:sz w:val="28"/>
          <w:szCs w:val="28"/>
        </w:rPr>
        <w:t>（</w:t>
      </w:r>
      <w:r w:rsidRPr="00BF3F57">
        <w:rPr>
          <w:rFonts w:ascii="宋体" w:eastAsia="宋体" w:hAnsi="宋体"/>
          <w:color w:val="000000"/>
          <w:sz w:val="28"/>
          <w:szCs w:val="28"/>
        </w:rPr>
        <w:t>1</w:t>
      </w:r>
      <w:r w:rsidRPr="00BF3F57">
        <w:rPr>
          <w:rFonts w:ascii="宋体" w:eastAsia="宋体" w:hAnsi="宋体" w:cs=".." w:hint="eastAsia"/>
          <w:color w:val="000000"/>
          <w:sz w:val="28"/>
          <w:szCs w:val="28"/>
        </w:rPr>
        <w:t>）未经实验</w:t>
      </w:r>
      <w:r>
        <w:rPr>
          <w:rFonts w:ascii="宋体" w:eastAsia="宋体" w:hAnsi="宋体" w:cs=".." w:hint="eastAsia"/>
          <w:color w:val="000000"/>
          <w:sz w:val="28"/>
          <w:szCs w:val="28"/>
        </w:rPr>
        <w:t>室</w:t>
      </w:r>
      <w:r w:rsidRPr="00BF3F57">
        <w:rPr>
          <w:rFonts w:ascii="宋体" w:eastAsia="宋体" w:hAnsi="宋体" w:cs=".." w:hint="eastAsia"/>
          <w:color w:val="000000"/>
          <w:sz w:val="28"/>
          <w:szCs w:val="28"/>
        </w:rPr>
        <w:t>批准私自将剧毒化学品带入实验室；</w:t>
      </w:r>
      <w:r w:rsidRPr="00BF3F57">
        <w:rPr>
          <w:rFonts w:ascii="宋体" w:eastAsia="宋体" w:hAnsi="宋体" w:cs=".."/>
          <w:color w:val="000000"/>
          <w:sz w:val="28"/>
          <w:szCs w:val="28"/>
        </w:rPr>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s=".." w:hint="eastAsia"/>
          <w:color w:val="000000"/>
          <w:sz w:val="28"/>
          <w:szCs w:val="28"/>
        </w:rPr>
        <w:t>（</w:t>
      </w:r>
      <w:r w:rsidRPr="00BF3F57">
        <w:rPr>
          <w:rFonts w:ascii="宋体" w:eastAsia="宋体" w:hAnsi="宋体"/>
          <w:color w:val="000000"/>
          <w:sz w:val="28"/>
          <w:szCs w:val="28"/>
        </w:rPr>
        <w:t>2</w:t>
      </w:r>
      <w:r w:rsidRPr="00BF3F57">
        <w:rPr>
          <w:rFonts w:ascii="宋体" w:eastAsia="宋体" w:hAnsi="宋体" w:cs=".." w:hint="eastAsia"/>
          <w:color w:val="000000"/>
          <w:sz w:val="28"/>
          <w:szCs w:val="28"/>
        </w:rPr>
        <w:t>）未经学院批准私自开设使用剧毒化学品的实验；</w:t>
      </w:r>
      <w:r w:rsidRPr="00BF3F57">
        <w:rPr>
          <w:rFonts w:ascii="宋体" w:eastAsia="宋体" w:hAnsi="宋体" w:cs=".."/>
          <w:color w:val="000000"/>
          <w:sz w:val="28"/>
          <w:szCs w:val="28"/>
        </w:rPr>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s=".." w:hint="eastAsia"/>
          <w:color w:val="000000"/>
          <w:sz w:val="28"/>
          <w:szCs w:val="28"/>
        </w:rPr>
        <w:t>（</w:t>
      </w:r>
      <w:r w:rsidRPr="00BF3F57">
        <w:rPr>
          <w:rFonts w:ascii="宋体" w:eastAsia="宋体" w:hAnsi="宋体"/>
          <w:color w:val="000000"/>
          <w:sz w:val="28"/>
          <w:szCs w:val="28"/>
        </w:rPr>
        <w:t>3</w:t>
      </w:r>
      <w:r w:rsidRPr="00BF3F57">
        <w:rPr>
          <w:rFonts w:ascii="宋体" w:eastAsia="宋体" w:hAnsi="宋体" w:cs=".." w:hint="eastAsia"/>
          <w:color w:val="000000"/>
          <w:sz w:val="28"/>
          <w:szCs w:val="28"/>
        </w:rPr>
        <w:t>）未经学院同意批准，私自更改实验内容而使用剧毒化学品；</w:t>
      </w:r>
      <w:r w:rsidRPr="00BF3F57">
        <w:rPr>
          <w:rFonts w:ascii="宋体" w:eastAsia="宋体" w:hAnsi="宋体" w:cs=".."/>
          <w:color w:val="000000"/>
          <w:sz w:val="28"/>
          <w:szCs w:val="28"/>
        </w:rPr>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s=".." w:hint="eastAsia"/>
          <w:color w:val="000000"/>
          <w:sz w:val="28"/>
          <w:szCs w:val="28"/>
        </w:rPr>
        <w:t>（</w:t>
      </w:r>
      <w:r w:rsidRPr="00BF3F57">
        <w:rPr>
          <w:rFonts w:ascii="宋体" w:eastAsia="宋体" w:hAnsi="宋体"/>
          <w:color w:val="000000"/>
          <w:sz w:val="28"/>
          <w:szCs w:val="28"/>
        </w:rPr>
        <w:t>4</w:t>
      </w:r>
      <w:r w:rsidRPr="00BF3F57">
        <w:rPr>
          <w:rFonts w:ascii="宋体" w:eastAsia="宋体" w:hAnsi="宋体" w:cs=".." w:hint="eastAsia"/>
          <w:color w:val="000000"/>
          <w:sz w:val="28"/>
          <w:szCs w:val="28"/>
        </w:rPr>
        <w:t>）虽经学院同意，但未认真执行安全操作规程，造成事故、事故隐患或环境污染；</w:t>
      </w:r>
      <w:r w:rsidRPr="00BF3F57">
        <w:rPr>
          <w:rFonts w:ascii="宋体" w:eastAsia="宋体" w:hAnsi="宋体" w:cs=".."/>
          <w:color w:val="000000"/>
          <w:sz w:val="28"/>
          <w:szCs w:val="28"/>
        </w:rPr>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s=".." w:hint="eastAsia"/>
          <w:color w:val="000000"/>
          <w:sz w:val="28"/>
          <w:szCs w:val="28"/>
        </w:rPr>
        <w:t>（</w:t>
      </w:r>
      <w:r w:rsidRPr="00BF3F57">
        <w:rPr>
          <w:rFonts w:ascii="宋体" w:eastAsia="宋体" w:hAnsi="宋体"/>
          <w:color w:val="000000"/>
          <w:sz w:val="28"/>
          <w:szCs w:val="28"/>
        </w:rPr>
        <w:t>5</w:t>
      </w:r>
      <w:r w:rsidRPr="00BF3F57">
        <w:rPr>
          <w:rFonts w:ascii="宋体" w:eastAsia="宋体" w:hAnsi="宋体" w:cs=".." w:hint="eastAsia"/>
          <w:color w:val="000000"/>
          <w:sz w:val="28"/>
          <w:szCs w:val="28"/>
        </w:rPr>
        <w:t>）使用剧毒化学品时，教师不在现场或让学生自己分发；</w:t>
      </w:r>
      <w:r w:rsidRPr="00BF3F57">
        <w:rPr>
          <w:rFonts w:ascii="宋体" w:eastAsia="宋体" w:hAnsi="宋体" w:cs=".."/>
          <w:color w:val="000000"/>
          <w:sz w:val="28"/>
          <w:szCs w:val="28"/>
        </w:rPr>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s=".." w:hint="eastAsia"/>
          <w:color w:val="000000"/>
          <w:sz w:val="28"/>
          <w:szCs w:val="28"/>
        </w:rPr>
        <w:t>（</w:t>
      </w:r>
      <w:r w:rsidRPr="00BF3F57">
        <w:rPr>
          <w:rFonts w:ascii="宋体" w:eastAsia="宋体" w:hAnsi="宋体"/>
          <w:color w:val="000000"/>
          <w:sz w:val="28"/>
          <w:szCs w:val="28"/>
        </w:rPr>
        <w:t>6</w:t>
      </w:r>
      <w:r w:rsidRPr="00BF3F57">
        <w:rPr>
          <w:rFonts w:ascii="宋体" w:eastAsia="宋体" w:hAnsi="宋体" w:cs=".." w:hint="eastAsia"/>
          <w:color w:val="000000"/>
          <w:sz w:val="28"/>
          <w:szCs w:val="28"/>
        </w:rPr>
        <w:t>）领取的剧毒化学品量与实际使用量不符，且不能说明原因者；</w:t>
      </w:r>
      <w:r w:rsidRPr="00BF3F57">
        <w:rPr>
          <w:rFonts w:ascii="宋体" w:eastAsia="宋体" w:hAnsi="宋体" w:cs=".."/>
          <w:color w:val="000000"/>
          <w:sz w:val="28"/>
          <w:szCs w:val="28"/>
        </w:rPr>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8</w:t>
      </w:r>
      <w:r w:rsidRPr="00BF3F57">
        <w:rPr>
          <w:rFonts w:ascii="宋体" w:eastAsia="宋体" w:hAnsi="宋体" w:cs=".." w:hint="eastAsia"/>
          <w:color w:val="000000"/>
          <w:sz w:val="28"/>
          <w:szCs w:val="28"/>
        </w:rPr>
        <w:t>、以上剧毒化学品管理的未尽事项参照国家有关规定执行。</w:t>
      </w:r>
      <w:r w:rsidRPr="00BF3F57">
        <w:rPr>
          <w:rFonts w:ascii="宋体" w:eastAsia="宋体" w:hAnsi="宋体" w:cs=".."/>
          <w:color w:val="000000"/>
          <w:sz w:val="28"/>
          <w:szCs w:val="28"/>
        </w:rPr>
        <w:t xml:space="preserve"> </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9</w:t>
      </w:r>
      <w:r>
        <w:rPr>
          <w:rFonts w:ascii="宋体" w:eastAsia="宋体" w:hAnsi="宋体" w:cs=".." w:hint="eastAsia"/>
          <w:color w:val="000000"/>
          <w:sz w:val="28"/>
          <w:szCs w:val="28"/>
        </w:rPr>
        <w:t>、</w:t>
      </w:r>
      <w:r w:rsidRPr="00BF3F57">
        <w:rPr>
          <w:rFonts w:ascii="宋体" w:eastAsia="宋体" w:hAnsi="宋体" w:cs=".." w:hint="eastAsia"/>
          <w:color w:val="000000"/>
          <w:sz w:val="28"/>
          <w:szCs w:val="28"/>
        </w:rPr>
        <w:t>本规定从发布之日起执行。</w:t>
      </w:r>
      <w:r w:rsidRPr="00BF3F57">
        <w:rPr>
          <w:rFonts w:ascii="宋体" w:eastAsia="宋体" w:hAnsi="宋体" w:cs=".."/>
          <w:color w:val="000000"/>
          <w:sz w:val="28"/>
          <w:szCs w:val="28"/>
        </w:rPr>
        <w:t xml:space="preserve"> </w:t>
      </w:r>
    </w:p>
    <w:p w:rsidR="00011111" w:rsidRDefault="00011111" w:rsidP="00011111">
      <w:pPr>
        <w:spacing w:line="560" w:lineRule="exact"/>
        <w:rPr>
          <w:sz w:val="36"/>
          <w:szCs w:val="36"/>
        </w:rPr>
      </w:pPr>
    </w:p>
    <w:p w:rsidR="00011111" w:rsidRDefault="00011111" w:rsidP="00011111">
      <w:pPr>
        <w:spacing w:line="560" w:lineRule="exact"/>
        <w:rPr>
          <w:sz w:val="36"/>
          <w:szCs w:val="36"/>
        </w:rPr>
        <w:sectPr w:rsidR="00011111">
          <w:pgSz w:w="11906" w:h="16838"/>
          <w:pgMar w:top="1440" w:right="1800" w:bottom="1440" w:left="1800" w:header="851" w:footer="992" w:gutter="0"/>
          <w:cols w:space="425"/>
          <w:docGrid w:type="lines" w:linePitch="312"/>
        </w:sectPr>
      </w:pPr>
    </w:p>
    <w:p w:rsidR="00011111" w:rsidRDefault="00011111" w:rsidP="00011111">
      <w:pPr>
        <w:jc w:val="center"/>
        <w:rPr>
          <w:b/>
          <w:szCs w:val="21"/>
        </w:rPr>
      </w:pPr>
    </w:p>
    <w:p w:rsidR="00011111" w:rsidRPr="00501C5A" w:rsidRDefault="00011111" w:rsidP="00011111">
      <w:pPr>
        <w:rPr>
          <w:b/>
          <w:szCs w:val="21"/>
        </w:rPr>
      </w:pPr>
    </w:p>
    <w:p w:rsidR="00011111" w:rsidRDefault="00011111" w:rsidP="00011111">
      <w:pPr>
        <w:jc w:val="center"/>
        <w:rPr>
          <w:b/>
          <w:sz w:val="72"/>
          <w:szCs w:val="72"/>
        </w:rPr>
      </w:pPr>
      <w:r w:rsidRPr="00831103">
        <w:rPr>
          <w:b/>
          <w:noProof/>
          <w:sz w:val="72"/>
          <w:szCs w:val="72"/>
        </w:rPr>
        <w:drawing>
          <wp:inline distT="0" distB="0" distL="0" distR="0" wp14:anchorId="278FCA35" wp14:editId="524D1976">
            <wp:extent cx="4572000" cy="1043305"/>
            <wp:effectExtent l="0" t="0" r="0" b="4445"/>
            <wp:docPr id="2" name="图片 2" descr="19230853_14332883720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30853_143328837200_2"/>
                    <pic:cNvPicPr>
                      <a:picLocks noChangeAspect="1" noChangeArrowheads="1"/>
                    </pic:cNvPicPr>
                  </pic:nvPicPr>
                  <pic:blipFill>
                    <a:blip r:embed="rId17">
                      <a:extLst>
                        <a:ext uri="{28A0092B-C50C-407E-A947-70E740481C1C}">
                          <a14:useLocalDpi xmlns:a14="http://schemas.microsoft.com/office/drawing/2010/main" val="0"/>
                        </a:ext>
                      </a:extLst>
                    </a:blip>
                    <a:srcRect t="69792" b="14063"/>
                    <a:stretch>
                      <a:fillRect/>
                    </a:stretch>
                  </pic:blipFill>
                  <pic:spPr bwMode="auto">
                    <a:xfrm>
                      <a:off x="0" y="0"/>
                      <a:ext cx="4572000" cy="1043305"/>
                    </a:xfrm>
                    <a:prstGeom prst="rect">
                      <a:avLst/>
                    </a:prstGeom>
                    <a:noFill/>
                    <a:ln>
                      <a:noFill/>
                    </a:ln>
                  </pic:spPr>
                </pic:pic>
              </a:graphicData>
            </a:graphic>
          </wp:inline>
        </w:drawing>
      </w:r>
    </w:p>
    <w:p w:rsidR="00011111" w:rsidRDefault="00011111" w:rsidP="00011111">
      <w:pPr>
        <w:rPr>
          <w:b/>
          <w:sz w:val="44"/>
          <w:szCs w:val="44"/>
        </w:rPr>
      </w:pPr>
    </w:p>
    <w:p w:rsidR="00011111" w:rsidRDefault="00011111" w:rsidP="00011111">
      <w:pPr>
        <w:rPr>
          <w:b/>
          <w:sz w:val="44"/>
          <w:szCs w:val="44"/>
        </w:rPr>
      </w:pPr>
    </w:p>
    <w:p w:rsidR="00011111" w:rsidRPr="00501C5A" w:rsidRDefault="00011111" w:rsidP="00011111">
      <w:pPr>
        <w:rPr>
          <w:b/>
          <w:sz w:val="44"/>
          <w:szCs w:val="44"/>
        </w:rPr>
      </w:pPr>
    </w:p>
    <w:p w:rsidR="00011111" w:rsidRPr="00050B13" w:rsidRDefault="00011111" w:rsidP="00050B13">
      <w:pPr>
        <w:pStyle w:val="1"/>
        <w:rPr>
          <w:sz w:val="56"/>
        </w:rPr>
      </w:pPr>
      <w:bookmarkStart w:id="112" w:name="_Toc165904836"/>
      <w:bookmarkStart w:id="113" w:name="_Toc165905773"/>
      <w:bookmarkStart w:id="114" w:name="_Toc165906013"/>
      <w:r w:rsidRPr="00050B13">
        <w:rPr>
          <w:rFonts w:hint="eastAsia"/>
          <w:sz w:val="56"/>
        </w:rPr>
        <w:t>农林经济管理学院</w:t>
      </w:r>
      <w:bookmarkEnd w:id="112"/>
      <w:bookmarkEnd w:id="113"/>
      <w:bookmarkEnd w:id="114"/>
    </w:p>
    <w:p w:rsidR="00011111" w:rsidRPr="00050B13" w:rsidRDefault="00011111" w:rsidP="00050B13">
      <w:pPr>
        <w:pStyle w:val="1"/>
        <w:rPr>
          <w:sz w:val="56"/>
        </w:rPr>
      </w:pPr>
      <w:bookmarkStart w:id="115" w:name="_Toc165904837"/>
      <w:bookmarkStart w:id="116" w:name="_Toc165905774"/>
      <w:bookmarkStart w:id="117" w:name="_Toc165906014"/>
      <w:r w:rsidRPr="00050B13">
        <w:rPr>
          <w:rFonts w:hint="eastAsia"/>
          <w:sz w:val="56"/>
        </w:rPr>
        <w:t>实验室制度汇编</w:t>
      </w:r>
      <w:bookmarkEnd w:id="115"/>
      <w:bookmarkEnd w:id="116"/>
      <w:bookmarkEnd w:id="117"/>
    </w:p>
    <w:p w:rsidR="00011111" w:rsidRDefault="00011111" w:rsidP="00011111">
      <w:pPr>
        <w:jc w:val="center"/>
        <w:rPr>
          <w:b/>
          <w:sz w:val="72"/>
          <w:szCs w:val="72"/>
        </w:rPr>
      </w:pPr>
    </w:p>
    <w:p w:rsidR="00011111" w:rsidRDefault="00011111" w:rsidP="00011111">
      <w:pPr>
        <w:rPr>
          <w:b/>
          <w:sz w:val="72"/>
          <w:szCs w:val="72"/>
        </w:rPr>
      </w:pPr>
    </w:p>
    <w:p w:rsidR="00011111" w:rsidRPr="00EB3137" w:rsidRDefault="00011111" w:rsidP="00011111">
      <w:pPr>
        <w:jc w:val="center"/>
        <w:rPr>
          <w:b/>
          <w:sz w:val="48"/>
          <w:szCs w:val="48"/>
        </w:rPr>
      </w:pPr>
    </w:p>
    <w:p w:rsidR="00011111" w:rsidRPr="00EB3137" w:rsidRDefault="00011111" w:rsidP="00011111">
      <w:pPr>
        <w:rPr>
          <w:b/>
          <w:sz w:val="48"/>
          <w:szCs w:val="48"/>
        </w:rPr>
      </w:pPr>
    </w:p>
    <w:p w:rsidR="00011111" w:rsidRDefault="00011111" w:rsidP="00011111">
      <w:pPr>
        <w:jc w:val="center"/>
        <w:rPr>
          <w:rFonts w:ascii="隶书" w:eastAsia="隶书"/>
          <w:b/>
          <w:sz w:val="52"/>
          <w:szCs w:val="52"/>
        </w:rPr>
        <w:sectPr w:rsidR="00011111">
          <w:pgSz w:w="11906" w:h="16838"/>
          <w:pgMar w:top="1440" w:right="1800" w:bottom="1440" w:left="1800" w:header="851" w:footer="992" w:gutter="0"/>
          <w:cols w:space="425"/>
          <w:docGrid w:type="lines" w:linePitch="312"/>
        </w:sectPr>
      </w:pPr>
      <w:r w:rsidRPr="00501C5A">
        <w:rPr>
          <w:rFonts w:ascii="隶书" w:eastAsia="隶书" w:hint="eastAsia"/>
          <w:b/>
          <w:sz w:val="52"/>
          <w:szCs w:val="52"/>
        </w:rPr>
        <w:t>20</w:t>
      </w:r>
      <w:r>
        <w:rPr>
          <w:rFonts w:ascii="隶书" w:eastAsia="隶书"/>
          <w:b/>
          <w:sz w:val="52"/>
          <w:szCs w:val="52"/>
        </w:rPr>
        <w:t>22</w:t>
      </w:r>
      <w:r w:rsidRPr="00501C5A">
        <w:rPr>
          <w:rFonts w:ascii="隶书" w:eastAsia="隶书" w:hint="eastAsia"/>
          <w:b/>
          <w:sz w:val="52"/>
          <w:szCs w:val="52"/>
        </w:rPr>
        <w:t>年</w:t>
      </w:r>
    </w:p>
    <w:p w:rsidR="00011111" w:rsidRDefault="00011111" w:rsidP="00050B13">
      <w:pPr>
        <w:pStyle w:val="2"/>
        <w:rPr>
          <w:rFonts w:ascii="宋体" w:hAnsi="宋体" w:cs="宋体"/>
          <w:kern w:val="0"/>
          <w:sz w:val="24"/>
        </w:rPr>
      </w:pPr>
      <w:bookmarkStart w:id="118" w:name="_Toc150854460"/>
      <w:bookmarkStart w:id="119" w:name="_Toc165904838"/>
      <w:bookmarkStart w:id="120" w:name="_Toc165905775"/>
      <w:bookmarkStart w:id="121" w:name="_Toc165906015"/>
      <w:r w:rsidRPr="008A0442">
        <w:t>实验室工作人员岗位职责</w:t>
      </w:r>
      <w:bookmarkEnd w:id="118"/>
      <w:bookmarkEnd w:id="119"/>
      <w:bookmarkEnd w:id="120"/>
      <w:bookmarkEnd w:id="121"/>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1</w:t>
      </w:r>
      <w:r w:rsidRPr="00C470CE">
        <w:rPr>
          <w:rFonts w:ascii="宋体" w:hAnsi="宋体" w:cs="宋体"/>
          <w:kern w:val="0"/>
          <w:sz w:val="28"/>
          <w:szCs w:val="28"/>
        </w:rPr>
        <w:t>、认真履行高校实验</w:t>
      </w:r>
      <w:r>
        <w:rPr>
          <w:rFonts w:ascii="宋体" w:hAnsi="宋体" w:cs="宋体" w:hint="eastAsia"/>
          <w:kern w:val="0"/>
          <w:sz w:val="28"/>
          <w:szCs w:val="28"/>
        </w:rPr>
        <w:t>室</w:t>
      </w:r>
      <w:r w:rsidRPr="00C470CE">
        <w:rPr>
          <w:rFonts w:ascii="宋体" w:hAnsi="宋体" w:cs="宋体"/>
          <w:kern w:val="0"/>
          <w:sz w:val="28"/>
          <w:szCs w:val="28"/>
        </w:rPr>
        <w:t>人员工作职责，树立一切为教学服务的思想，服从实验室工作安排和调配。</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2</w:t>
      </w:r>
      <w:r w:rsidRPr="00C470CE">
        <w:rPr>
          <w:rFonts w:ascii="宋体" w:hAnsi="宋体" w:cs="宋体"/>
          <w:kern w:val="0"/>
          <w:sz w:val="28"/>
          <w:szCs w:val="28"/>
        </w:rPr>
        <w:t>、根据教学计划要求，按时做好实验仪器、器材</w:t>
      </w:r>
      <w:r>
        <w:rPr>
          <w:rFonts w:ascii="宋体" w:hAnsi="宋体" w:cs="宋体" w:hint="eastAsia"/>
          <w:kern w:val="0"/>
          <w:sz w:val="28"/>
          <w:szCs w:val="28"/>
        </w:rPr>
        <w:t>设备、药品</w:t>
      </w:r>
      <w:r w:rsidRPr="00C470CE">
        <w:rPr>
          <w:rFonts w:ascii="宋体" w:hAnsi="宋体" w:cs="宋体"/>
          <w:kern w:val="0"/>
          <w:sz w:val="28"/>
          <w:szCs w:val="28"/>
        </w:rPr>
        <w:t>的</w:t>
      </w:r>
      <w:r>
        <w:rPr>
          <w:rFonts w:ascii="宋体" w:hAnsi="宋体" w:cs="宋体" w:hint="eastAsia"/>
          <w:kern w:val="0"/>
          <w:sz w:val="28"/>
          <w:szCs w:val="28"/>
        </w:rPr>
        <w:t>使用管理</w:t>
      </w:r>
      <w:r w:rsidRPr="00C470CE">
        <w:rPr>
          <w:rFonts w:ascii="宋体" w:hAnsi="宋体" w:cs="宋体"/>
          <w:kern w:val="0"/>
          <w:sz w:val="28"/>
          <w:szCs w:val="28"/>
        </w:rPr>
        <w:t>工作，确保实验课的正常</w:t>
      </w:r>
      <w:r>
        <w:rPr>
          <w:rFonts w:ascii="宋体" w:hAnsi="宋体" w:cs="宋体" w:hint="eastAsia"/>
          <w:kern w:val="0"/>
          <w:sz w:val="28"/>
          <w:szCs w:val="28"/>
        </w:rPr>
        <w:t>开展</w:t>
      </w:r>
      <w:r w:rsidRPr="00C470CE">
        <w:rPr>
          <w:rFonts w:ascii="宋体" w:hAnsi="宋体" w:cs="宋体"/>
          <w:kern w:val="0"/>
          <w:sz w:val="28"/>
          <w:szCs w:val="28"/>
        </w:rPr>
        <w:t>，并进行实验室教学及使用的记录工作。</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3</w:t>
      </w:r>
      <w:r w:rsidRPr="00C470CE">
        <w:rPr>
          <w:rFonts w:ascii="宋体" w:hAnsi="宋体" w:cs="宋体"/>
          <w:kern w:val="0"/>
          <w:sz w:val="28"/>
          <w:szCs w:val="28"/>
        </w:rPr>
        <w:t>、承担一定的实验教学工作，确保实验教学的质量。</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4</w:t>
      </w:r>
      <w:r w:rsidRPr="00C470CE">
        <w:rPr>
          <w:rFonts w:ascii="宋体" w:hAnsi="宋体" w:cs="宋体"/>
          <w:kern w:val="0"/>
          <w:sz w:val="28"/>
          <w:szCs w:val="28"/>
        </w:rPr>
        <w:t>、做好实验室仪器设备</w:t>
      </w:r>
      <w:r>
        <w:rPr>
          <w:rFonts w:ascii="宋体" w:hAnsi="宋体" w:cs="宋体" w:hint="eastAsia"/>
          <w:kern w:val="0"/>
          <w:sz w:val="28"/>
          <w:szCs w:val="28"/>
        </w:rPr>
        <w:t>、药品</w:t>
      </w:r>
      <w:r w:rsidRPr="00C470CE">
        <w:rPr>
          <w:rFonts w:ascii="宋体" w:hAnsi="宋体" w:cs="宋体"/>
          <w:kern w:val="0"/>
          <w:sz w:val="28"/>
          <w:szCs w:val="28"/>
        </w:rPr>
        <w:t>的管理工作，做到台台仪器有档案</w:t>
      </w:r>
      <w:r>
        <w:rPr>
          <w:rFonts w:ascii="宋体" w:hAnsi="宋体" w:cs="宋体" w:hint="eastAsia"/>
          <w:kern w:val="0"/>
          <w:sz w:val="28"/>
          <w:szCs w:val="28"/>
        </w:rPr>
        <w:t>、药品有清单</w:t>
      </w:r>
      <w:r w:rsidRPr="00C470CE">
        <w:rPr>
          <w:rFonts w:ascii="宋体" w:hAnsi="宋体" w:cs="宋体"/>
          <w:kern w:val="0"/>
          <w:sz w:val="28"/>
          <w:szCs w:val="28"/>
        </w:rPr>
        <w:t>，无丢失，无责任损坏。</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5</w:t>
      </w:r>
      <w:r w:rsidRPr="00C470CE">
        <w:rPr>
          <w:rFonts w:ascii="宋体" w:hAnsi="宋体" w:cs="宋体"/>
          <w:kern w:val="0"/>
          <w:sz w:val="28"/>
          <w:szCs w:val="28"/>
        </w:rPr>
        <w:t>、实验室设备不予外借</w:t>
      </w:r>
      <w:r w:rsidRPr="00C470CE">
        <w:rPr>
          <w:rFonts w:ascii="宋体" w:hAnsi="宋体" w:cs="宋体"/>
          <w:kern w:val="0"/>
          <w:sz w:val="28"/>
          <w:szCs w:val="28"/>
        </w:rPr>
        <w:t>,</w:t>
      </w:r>
      <w:r w:rsidRPr="00C470CE">
        <w:rPr>
          <w:rFonts w:ascii="宋体" w:hAnsi="宋体" w:cs="宋体"/>
          <w:kern w:val="0"/>
          <w:sz w:val="28"/>
          <w:szCs w:val="28"/>
        </w:rPr>
        <w:t>外单位因教学和科研需要借用实验室或仪器设备时，需由院主管领导和实验室主任签字批准后，</w:t>
      </w:r>
      <w:r>
        <w:rPr>
          <w:rFonts w:ascii="宋体" w:hAnsi="宋体" w:cs="宋体" w:hint="eastAsia"/>
          <w:kern w:val="0"/>
          <w:sz w:val="28"/>
          <w:szCs w:val="28"/>
        </w:rPr>
        <w:t>方</w:t>
      </w:r>
      <w:r w:rsidRPr="00C470CE">
        <w:rPr>
          <w:rFonts w:ascii="宋体" w:hAnsi="宋体" w:cs="宋体"/>
          <w:kern w:val="0"/>
          <w:sz w:val="28"/>
          <w:szCs w:val="28"/>
        </w:rPr>
        <w:t>可办理借用手续，并要在借用时间到期时及时催还。</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7</w:t>
      </w:r>
      <w:r w:rsidRPr="00C470CE">
        <w:rPr>
          <w:rFonts w:ascii="宋体" w:hAnsi="宋体" w:cs="宋体"/>
          <w:kern w:val="0"/>
          <w:sz w:val="28"/>
          <w:szCs w:val="28"/>
        </w:rPr>
        <w:t>、做好仪器设备的经常性维护和维修工作，保证仪器设备的完好率，保证实验室仪器设备的正常运行。</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8</w:t>
      </w:r>
      <w:r w:rsidRPr="00C470CE">
        <w:rPr>
          <w:rFonts w:ascii="宋体" w:hAnsi="宋体" w:cs="宋体"/>
          <w:kern w:val="0"/>
          <w:sz w:val="28"/>
          <w:szCs w:val="28"/>
        </w:rPr>
        <w:t>、根据教学计划的安排，制定实验室消耗器材、易损器件</w:t>
      </w:r>
      <w:r>
        <w:rPr>
          <w:rFonts w:ascii="宋体" w:hAnsi="宋体" w:cs="宋体" w:hint="eastAsia"/>
          <w:kern w:val="0"/>
          <w:sz w:val="28"/>
          <w:szCs w:val="28"/>
        </w:rPr>
        <w:t>、药品</w:t>
      </w:r>
      <w:r w:rsidRPr="00C470CE">
        <w:rPr>
          <w:rFonts w:ascii="宋体" w:hAnsi="宋体" w:cs="宋体"/>
          <w:kern w:val="0"/>
          <w:sz w:val="28"/>
          <w:szCs w:val="28"/>
        </w:rPr>
        <w:t>的采购计划。</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9</w:t>
      </w:r>
      <w:r w:rsidRPr="00C470CE">
        <w:rPr>
          <w:rFonts w:ascii="宋体" w:hAnsi="宋体" w:cs="宋体"/>
          <w:kern w:val="0"/>
          <w:sz w:val="28"/>
          <w:szCs w:val="28"/>
        </w:rPr>
        <w:t>、实验室管理人员有帮助老师进行科研实验及准备教学用具的义务。</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10</w:t>
      </w:r>
      <w:r w:rsidRPr="00C470CE">
        <w:rPr>
          <w:rFonts w:ascii="宋体" w:hAnsi="宋体" w:cs="宋体"/>
          <w:kern w:val="0"/>
          <w:sz w:val="28"/>
          <w:szCs w:val="28"/>
        </w:rPr>
        <w:t>、要求和督促参加实验的学生遵守实验室管理规章制度，对于违反</w:t>
      </w:r>
      <w:r>
        <w:rPr>
          <w:rFonts w:ascii="宋体" w:hAnsi="宋体" w:cs="宋体" w:hint="eastAsia"/>
          <w:kern w:val="0"/>
          <w:sz w:val="28"/>
          <w:szCs w:val="28"/>
        </w:rPr>
        <w:t>化学实验</w:t>
      </w:r>
      <w:r w:rsidRPr="00C470CE">
        <w:rPr>
          <w:rFonts w:ascii="宋体" w:hAnsi="宋体" w:cs="宋体"/>
          <w:kern w:val="0"/>
          <w:sz w:val="28"/>
          <w:szCs w:val="28"/>
        </w:rPr>
        <w:t>设备操作规程而造成设备损坏的学生，要及时追究其责任，并作好处理记录。</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11</w:t>
      </w:r>
      <w:r w:rsidRPr="00C470CE">
        <w:rPr>
          <w:rFonts w:ascii="宋体" w:hAnsi="宋体" w:cs="宋体"/>
          <w:kern w:val="0"/>
          <w:sz w:val="28"/>
          <w:szCs w:val="28"/>
        </w:rPr>
        <w:t>、保持实验室卫生，保证环境清洁、仪器整洁</w:t>
      </w:r>
      <w:r>
        <w:rPr>
          <w:rFonts w:ascii="宋体" w:hAnsi="宋体" w:cs="宋体" w:hint="eastAsia"/>
          <w:kern w:val="0"/>
          <w:sz w:val="28"/>
          <w:szCs w:val="28"/>
        </w:rPr>
        <w:t>、药品齐全</w:t>
      </w:r>
      <w:r w:rsidRPr="00C470CE">
        <w:rPr>
          <w:rFonts w:ascii="宋体" w:hAnsi="宋体" w:cs="宋体"/>
          <w:kern w:val="0"/>
          <w:sz w:val="28"/>
          <w:szCs w:val="28"/>
        </w:rPr>
        <w:t>；做好实验室的安全工作，做到防患于未然，发现问题及时解决汇报。</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12</w:t>
      </w:r>
      <w:r w:rsidRPr="00C470CE">
        <w:rPr>
          <w:rFonts w:ascii="宋体" w:hAnsi="宋体" w:cs="宋体"/>
          <w:kern w:val="0"/>
          <w:sz w:val="28"/>
          <w:szCs w:val="28"/>
        </w:rPr>
        <w:t>、遵守学院的各项规章制度，不迟到，不早退，不怠工。</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13</w:t>
      </w:r>
      <w:r w:rsidRPr="00C470CE">
        <w:rPr>
          <w:rFonts w:ascii="宋体" w:hAnsi="宋体" w:cs="宋体"/>
          <w:kern w:val="0"/>
          <w:sz w:val="28"/>
          <w:szCs w:val="28"/>
        </w:rPr>
        <w:t>、注重专业知识的学习，不断提高自身的专业素质和修养。</w:t>
      </w:r>
    </w:p>
    <w:p w:rsidR="00011111" w:rsidRDefault="00011111" w:rsidP="00011111">
      <w:pPr>
        <w:ind w:firstLineChars="200" w:firstLine="560"/>
        <w:rPr>
          <w:rFonts w:ascii="宋体" w:hAnsi="宋体" w:cs="宋体"/>
          <w:kern w:val="0"/>
          <w:sz w:val="28"/>
          <w:szCs w:val="28"/>
        </w:rPr>
      </w:pPr>
      <w:r w:rsidRPr="00C470CE">
        <w:rPr>
          <w:rFonts w:ascii="宋体" w:hAnsi="宋体" w:cs="宋体"/>
          <w:kern w:val="0"/>
          <w:sz w:val="28"/>
          <w:szCs w:val="28"/>
        </w:rPr>
        <w:t>14</w:t>
      </w:r>
      <w:r w:rsidRPr="00C470CE">
        <w:rPr>
          <w:rFonts w:ascii="宋体" w:hAnsi="宋体" w:cs="宋体"/>
          <w:kern w:val="0"/>
          <w:sz w:val="28"/>
          <w:szCs w:val="28"/>
        </w:rPr>
        <w:t>、做好学期、学年工作总结，做好学院安排的其它各项工作。</w:t>
      </w:r>
    </w:p>
    <w:p w:rsidR="00011111" w:rsidRPr="008A0442" w:rsidRDefault="00011111" w:rsidP="00011111">
      <w:pPr>
        <w:rPr>
          <w:rFonts w:ascii="宋体" w:hAnsi="宋体" w:cs="宋体"/>
          <w:kern w:val="0"/>
          <w:sz w:val="11"/>
          <w:szCs w:val="11"/>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Default="00011111" w:rsidP="00011111">
      <w:pPr>
        <w:rPr>
          <w:rFonts w:ascii="宋体" w:hAnsi="宋体" w:cs="宋体"/>
          <w:kern w:val="0"/>
          <w:sz w:val="28"/>
          <w:szCs w:val="28"/>
        </w:rPr>
      </w:pPr>
    </w:p>
    <w:p w:rsidR="00011111" w:rsidRPr="008A0442" w:rsidRDefault="00011111" w:rsidP="00011111">
      <w:pPr>
        <w:rPr>
          <w:rFonts w:ascii="宋体" w:hAnsi="宋体" w:cs="宋体"/>
          <w:kern w:val="0"/>
          <w:sz w:val="44"/>
          <w:szCs w:val="44"/>
        </w:rPr>
      </w:pPr>
    </w:p>
    <w:p w:rsidR="00011111" w:rsidRPr="008A0442" w:rsidRDefault="00011111" w:rsidP="00011111">
      <w:pPr>
        <w:rPr>
          <w:rFonts w:ascii="宋体" w:hAnsi="宋体" w:cs="宋体"/>
          <w:kern w:val="0"/>
          <w:sz w:val="44"/>
          <w:szCs w:val="44"/>
        </w:rPr>
      </w:pPr>
    </w:p>
    <w:p w:rsidR="00011111" w:rsidRPr="008A0442" w:rsidRDefault="00011111" w:rsidP="00011111">
      <w:pPr>
        <w:rPr>
          <w:rFonts w:ascii="宋体" w:hAnsi="宋体" w:cs="宋体"/>
          <w:kern w:val="0"/>
          <w:sz w:val="44"/>
          <w:szCs w:val="44"/>
        </w:rPr>
      </w:pPr>
    </w:p>
    <w:p w:rsidR="00011111" w:rsidRDefault="00011111" w:rsidP="00011111">
      <w:pPr>
        <w:rPr>
          <w:rFonts w:ascii="宋体" w:hAnsi="宋体" w:cs="宋体"/>
          <w:kern w:val="0"/>
          <w:sz w:val="44"/>
          <w:szCs w:val="44"/>
        </w:rPr>
        <w:sectPr w:rsidR="00011111" w:rsidSect="00011111">
          <w:headerReference w:type="default" r:id="rId18"/>
          <w:footerReference w:type="default" r:id="rId19"/>
          <w:pgSz w:w="11906" w:h="16838" w:code="9"/>
          <w:pgMar w:top="1474" w:right="1588" w:bottom="1440" w:left="1588" w:header="1021" w:footer="936" w:gutter="0"/>
          <w:cols w:space="425"/>
          <w:docGrid w:type="lines" w:linePitch="312"/>
        </w:sectPr>
      </w:pPr>
    </w:p>
    <w:p w:rsidR="00011111" w:rsidRPr="000C404B" w:rsidRDefault="00011111" w:rsidP="00050B13">
      <w:pPr>
        <w:pStyle w:val="2"/>
        <w:rPr>
          <w:rFonts w:ascii="宋体" w:hAnsi="宋体" w:cs="宋体"/>
          <w:kern w:val="0"/>
          <w:sz w:val="28"/>
          <w:szCs w:val="28"/>
        </w:rPr>
      </w:pPr>
      <w:bookmarkStart w:id="122" w:name="_Toc150854461"/>
      <w:bookmarkStart w:id="123" w:name="_Toc165904839"/>
      <w:bookmarkStart w:id="124" w:name="_Toc165905776"/>
      <w:bookmarkStart w:id="125" w:name="_Toc165906016"/>
      <w:r w:rsidRPr="000C404B">
        <w:rPr>
          <w:rFonts w:hint="eastAsia"/>
        </w:rPr>
        <w:t>实验室操作守则</w:t>
      </w:r>
      <w:bookmarkEnd w:id="122"/>
      <w:bookmarkEnd w:id="123"/>
      <w:bookmarkEnd w:id="124"/>
      <w:bookmarkEnd w:id="125"/>
      <w:r w:rsidRPr="000C404B">
        <w:rPr>
          <w:rFonts w:ascii="宋体" w:hAnsi="宋体" w:cs="宋体"/>
          <w:kern w:val="0"/>
          <w:sz w:val="28"/>
          <w:szCs w:val="28"/>
        </w:rPr>
        <w:t xml:space="preserve"> </w:t>
      </w:r>
    </w:p>
    <w:p w:rsidR="00011111" w:rsidRPr="000C404B" w:rsidRDefault="00011111" w:rsidP="00011111">
      <w:pPr>
        <w:ind w:firstLineChars="200" w:firstLine="560"/>
        <w:rPr>
          <w:rFonts w:ascii="宋体" w:hAnsi="宋体" w:cs="宋体"/>
          <w:kern w:val="0"/>
          <w:sz w:val="28"/>
          <w:szCs w:val="28"/>
        </w:rPr>
      </w:pPr>
      <w:r w:rsidRPr="000C404B">
        <w:rPr>
          <w:rFonts w:ascii="宋体" w:hAnsi="宋体" w:cs="宋体" w:hint="eastAsia"/>
          <w:kern w:val="0"/>
          <w:sz w:val="28"/>
          <w:szCs w:val="28"/>
        </w:rPr>
        <w:t>为保证实验室正常有效的运转，保障实验室的安全，参照实验室的管理标准，特制定农林经济管理学院资源环境与城乡规划管理系化学实验室的使用操作守则如下，</w:t>
      </w:r>
      <w:proofErr w:type="gramStart"/>
      <w:r w:rsidRPr="000C404B">
        <w:rPr>
          <w:rFonts w:ascii="宋体" w:hAnsi="宋体" w:cs="宋体" w:hint="eastAsia"/>
          <w:kern w:val="0"/>
          <w:sz w:val="28"/>
          <w:szCs w:val="28"/>
        </w:rPr>
        <w:t>望全体</w:t>
      </w:r>
      <w:proofErr w:type="gramEnd"/>
      <w:r w:rsidRPr="000C404B">
        <w:rPr>
          <w:rFonts w:ascii="宋体" w:hAnsi="宋体" w:cs="宋体" w:hint="eastAsia"/>
          <w:kern w:val="0"/>
          <w:sz w:val="28"/>
          <w:szCs w:val="28"/>
        </w:rPr>
        <w:t>实验室的成员遵守，认真执行。本守则自公布之日起执行。</w:t>
      </w:r>
    </w:p>
    <w:p w:rsidR="00011111" w:rsidRPr="000C404B" w:rsidRDefault="00011111" w:rsidP="00011111">
      <w:pPr>
        <w:ind w:firstLineChars="200" w:firstLine="560"/>
        <w:rPr>
          <w:rFonts w:ascii="宋体" w:hAnsi="宋体" w:cs="宋体"/>
          <w:kern w:val="0"/>
          <w:sz w:val="28"/>
          <w:szCs w:val="28"/>
        </w:rPr>
      </w:pPr>
      <w:r w:rsidRPr="000C404B">
        <w:rPr>
          <w:rFonts w:ascii="宋体" w:hAnsi="宋体" w:cs="宋体" w:hint="eastAsia"/>
          <w:kern w:val="0"/>
          <w:sz w:val="28"/>
          <w:szCs w:val="28"/>
        </w:rPr>
        <w:t>1</w:t>
      </w:r>
      <w:r w:rsidRPr="000C404B">
        <w:rPr>
          <w:rFonts w:ascii="宋体" w:hAnsi="宋体" w:cs="宋体" w:hint="eastAsia"/>
          <w:kern w:val="0"/>
          <w:sz w:val="28"/>
          <w:szCs w:val="28"/>
        </w:rPr>
        <w:t>．实验室应成为精神文明的良好工作场所，室内应保持安静、整洁，不得大声喧闹，非实验室有关人员未经允许不得进入实验室，如外室人员需参观，或者使用本室仪器等，需报经有关负责人批准同意，再提前预约方可执行。</w:t>
      </w:r>
      <w:r w:rsidRPr="000C404B">
        <w:rPr>
          <w:rFonts w:ascii="宋体" w:hAnsi="宋体" w:cs="宋体" w:hint="eastAsia"/>
          <w:kern w:val="0"/>
          <w:sz w:val="28"/>
          <w:szCs w:val="28"/>
        </w:rPr>
        <w:t xml:space="preserve"> </w:t>
      </w:r>
    </w:p>
    <w:p w:rsidR="00011111" w:rsidRPr="000C404B" w:rsidRDefault="00011111" w:rsidP="00011111">
      <w:pPr>
        <w:ind w:firstLineChars="200" w:firstLine="560"/>
        <w:rPr>
          <w:rFonts w:ascii="宋体" w:hAnsi="宋体" w:cs="宋体"/>
          <w:kern w:val="0"/>
          <w:sz w:val="28"/>
          <w:szCs w:val="28"/>
        </w:rPr>
      </w:pPr>
      <w:r w:rsidRPr="000C404B">
        <w:rPr>
          <w:rFonts w:ascii="宋体" w:hAnsi="宋体" w:cs="宋体" w:hint="eastAsia"/>
          <w:kern w:val="0"/>
          <w:sz w:val="28"/>
          <w:szCs w:val="28"/>
        </w:rPr>
        <w:t>2</w:t>
      </w:r>
      <w:r w:rsidRPr="000C404B">
        <w:rPr>
          <w:rFonts w:ascii="宋体" w:hAnsi="宋体" w:cs="宋体" w:hint="eastAsia"/>
          <w:kern w:val="0"/>
          <w:sz w:val="28"/>
          <w:szCs w:val="28"/>
        </w:rPr>
        <w:t>．进入精密无尘实验室时必须穿工作服，在实验室的其他范围内不许吃零食、不许抽烟；不得在实验室中过夜；请保持实验室各房间的整洁。</w:t>
      </w:r>
    </w:p>
    <w:p w:rsidR="00011111" w:rsidRPr="000C404B" w:rsidRDefault="00011111" w:rsidP="00011111">
      <w:pPr>
        <w:ind w:firstLineChars="200" w:firstLine="560"/>
        <w:rPr>
          <w:rFonts w:ascii="宋体" w:hAnsi="宋体" w:cs="宋体"/>
          <w:kern w:val="0"/>
          <w:sz w:val="28"/>
          <w:szCs w:val="28"/>
        </w:rPr>
      </w:pPr>
      <w:r w:rsidRPr="000C404B">
        <w:rPr>
          <w:rFonts w:ascii="宋体" w:hAnsi="宋体" w:cs="宋体" w:hint="eastAsia"/>
          <w:kern w:val="0"/>
          <w:sz w:val="28"/>
          <w:szCs w:val="28"/>
        </w:rPr>
        <w:t>3</w:t>
      </w:r>
      <w:r w:rsidRPr="000C404B">
        <w:rPr>
          <w:rFonts w:ascii="宋体" w:hAnsi="宋体" w:cs="宋体" w:hint="eastAsia"/>
          <w:kern w:val="0"/>
          <w:sz w:val="28"/>
          <w:szCs w:val="28"/>
        </w:rPr>
        <w:t>．按操作规程使用实验仪器设备，爱惜设备。使用有关仪器和设备之前应仔细阅读有关说明书，不懂即问，不可盲目、野蛮操作。</w:t>
      </w:r>
      <w:r w:rsidRPr="000C404B">
        <w:rPr>
          <w:rFonts w:ascii="宋体" w:hAnsi="宋体" w:cs="宋体" w:hint="eastAsia"/>
          <w:kern w:val="0"/>
          <w:sz w:val="28"/>
          <w:szCs w:val="28"/>
        </w:rPr>
        <w:t xml:space="preserve"> </w:t>
      </w:r>
    </w:p>
    <w:p w:rsidR="00011111" w:rsidRPr="000C404B" w:rsidRDefault="00011111" w:rsidP="00011111">
      <w:pPr>
        <w:ind w:firstLineChars="200" w:firstLine="560"/>
        <w:rPr>
          <w:rFonts w:ascii="宋体" w:hAnsi="宋体" w:cs="宋体"/>
          <w:kern w:val="0"/>
          <w:sz w:val="28"/>
          <w:szCs w:val="28"/>
        </w:rPr>
      </w:pPr>
      <w:r w:rsidRPr="000C404B">
        <w:rPr>
          <w:rFonts w:ascii="宋体" w:hAnsi="宋体" w:cs="宋体" w:hint="eastAsia"/>
          <w:kern w:val="0"/>
          <w:sz w:val="28"/>
          <w:szCs w:val="28"/>
        </w:rPr>
        <w:t>4</w:t>
      </w:r>
      <w:r w:rsidRPr="000C404B">
        <w:rPr>
          <w:rFonts w:ascii="宋体" w:hAnsi="宋体" w:cs="宋体" w:hint="eastAsia"/>
          <w:kern w:val="0"/>
          <w:sz w:val="28"/>
          <w:szCs w:val="28"/>
        </w:rPr>
        <w:t>．对实验室中贵重仪器进行试验时，必须严格按照相关安全条例进行操作，注意个人防护、环境的消毒处理，以防灰尘对仪器的破坏，严格按各台仪器的操作规程操作，</w:t>
      </w:r>
      <w:proofErr w:type="gramStart"/>
      <w:r w:rsidRPr="000C404B">
        <w:rPr>
          <w:rFonts w:ascii="宋体" w:hAnsi="宋体" w:cs="宋体" w:hint="eastAsia"/>
          <w:kern w:val="0"/>
          <w:sz w:val="28"/>
          <w:szCs w:val="28"/>
        </w:rPr>
        <w:t>不</w:t>
      </w:r>
      <w:proofErr w:type="gramEnd"/>
      <w:r w:rsidRPr="000C404B">
        <w:rPr>
          <w:rFonts w:ascii="宋体" w:hAnsi="宋体" w:cs="宋体" w:hint="eastAsia"/>
          <w:kern w:val="0"/>
          <w:sz w:val="28"/>
          <w:szCs w:val="28"/>
        </w:rPr>
        <w:t>得用仪器设备的计算机做与仪器功能无关的工作。</w:t>
      </w:r>
    </w:p>
    <w:p w:rsidR="00011111" w:rsidRPr="000C404B" w:rsidRDefault="00011111" w:rsidP="00011111">
      <w:pPr>
        <w:ind w:firstLineChars="200" w:firstLine="560"/>
        <w:rPr>
          <w:rFonts w:ascii="宋体" w:hAnsi="宋体" w:cs="宋体"/>
          <w:kern w:val="0"/>
          <w:sz w:val="28"/>
          <w:szCs w:val="28"/>
        </w:rPr>
      </w:pPr>
      <w:r w:rsidRPr="000C404B">
        <w:rPr>
          <w:rFonts w:ascii="宋体" w:hAnsi="宋体" w:cs="宋体" w:hint="eastAsia"/>
          <w:kern w:val="0"/>
          <w:sz w:val="28"/>
          <w:szCs w:val="28"/>
        </w:rPr>
        <w:t>5</w:t>
      </w:r>
      <w:r w:rsidRPr="000C404B">
        <w:rPr>
          <w:rFonts w:ascii="宋体" w:hAnsi="宋体" w:cs="宋体" w:hint="eastAsia"/>
          <w:kern w:val="0"/>
          <w:sz w:val="28"/>
          <w:szCs w:val="28"/>
        </w:rPr>
        <w:t>．实验室中所有电脑仅用于工作，不得挪作他用，更不允许带出实验室。</w:t>
      </w:r>
    </w:p>
    <w:p w:rsidR="00011111" w:rsidRPr="000C404B" w:rsidRDefault="00011111" w:rsidP="00011111">
      <w:pPr>
        <w:ind w:firstLineChars="200" w:firstLine="560"/>
        <w:rPr>
          <w:rFonts w:ascii="宋体" w:hAnsi="宋体" w:cs="宋体"/>
          <w:kern w:val="0"/>
          <w:sz w:val="28"/>
          <w:szCs w:val="28"/>
        </w:rPr>
      </w:pPr>
      <w:r w:rsidRPr="000C404B">
        <w:rPr>
          <w:rFonts w:ascii="宋体" w:hAnsi="宋体" w:cs="宋体" w:hint="eastAsia"/>
          <w:kern w:val="0"/>
          <w:sz w:val="28"/>
          <w:szCs w:val="28"/>
        </w:rPr>
        <w:t>6</w:t>
      </w:r>
      <w:r w:rsidRPr="000C404B">
        <w:rPr>
          <w:rFonts w:ascii="宋体" w:hAnsi="宋体" w:cs="宋体" w:hint="eastAsia"/>
          <w:kern w:val="0"/>
          <w:sz w:val="28"/>
          <w:szCs w:val="28"/>
        </w:rPr>
        <w:t>．仪器设备使用完后送</w:t>
      </w:r>
      <w:proofErr w:type="gramStart"/>
      <w:r w:rsidRPr="000C404B">
        <w:rPr>
          <w:rFonts w:ascii="宋体" w:hAnsi="宋体" w:cs="宋体" w:hint="eastAsia"/>
          <w:kern w:val="0"/>
          <w:sz w:val="28"/>
          <w:szCs w:val="28"/>
        </w:rPr>
        <w:t>样人员</w:t>
      </w:r>
      <w:proofErr w:type="gramEnd"/>
      <w:r w:rsidRPr="000C404B">
        <w:rPr>
          <w:rFonts w:ascii="宋体" w:hAnsi="宋体" w:cs="宋体" w:hint="eastAsia"/>
          <w:kern w:val="0"/>
          <w:sz w:val="28"/>
          <w:szCs w:val="28"/>
        </w:rPr>
        <w:t>必须填写使用记录，包括测试项目、机时数（或费用），并签字。若仪器设备发生故障，须及时通知有关负责人，操作人员不得自行处理。</w:t>
      </w:r>
    </w:p>
    <w:p w:rsidR="00011111" w:rsidRPr="000C404B" w:rsidRDefault="00011111" w:rsidP="00011111">
      <w:pPr>
        <w:ind w:firstLineChars="200" w:firstLine="560"/>
        <w:rPr>
          <w:rFonts w:ascii="宋体" w:hAnsi="宋体" w:cs="宋体"/>
          <w:kern w:val="0"/>
          <w:sz w:val="28"/>
          <w:szCs w:val="28"/>
        </w:rPr>
      </w:pPr>
      <w:r w:rsidRPr="000C404B">
        <w:rPr>
          <w:rFonts w:ascii="宋体" w:hAnsi="宋体" w:cs="宋体" w:hint="eastAsia"/>
          <w:kern w:val="0"/>
          <w:sz w:val="28"/>
          <w:szCs w:val="28"/>
        </w:rPr>
        <w:t>7</w:t>
      </w:r>
      <w:r w:rsidRPr="000C404B">
        <w:rPr>
          <w:rFonts w:ascii="宋体" w:hAnsi="宋体" w:cs="宋体" w:hint="eastAsia"/>
          <w:kern w:val="0"/>
          <w:sz w:val="28"/>
          <w:szCs w:val="28"/>
        </w:rPr>
        <w:t>．实验室内不得乱拉电线，所有仪器设备的电线、插头及插座和接线板必须符合用电要求，若有损坏，及时修好。各仪器的故障、维修、及解决过程均须记录备案。</w:t>
      </w:r>
    </w:p>
    <w:p w:rsidR="00011111" w:rsidRPr="000C404B" w:rsidRDefault="00011111" w:rsidP="00011111">
      <w:pPr>
        <w:ind w:firstLineChars="200" w:firstLine="560"/>
        <w:rPr>
          <w:rFonts w:ascii="宋体" w:hAnsi="宋体" w:cs="宋体"/>
          <w:kern w:val="0"/>
          <w:sz w:val="28"/>
          <w:szCs w:val="28"/>
        </w:rPr>
      </w:pPr>
      <w:r w:rsidRPr="000C404B">
        <w:rPr>
          <w:rFonts w:ascii="宋体" w:hAnsi="宋体" w:cs="宋体" w:hint="eastAsia"/>
          <w:kern w:val="0"/>
          <w:sz w:val="28"/>
          <w:szCs w:val="28"/>
        </w:rPr>
        <w:t>8</w:t>
      </w:r>
      <w:r w:rsidRPr="000C404B">
        <w:rPr>
          <w:rFonts w:ascii="宋体" w:hAnsi="宋体" w:cs="宋体" w:hint="eastAsia"/>
          <w:kern w:val="0"/>
          <w:sz w:val="28"/>
          <w:szCs w:val="28"/>
        </w:rPr>
        <w:t>．在实验室中使用明火时必须有人看守，严禁在实验室内用煤气、电炉烹调食物、热饭菜及取暖等，以免引起火灾。</w:t>
      </w:r>
    </w:p>
    <w:p w:rsidR="00011111" w:rsidRPr="000C404B" w:rsidRDefault="00011111" w:rsidP="00011111">
      <w:pPr>
        <w:ind w:firstLineChars="200" w:firstLine="560"/>
        <w:rPr>
          <w:rFonts w:ascii="宋体" w:hAnsi="宋体" w:cs="宋体"/>
          <w:kern w:val="0"/>
          <w:sz w:val="28"/>
          <w:szCs w:val="28"/>
        </w:rPr>
      </w:pPr>
      <w:r w:rsidRPr="000C404B">
        <w:rPr>
          <w:rFonts w:ascii="宋体" w:hAnsi="宋体" w:cs="宋体" w:hint="eastAsia"/>
          <w:kern w:val="0"/>
          <w:sz w:val="28"/>
          <w:szCs w:val="28"/>
        </w:rPr>
        <w:t>9</w:t>
      </w:r>
      <w:r w:rsidRPr="000C404B">
        <w:rPr>
          <w:rFonts w:ascii="宋体" w:hAnsi="宋体" w:cs="宋体" w:hint="eastAsia"/>
          <w:kern w:val="0"/>
          <w:sz w:val="28"/>
          <w:szCs w:val="28"/>
        </w:rPr>
        <w:t>．禁止往水槽内倒入容易堵塞的杂物，水槽内禁止堆放容易飘浮的物品，以保证下水道畅通。</w:t>
      </w:r>
    </w:p>
    <w:p w:rsidR="00011111" w:rsidRPr="000C404B" w:rsidRDefault="00011111" w:rsidP="00011111">
      <w:pPr>
        <w:ind w:firstLineChars="200" w:firstLine="560"/>
        <w:rPr>
          <w:rFonts w:ascii="宋体" w:hAnsi="宋体" w:cs="宋体"/>
          <w:kern w:val="0"/>
          <w:sz w:val="28"/>
          <w:szCs w:val="28"/>
        </w:rPr>
      </w:pPr>
      <w:r w:rsidRPr="000C404B">
        <w:rPr>
          <w:rFonts w:ascii="宋体" w:hAnsi="宋体" w:cs="宋体" w:hint="eastAsia"/>
          <w:kern w:val="0"/>
          <w:sz w:val="28"/>
          <w:szCs w:val="28"/>
        </w:rPr>
        <w:t>10</w:t>
      </w:r>
      <w:r w:rsidRPr="000C404B">
        <w:rPr>
          <w:rFonts w:ascii="宋体" w:hAnsi="宋体" w:cs="宋体" w:hint="eastAsia"/>
          <w:kern w:val="0"/>
          <w:sz w:val="28"/>
          <w:szCs w:val="28"/>
        </w:rPr>
        <w:t>．实验室贵重物品如手提电脑、照相机和录像机等使用完毕必须放入橱箱并上锁。办公桌内请勿大量存放现金及有价证券等。</w:t>
      </w:r>
    </w:p>
    <w:p w:rsidR="00011111" w:rsidRPr="000C404B" w:rsidRDefault="00011111" w:rsidP="00011111">
      <w:pPr>
        <w:ind w:firstLineChars="200" w:firstLine="560"/>
        <w:rPr>
          <w:rFonts w:ascii="宋体" w:hAnsi="宋体" w:cs="宋体"/>
          <w:kern w:val="0"/>
          <w:sz w:val="28"/>
          <w:szCs w:val="28"/>
        </w:rPr>
      </w:pPr>
      <w:r w:rsidRPr="000C404B">
        <w:rPr>
          <w:rFonts w:ascii="宋体" w:hAnsi="宋体" w:cs="宋体" w:hint="eastAsia"/>
          <w:kern w:val="0"/>
          <w:sz w:val="28"/>
          <w:szCs w:val="28"/>
        </w:rPr>
        <w:t>11</w:t>
      </w:r>
      <w:r w:rsidRPr="000C404B">
        <w:rPr>
          <w:rFonts w:ascii="宋体" w:hAnsi="宋体" w:cs="宋体" w:hint="eastAsia"/>
          <w:kern w:val="0"/>
          <w:sz w:val="28"/>
          <w:szCs w:val="28"/>
        </w:rPr>
        <w:t>．实验室和办公室钥匙必须妥善保管，不得转借，不准私配钥匙，若有遗失必须及时汇报。</w:t>
      </w:r>
    </w:p>
    <w:p w:rsidR="00011111" w:rsidRPr="000C404B" w:rsidRDefault="00011111" w:rsidP="00011111">
      <w:pPr>
        <w:ind w:firstLineChars="200" w:firstLine="560"/>
        <w:rPr>
          <w:rFonts w:ascii="宋体" w:hAnsi="宋体" w:cs="宋体"/>
          <w:kern w:val="0"/>
          <w:sz w:val="28"/>
          <w:szCs w:val="28"/>
        </w:rPr>
      </w:pPr>
      <w:r w:rsidRPr="000C404B">
        <w:rPr>
          <w:rFonts w:ascii="宋体" w:hAnsi="宋体" w:cs="宋体" w:hint="eastAsia"/>
          <w:kern w:val="0"/>
          <w:sz w:val="28"/>
          <w:szCs w:val="28"/>
        </w:rPr>
        <w:t>12</w:t>
      </w:r>
      <w:r w:rsidRPr="000C404B">
        <w:rPr>
          <w:rFonts w:ascii="宋体" w:hAnsi="宋体" w:cs="宋体" w:hint="eastAsia"/>
          <w:kern w:val="0"/>
          <w:sz w:val="28"/>
          <w:szCs w:val="28"/>
        </w:rPr>
        <w:t>．假日加班和夜间工作要特别注意安全。主动关心安全工作，离开实验室之前，应先切断或关闭水、煤气及不使用的设备电源，并关好门窗，消除隐患。</w:t>
      </w:r>
    </w:p>
    <w:p w:rsidR="00011111" w:rsidRPr="000C404B" w:rsidRDefault="00011111" w:rsidP="00011111">
      <w:pPr>
        <w:ind w:firstLineChars="200" w:firstLine="560"/>
        <w:rPr>
          <w:rFonts w:ascii="宋体" w:hAnsi="宋体" w:cs="宋体"/>
          <w:kern w:val="0"/>
          <w:sz w:val="28"/>
          <w:szCs w:val="28"/>
        </w:rPr>
      </w:pPr>
      <w:r w:rsidRPr="000C404B">
        <w:rPr>
          <w:rFonts w:ascii="宋体" w:hAnsi="宋体" w:cs="宋体" w:hint="eastAsia"/>
          <w:kern w:val="0"/>
          <w:sz w:val="28"/>
          <w:szCs w:val="28"/>
        </w:rPr>
        <w:t>13</w:t>
      </w:r>
      <w:r w:rsidRPr="000C404B">
        <w:rPr>
          <w:rFonts w:ascii="宋体" w:hAnsi="宋体" w:cs="宋体" w:hint="eastAsia"/>
          <w:kern w:val="0"/>
          <w:sz w:val="28"/>
          <w:szCs w:val="28"/>
        </w:rPr>
        <w:t>．违反上述条例，造成事故者，视其情节轻重，予以教育或处理（包括赔偿损失）。</w:t>
      </w:r>
    </w:p>
    <w:p w:rsidR="00011111" w:rsidRPr="000C404B" w:rsidRDefault="00011111" w:rsidP="00011111">
      <w:pPr>
        <w:ind w:firstLineChars="200" w:firstLine="560"/>
        <w:rPr>
          <w:rFonts w:ascii="宋体" w:hAnsi="宋体" w:cs="宋体"/>
          <w:kern w:val="0"/>
          <w:sz w:val="28"/>
          <w:szCs w:val="28"/>
        </w:rPr>
      </w:pPr>
      <w:r w:rsidRPr="000C404B">
        <w:rPr>
          <w:rFonts w:ascii="宋体" w:hAnsi="宋体" w:cs="宋体" w:hint="eastAsia"/>
          <w:kern w:val="0"/>
          <w:sz w:val="28"/>
          <w:szCs w:val="28"/>
        </w:rPr>
        <w:t>14</w:t>
      </w:r>
      <w:r w:rsidRPr="000C404B">
        <w:rPr>
          <w:rFonts w:ascii="宋体" w:hAnsi="宋体" w:cs="宋体" w:hint="eastAsia"/>
          <w:kern w:val="0"/>
          <w:sz w:val="28"/>
          <w:szCs w:val="28"/>
        </w:rPr>
        <w:t>．对实验室的电冰箱等设施要爱惜，按规定借阅室内的报纸、杂志和书籍（不外借），阅读完后请随手放整齐，本中心实验室各台仪器设备的说明书、有关资料均有固定保存处，阅读完后请放回原处，勿带出室外。</w:t>
      </w:r>
    </w:p>
    <w:p w:rsidR="00011111" w:rsidRPr="000C404B" w:rsidRDefault="00011111" w:rsidP="00011111">
      <w:pPr>
        <w:rPr>
          <w:rFonts w:ascii="宋体" w:hAnsi="宋体" w:cs="宋体"/>
          <w:kern w:val="0"/>
          <w:sz w:val="44"/>
          <w:szCs w:val="44"/>
        </w:rPr>
      </w:pPr>
    </w:p>
    <w:p w:rsidR="00011111" w:rsidRPr="000C404B" w:rsidRDefault="00011111" w:rsidP="00011111">
      <w:pPr>
        <w:rPr>
          <w:rFonts w:ascii="宋体" w:hAnsi="宋体" w:cs="宋体"/>
          <w:kern w:val="0"/>
          <w:sz w:val="44"/>
          <w:szCs w:val="44"/>
        </w:rPr>
      </w:pPr>
    </w:p>
    <w:p w:rsidR="00011111" w:rsidRPr="000C404B" w:rsidRDefault="00011111" w:rsidP="00011111">
      <w:pPr>
        <w:rPr>
          <w:rFonts w:ascii="宋体" w:hAnsi="宋体" w:cs="宋体"/>
          <w:kern w:val="0"/>
          <w:sz w:val="44"/>
          <w:szCs w:val="44"/>
        </w:rPr>
      </w:pPr>
    </w:p>
    <w:p w:rsidR="00011111" w:rsidRPr="000C404B" w:rsidRDefault="00011111" w:rsidP="00011111">
      <w:pPr>
        <w:rPr>
          <w:rFonts w:ascii="宋体" w:hAnsi="宋体" w:cs="宋体"/>
          <w:kern w:val="0"/>
          <w:sz w:val="44"/>
          <w:szCs w:val="44"/>
        </w:rPr>
      </w:pPr>
    </w:p>
    <w:p w:rsidR="00011111" w:rsidRPr="000C404B" w:rsidRDefault="00011111" w:rsidP="00011111">
      <w:pPr>
        <w:rPr>
          <w:rFonts w:ascii="宋体" w:hAnsi="宋体" w:cs="宋体"/>
          <w:kern w:val="0"/>
          <w:sz w:val="44"/>
          <w:szCs w:val="44"/>
        </w:rPr>
      </w:pPr>
    </w:p>
    <w:p w:rsidR="00011111" w:rsidRPr="000C404B" w:rsidRDefault="00011111" w:rsidP="00011111">
      <w:pPr>
        <w:rPr>
          <w:rFonts w:ascii="宋体" w:hAnsi="宋体" w:cs="宋体"/>
          <w:kern w:val="0"/>
          <w:sz w:val="44"/>
          <w:szCs w:val="44"/>
        </w:rPr>
      </w:pPr>
    </w:p>
    <w:p w:rsidR="00011111" w:rsidRPr="000C404B" w:rsidRDefault="00011111" w:rsidP="00011111">
      <w:pPr>
        <w:rPr>
          <w:rFonts w:ascii="宋体" w:hAnsi="宋体" w:cs="宋体"/>
          <w:kern w:val="0"/>
          <w:sz w:val="44"/>
          <w:szCs w:val="44"/>
        </w:rPr>
      </w:pPr>
    </w:p>
    <w:p w:rsidR="00011111" w:rsidRPr="000C404B" w:rsidRDefault="00011111" w:rsidP="00011111">
      <w:pPr>
        <w:rPr>
          <w:rFonts w:ascii="宋体" w:hAnsi="宋体" w:cs="宋体"/>
          <w:kern w:val="0"/>
          <w:sz w:val="44"/>
          <w:szCs w:val="44"/>
        </w:rPr>
      </w:pPr>
    </w:p>
    <w:p w:rsidR="00011111" w:rsidRPr="000C404B" w:rsidRDefault="00011111" w:rsidP="00011111">
      <w:pPr>
        <w:rPr>
          <w:rFonts w:ascii="宋体" w:hAnsi="宋体" w:cs="宋体"/>
          <w:kern w:val="0"/>
          <w:sz w:val="44"/>
          <w:szCs w:val="44"/>
        </w:rPr>
      </w:pPr>
    </w:p>
    <w:p w:rsidR="00011111" w:rsidRPr="000C404B" w:rsidRDefault="00011111" w:rsidP="00011111">
      <w:pPr>
        <w:rPr>
          <w:rFonts w:ascii="宋体" w:hAnsi="宋体" w:cs="宋体"/>
          <w:kern w:val="0"/>
          <w:sz w:val="44"/>
          <w:szCs w:val="44"/>
        </w:rPr>
      </w:pPr>
    </w:p>
    <w:p w:rsidR="00011111" w:rsidRPr="000C404B" w:rsidRDefault="00011111" w:rsidP="00011111">
      <w:pPr>
        <w:rPr>
          <w:rFonts w:ascii="宋体" w:hAnsi="宋体" w:cs="宋体"/>
          <w:kern w:val="0"/>
          <w:sz w:val="44"/>
          <w:szCs w:val="44"/>
        </w:rPr>
      </w:pPr>
    </w:p>
    <w:p w:rsidR="00011111" w:rsidRPr="000C404B" w:rsidRDefault="00011111" w:rsidP="00011111">
      <w:pPr>
        <w:rPr>
          <w:rFonts w:ascii="宋体" w:hAnsi="宋体" w:cs="宋体"/>
          <w:kern w:val="0"/>
          <w:sz w:val="44"/>
          <w:szCs w:val="44"/>
        </w:rPr>
      </w:pPr>
    </w:p>
    <w:p w:rsidR="00011111" w:rsidRPr="000C404B" w:rsidRDefault="00011111" w:rsidP="00011111">
      <w:pPr>
        <w:rPr>
          <w:rFonts w:ascii="宋体" w:hAnsi="宋体" w:cs="宋体"/>
          <w:kern w:val="0"/>
          <w:sz w:val="44"/>
          <w:szCs w:val="44"/>
        </w:rPr>
      </w:pPr>
    </w:p>
    <w:p w:rsidR="00011111" w:rsidRPr="000C404B" w:rsidRDefault="00011111" w:rsidP="00011111">
      <w:pPr>
        <w:rPr>
          <w:rFonts w:ascii="宋体" w:hAnsi="宋体" w:cs="宋体"/>
          <w:kern w:val="0"/>
          <w:sz w:val="44"/>
          <w:szCs w:val="44"/>
        </w:rPr>
      </w:pPr>
    </w:p>
    <w:p w:rsidR="00011111" w:rsidRPr="000C404B" w:rsidRDefault="00011111" w:rsidP="00011111">
      <w:pPr>
        <w:rPr>
          <w:rFonts w:ascii="宋体" w:hAnsi="宋体" w:cs="宋体"/>
          <w:kern w:val="0"/>
          <w:sz w:val="44"/>
          <w:szCs w:val="44"/>
        </w:rPr>
      </w:pPr>
    </w:p>
    <w:p w:rsidR="00011111" w:rsidRPr="000C404B" w:rsidRDefault="00011111" w:rsidP="00011111">
      <w:pPr>
        <w:rPr>
          <w:rFonts w:ascii="宋体" w:hAnsi="宋体" w:cs="宋体"/>
          <w:kern w:val="0"/>
          <w:sz w:val="44"/>
          <w:szCs w:val="44"/>
        </w:rPr>
      </w:pPr>
    </w:p>
    <w:p w:rsidR="00011111" w:rsidRDefault="00011111" w:rsidP="00011111">
      <w:pPr>
        <w:pStyle w:val="a9"/>
        <w:spacing w:before="0" w:beforeAutospacing="0" w:after="0" w:afterAutospacing="0"/>
        <w:jc w:val="center"/>
        <w:rPr>
          <w:rFonts w:ascii="黑体" w:eastAsia="黑体"/>
          <w:b/>
          <w:sz w:val="44"/>
          <w:szCs w:val="44"/>
        </w:rPr>
        <w:sectPr w:rsidR="00011111" w:rsidSect="00011111">
          <w:pgSz w:w="11906" w:h="16838" w:code="9"/>
          <w:pgMar w:top="1474" w:right="1588" w:bottom="1440" w:left="1588" w:header="1021" w:footer="936" w:gutter="0"/>
          <w:cols w:space="425"/>
          <w:docGrid w:type="lines" w:linePitch="312"/>
        </w:sectPr>
      </w:pPr>
    </w:p>
    <w:p w:rsidR="00011111" w:rsidRPr="008A0442" w:rsidRDefault="00011111" w:rsidP="00050B13">
      <w:pPr>
        <w:pStyle w:val="2"/>
      </w:pPr>
      <w:bookmarkStart w:id="126" w:name="_Toc150854462"/>
      <w:bookmarkStart w:id="127" w:name="_Toc165904840"/>
      <w:bookmarkStart w:id="128" w:name="_Toc165905777"/>
      <w:bookmarkStart w:id="129" w:name="_Toc165906017"/>
      <w:r w:rsidRPr="008A0442">
        <w:rPr>
          <w:rFonts w:hint="eastAsia"/>
        </w:rPr>
        <w:t>化学实验室制度</w:t>
      </w:r>
      <w:bookmarkEnd w:id="126"/>
      <w:bookmarkEnd w:id="127"/>
      <w:bookmarkEnd w:id="128"/>
      <w:bookmarkEnd w:id="129"/>
    </w:p>
    <w:p w:rsidR="00011111" w:rsidRDefault="00011111" w:rsidP="00011111">
      <w:pPr>
        <w:pStyle w:val="a9"/>
        <w:spacing w:before="0" w:beforeAutospacing="0" w:after="0" w:afterAutospacing="0"/>
        <w:ind w:firstLineChars="200" w:firstLine="560"/>
        <w:rPr>
          <w:sz w:val="28"/>
          <w:szCs w:val="28"/>
        </w:rPr>
      </w:pPr>
      <w:r>
        <w:rPr>
          <w:rFonts w:hint="eastAsia"/>
          <w:sz w:val="28"/>
          <w:szCs w:val="28"/>
        </w:rPr>
        <w:t>一、学生实验前应认真预习，明确实验目的，弄清操作步骤，做到心中有数。</w:t>
      </w:r>
    </w:p>
    <w:p w:rsidR="00011111" w:rsidRDefault="00011111" w:rsidP="00011111">
      <w:pPr>
        <w:pStyle w:val="a9"/>
        <w:spacing w:before="0" w:beforeAutospacing="0" w:after="0" w:afterAutospacing="0"/>
        <w:ind w:firstLineChars="200" w:firstLine="560"/>
        <w:rPr>
          <w:sz w:val="28"/>
          <w:szCs w:val="28"/>
        </w:rPr>
      </w:pPr>
      <w:r>
        <w:rPr>
          <w:rFonts w:hint="eastAsia"/>
          <w:sz w:val="28"/>
          <w:szCs w:val="28"/>
        </w:rPr>
        <w:t>二、实验室要保持安静，每次实验前，认真检查所需的仪器、药品，如发现缺损，应及时报告并登记，不得乱拿他人的实验器材。</w:t>
      </w:r>
    </w:p>
    <w:p w:rsidR="00011111" w:rsidRDefault="00011111" w:rsidP="00011111">
      <w:pPr>
        <w:pStyle w:val="a9"/>
        <w:spacing w:before="0" w:beforeAutospacing="0" w:after="0" w:afterAutospacing="0"/>
        <w:ind w:firstLineChars="200" w:firstLine="560"/>
        <w:rPr>
          <w:sz w:val="28"/>
          <w:szCs w:val="28"/>
        </w:rPr>
      </w:pPr>
      <w:r>
        <w:rPr>
          <w:rFonts w:hint="eastAsia"/>
          <w:sz w:val="28"/>
          <w:szCs w:val="28"/>
        </w:rPr>
        <w:t>三、实验过程中，要听从老师指导，认真思考，正确操作，细心观察，及时记录。</w:t>
      </w:r>
    </w:p>
    <w:p w:rsidR="00011111" w:rsidRDefault="00011111" w:rsidP="00011111">
      <w:pPr>
        <w:pStyle w:val="a9"/>
        <w:spacing w:before="0" w:beforeAutospacing="0" w:after="0" w:afterAutospacing="0"/>
        <w:ind w:firstLineChars="200" w:firstLine="560"/>
        <w:rPr>
          <w:sz w:val="28"/>
          <w:szCs w:val="28"/>
        </w:rPr>
      </w:pPr>
      <w:r>
        <w:rPr>
          <w:rFonts w:hint="eastAsia"/>
          <w:sz w:val="28"/>
          <w:szCs w:val="28"/>
        </w:rPr>
        <w:t>四、要特别注意安全，尽量节约药品，避免打破玻璃仪器，努力养成良好的习惯。</w:t>
      </w:r>
    </w:p>
    <w:p w:rsidR="00011111" w:rsidRDefault="00011111" w:rsidP="00011111">
      <w:pPr>
        <w:pStyle w:val="a9"/>
        <w:spacing w:before="0" w:beforeAutospacing="0" w:after="0" w:afterAutospacing="0"/>
        <w:ind w:firstLineChars="200" w:firstLine="560"/>
        <w:rPr>
          <w:sz w:val="28"/>
          <w:szCs w:val="28"/>
        </w:rPr>
      </w:pPr>
      <w:r>
        <w:rPr>
          <w:rFonts w:hint="eastAsia"/>
          <w:sz w:val="28"/>
          <w:szCs w:val="28"/>
        </w:rPr>
        <w:t>五、实验完毕，立即把仪器洗刷干净，及时整理好试剂、仪器、擦净实验桌。</w:t>
      </w:r>
    </w:p>
    <w:p w:rsidR="00011111" w:rsidRDefault="00011111" w:rsidP="00011111">
      <w:pPr>
        <w:pStyle w:val="a9"/>
        <w:spacing w:before="0" w:beforeAutospacing="0" w:after="0" w:afterAutospacing="0"/>
        <w:ind w:firstLineChars="200" w:firstLine="560"/>
        <w:rPr>
          <w:sz w:val="28"/>
          <w:szCs w:val="28"/>
        </w:rPr>
      </w:pPr>
      <w:r>
        <w:rPr>
          <w:rFonts w:hint="eastAsia"/>
          <w:sz w:val="28"/>
          <w:szCs w:val="28"/>
        </w:rPr>
        <w:t>六、实验中损坏仪器，应及时报告老师，填写破损单，酌情处理，经任课老师许可方能离开。</w:t>
      </w:r>
    </w:p>
    <w:p w:rsidR="00011111" w:rsidRDefault="00011111" w:rsidP="00011111">
      <w:pPr>
        <w:pStyle w:val="a9"/>
        <w:spacing w:before="0" w:beforeAutospacing="0" w:after="0" w:afterAutospacing="0"/>
        <w:ind w:firstLineChars="200" w:firstLine="560"/>
        <w:rPr>
          <w:sz w:val="28"/>
          <w:szCs w:val="28"/>
        </w:rPr>
      </w:pPr>
      <w:r>
        <w:rPr>
          <w:rFonts w:hint="eastAsia"/>
          <w:sz w:val="28"/>
          <w:szCs w:val="28"/>
        </w:rPr>
        <w:t>七、学生轮流做值日生，打扫实验实，清倒垃圾，整理讲台，关好水电及门窗。</w:t>
      </w:r>
    </w:p>
    <w:p w:rsidR="00011111" w:rsidRDefault="00011111" w:rsidP="00011111">
      <w:pPr>
        <w:pStyle w:val="a9"/>
        <w:spacing w:before="0" w:beforeAutospacing="0" w:after="0" w:afterAutospacing="0"/>
        <w:ind w:firstLineChars="200" w:firstLine="560"/>
        <w:rPr>
          <w:sz w:val="28"/>
          <w:szCs w:val="28"/>
        </w:rPr>
      </w:pPr>
      <w:r>
        <w:rPr>
          <w:rFonts w:hint="eastAsia"/>
          <w:sz w:val="28"/>
          <w:szCs w:val="28"/>
        </w:rPr>
        <w:t>八、实验禁止事项：</w:t>
      </w:r>
    </w:p>
    <w:p w:rsidR="00011111" w:rsidRDefault="00011111" w:rsidP="00011111">
      <w:pPr>
        <w:pStyle w:val="a9"/>
        <w:spacing w:before="0" w:beforeAutospacing="0" w:after="0" w:afterAutospacing="0"/>
        <w:ind w:firstLineChars="300" w:firstLine="840"/>
        <w:rPr>
          <w:sz w:val="28"/>
          <w:szCs w:val="28"/>
        </w:rPr>
      </w:pPr>
      <w:r>
        <w:rPr>
          <w:rFonts w:hint="eastAsia"/>
          <w:sz w:val="28"/>
          <w:szCs w:val="28"/>
        </w:rPr>
        <w:t>1、任课教师未进入实验室之前，禁止学生进入实验室；</w:t>
      </w:r>
    </w:p>
    <w:p w:rsidR="00011111" w:rsidRDefault="00011111" w:rsidP="00011111">
      <w:pPr>
        <w:pStyle w:val="a9"/>
        <w:spacing w:before="0" w:beforeAutospacing="0" w:after="0" w:afterAutospacing="0"/>
        <w:ind w:firstLineChars="300" w:firstLine="840"/>
        <w:rPr>
          <w:sz w:val="28"/>
          <w:szCs w:val="28"/>
        </w:rPr>
      </w:pPr>
      <w:r>
        <w:rPr>
          <w:rFonts w:hint="eastAsia"/>
          <w:sz w:val="28"/>
          <w:szCs w:val="28"/>
        </w:rPr>
        <w:t>2、未经教师许可，学生不准动手做实验；</w:t>
      </w:r>
    </w:p>
    <w:p w:rsidR="00011111" w:rsidRDefault="00011111" w:rsidP="00011111">
      <w:pPr>
        <w:pStyle w:val="a9"/>
        <w:spacing w:before="0" w:beforeAutospacing="0" w:after="0" w:afterAutospacing="0"/>
        <w:ind w:firstLineChars="300" w:firstLine="840"/>
        <w:rPr>
          <w:sz w:val="28"/>
          <w:szCs w:val="28"/>
        </w:rPr>
      </w:pPr>
      <w:r>
        <w:rPr>
          <w:rFonts w:hint="eastAsia"/>
          <w:sz w:val="28"/>
          <w:szCs w:val="28"/>
        </w:rPr>
        <w:t>3、禁止在实验室内跑跳，吵闹及吃东西；</w:t>
      </w:r>
    </w:p>
    <w:p w:rsidR="00011111" w:rsidRDefault="00011111" w:rsidP="00011111">
      <w:pPr>
        <w:pStyle w:val="a9"/>
        <w:spacing w:before="0" w:beforeAutospacing="0" w:after="0" w:afterAutospacing="0"/>
        <w:ind w:firstLineChars="300" w:firstLine="840"/>
        <w:rPr>
          <w:sz w:val="28"/>
          <w:szCs w:val="28"/>
        </w:rPr>
        <w:sectPr w:rsidR="00011111" w:rsidSect="00011111">
          <w:pgSz w:w="11906" w:h="16838" w:code="9"/>
          <w:pgMar w:top="1474" w:right="1588" w:bottom="1440" w:left="1588" w:header="1021" w:footer="936" w:gutter="0"/>
          <w:cols w:space="425"/>
          <w:docGrid w:type="lines" w:linePitch="312"/>
        </w:sectPr>
      </w:pPr>
      <w:r>
        <w:rPr>
          <w:rFonts w:hint="eastAsia"/>
          <w:sz w:val="28"/>
          <w:szCs w:val="28"/>
        </w:rPr>
        <w:t>4、禁止乱丢纸屑，乱倒废液。</w:t>
      </w:r>
    </w:p>
    <w:p w:rsidR="00011111" w:rsidRDefault="00011111" w:rsidP="00050B13">
      <w:pPr>
        <w:pStyle w:val="2"/>
      </w:pPr>
      <w:bookmarkStart w:id="130" w:name="_Toc150854463"/>
      <w:bookmarkStart w:id="131" w:name="_Toc165904841"/>
      <w:bookmarkStart w:id="132" w:name="_Toc165905778"/>
      <w:bookmarkStart w:id="133" w:name="_Toc165906018"/>
      <w:r>
        <w:rPr>
          <w:rFonts w:hint="eastAsia"/>
        </w:rPr>
        <w:t>学生实验操作规程</w:t>
      </w:r>
      <w:bookmarkEnd w:id="130"/>
      <w:bookmarkEnd w:id="131"/>
      <w:bookmarkEnd w:id="132"/>
      <w:bookmarkEnd w:id="133"/>
    </w:p>
    <w:p w:rsidR="00011111" w:rsidRDefault="00011111" w:rsidP="00011111">
      <w:pPr>
        <w:spacing w:beforeLines="100" w:before="312" w:line="540" w:lineRule="auto"/>
        <w:ind w:firstLineChars="200" w:firstLine="560"/>
        <w:rPr>
          <w:sz w:val="28"/>
          <w:szCs w:val="28"/>
        </w:rPr>
      </w:pPr>
      <w:r>
        <w:rPr>
          <w:rFonts w:hint="eastAsia"/>
          <w:sz w:val="28"/>
          <w:szCs w:val="28"/>
        </w:rPr>
        <w:t>一、学生进行实验应在专用的实验室完成。学生进入实验室必须保持安静，遵守纪律，听从教师的指挥，并按指定的位置进行实验。不要随意玩弄桌上实验仪器，药品和其它教学设备。爱护公共财物，不要在实验桌上刻写、涂鸦，污损实验桌凳。</w:t>
      </w:r>
    </w:p>
    <w:p w:rsidR="00011111" w:rsidRDefault="00011111" w:rsidP="00011111">
      <w:pPr>
        <w:spacing w:line="540" w:lineRule="auto"/>
        <w:ind w:firstLineChars="200" w:firstLine="560"/>
        <w:rPr>
          <w:sz w:val="28"/>
          <w:szCs w:val="28"/>
        </w:rPr>
      </w:pPr>
      <w:r>
        <w:rPr>
          <w:rFonts w:hint="eastAsia"/>
          <w:sz w:val="28"/>
          <w:szCs w:val="28"/>
        </w:rPr>
        <w:t>二、学生实验操作前，必须熟悉实验内容，明确实验目的和要求，了解仪器、药品的性能，掌握实验步骤和方法。</w:t>
      </w:r>
    </w:p>
    <w:p w:rsidR="00011111" w:rsidRDefault="00011111" w:rsidP="00011111">
      <w:pPr>
        <w:spacing w:line="540" w:lineRule="auto"/>
        <w:ind w:firstLineChars="200" w:firstLine="560"/>
        <w:rPr>
          <w:sz w:val="28"/>
          <w:szCs w:val="28"/>
        </w:rPr>
      </w:pPr>
      <w:r>
        <w:rPr>
          <w:rFonts w:hint="eastAsia"/>
          <w:sz w:val="28"/>
          <w:szCs w:val="28"/>
        </w:rPr>
        <w:t>三、学生实验操作过程中，应严格遵守操作规程，按实验步骤进行，动手动脑，细心观察实验现象，真实记录实验数据，认真完成实验并作好实验报告。</w:t>
      </w:r>
    </w:p>
    <w:p w:rsidR="00011111" w:rsidRDefault="00011111" w:rsidP="00011111">
      <w:pPr>
        <w:spacing w:line="540" w:lineRule="auto"/>
        <w:ind w:firstLineChars="200" w:firstLine="560"/>
        <w:rPr>
          <w:sz w:val="28"/>
          <w:szCs w:val="28"/>
        </w:rPr>
      </w:pPr>
      <w:r>
        <w:rPr>
          <w:rFonts w:hint="eastAsia"/>
          <w:sz w:val="28"/>
          <w:szCs w:val="28"/>
        </w:rPr>
        <w:t>四、学生实验操作完毕，应将仪器、药品整理好，经任课教师或实验教师查看后，方可离开实验室。</w:t>
      </w:r>
    </w:p>
    <w:p w:rsidR="00011111" w:rsidRDefault="00011111" w:rsidP="00011111">
      <w:pPr>
        <w:spacing w:line="540" w:lineRule="auto"/>
        <w:ind w:firstLineChars="200" w:firstLine="560"/>
        <w:rPr>
          <w:sz w:val="28"/>
          <w:szCs w:val="28"/>
        </w:rPr>
      </w:pPr>
      <w:r>
        <w:rPr>
          <w:rFonts w:hint="eastAsia"/>
          <w:sz w:val="28"/>
          <w:szCs w:val="28"/>
        </w:rPr>
        <w:t>五、发现问题或出现意外事故，要立即报告教师；对违反操作规程或人为地造成仪器损坏须按价赔偿。对违反操作规程造成重大事故者，将对当事人严肃处理。</w:t>
      </w:r>
    </w:p>
    <w:p w:rsidR="00011111" w:rsidRDefault="00011111" w:rsidP="00011111">
      <w:pPr>
        <w:spacing w:line="540" w:lineRule="auto"/>
      </w:pPr>
    </w:p>
    <w:p w:rsidR="00011111" w:rsidRDefault="00011111" w:rsidP="00011111">
      <w:pPr>
        <w:spacing w:line="540" w:lineRule="auto"/>
      </w:pPr>
    </w:p>
    <w:p w:rsidR="00011111" w:rsidRDefault="00011111" w:rsidP="00011111">
      <w:pPr>
        <w:pStyle w:val="1"/>
        <w:spacing w:before="0" w:after="0" w:line="360" w:lineRule="auto"/>
        <w:rPr>
          <w:color w:val="000000"/>
        </w:rPr>
        <w:sectPr w:rsidR="00011111" w:rsidSect="00011111">
          <w:pgSz w:w="11906" w:h="16838" w:code="9"/>
          <w:pgMar w:top="1474" w:right="1588" w:bottom="1440" w:left="1588" w:header="1021" w:footer="936" w:gutter="0"/>
          <w:cols w:space="425"/>
          <w:docGrid w:type="lines" w:linePitch="312"/>
        </w:sectPr>
      </w:pPr>
    </w:p>
    <w:p w:rsidR="00011111" w:rsidRDefault="00011111" w:rsidP="00050B13">
      <w:pPr>
        <w:pStyle w:val="2"/>
        <w:rPr>
          <w:color w:val="000000"/>
          <w:sz w:val="24"/>
          <w:szCs w:val="24"/>
        </w:rPr>
      </w:pPr>
      <w:bookmarkStart w:id="134" w:name="_Toc150854464"/>
      <w:bookmarkStart w:id="135" w:name="_Toc165904842"/>
      <w:bookmarkStart w:id="136" w:name="_Toc165905779"/>
      <w:bookmarkStart w:id="137" w:name="_Toc165906019"/>
      <w:r>
        <w:rPr>
          <w:rFonts w:hint="eastAsia"/>
        </w:rPr>
        <w:t>化学实验室规章制度</w:t>
      </w:r>
      <w:bookmarkEnd w:id="134"/>
      <w:bookmarkEnd w:id="135"/>
      <w:bookmarkEnd w:id="136"/>
      <w:bookmarkEnd w:id="137"/>
    </w:p>
    <w:p w:rsidR="00011111" w:rsidRPr="009D39ED" w:rsidRDefault="00011111" w:rsidP="00011111">
      <w:pPr>
        <w:ind w:firstLineChars="200" w:firstLine="560"/>
        <w:rPr>
          <w:rFonts w:ascii="宋体" w:hAnsi="宋体" w:cs="宋体"/>
          <w:kern w:val="0"/>
          <w:sz w:val="28"/>
          <w:szCs w:val="28"/>
        </w:rPr>
      </w:pPr>
      <w:r>
        <w:rPr>
          <w:rFonts w:ascii="宋体" w:hAnsi="宋体" w:cs="宋体" w:hint="eastAsia"/>
          <w:kern w:val="0"/>
          <w:sz w:val="28"/>
          <w:szCs w:val="28"/>
        </w:rPr>
        <w:t>1</w:t>
      </w:r>
      <w:r>
        <w:rPr>
          <w:rFonts w:ascii="宋体" w:hAnsi="宋体" w:cs="宋体"/>
          <w:kern w:val="0"/>
          <w:sz w:val="28"/>
          <w:szCs w:val="28"/>
        </w:rPr>
        <w:t>.</w:t>
      </w:r>
      <w:r w:rsidRPr="009D39ED">
        <w:rPr>
          <w:rFonts w:ascii="宋体" w:hAnsi="宋体" w:cs="宋体"/>
          <w:kern w:val="0"/>
          <w:sz w:val="28"/>
          <w:szCs w:val="28"/>
        </w:rPr>
        <w:t>实验室工作人员要坚守工作岗位，注意防火、防盗，学期结束要对仪器、药品进行清查核对，保证帐物相符。</w:t>
      </w:r>
    </w:p>
    <w:p w:rsidR="00011111" w:rsidRPr="009D39ED" w:rsidRDefault="00011111" w:rsidP="00011111">
      <w:pPr>
        <w:ind w:firstLineChars="200" w:firstLine="560"/>
        <w:rPr>
          <w:rFonts w:ascii="宋体" w:hAnsi="宋体" w:cs="宋体"/>
          <w:kern w:val="0"/>
          <w:sz w:val="28"/>
          <w:szCs w:val="28"/>
        </w:rPr>
      </w:pPr>
      <w:r>
        <w:rPr>
          <w:rFonts w:ascii="宋体" w:hAnsi="宋体" w:cs="宋体" w:hint="eastAsia"/>
          <w:kern w:val="0"/>
          <w:sz w:val="28"/>
          <w:szCs w:val="28"/>
        </w:rPr>
        <w:t>2</w:t>
      </w:r>
      <w:r>
        <w:rPr>
          <w:rFonts w:ascii="宋体" w:hAnsi="宋体" w:cs="宋体"/>
          <w:kern w:val="0"/>
          <w:sz w:val="28"/>
          <w:szCs w:val="28"/>
        </w:rPr>
        <w:t>.</w:t>
      </w:r>
      <w:r w:rsidRPr="009D39ED">
        <w:rPr>
          <w:rFonts w:ascii="宋体" w:hAnsi="宋体" w:cs="宋体"/>
          <w:kern w:val="0"/>
          <w:sz w:val="28"/>
          <w:szCs w:val="28"/>
        </w:rPr>
        <w:t>分组实验要提前一周，演示实验要提前一天通知实验教师准备，以保证实验按时进行。</w:t>
      </w:r>
    </w:p>
    <w:p w:rsidR="00011111" w:rsidRPr="009D39ED" w:rsidRDefault="00011111" w:rsidP="00011111">
      <w:pPr>
        <w:ind w:firstLineChars="200" w:firstLine="560"/>
        <w:rPr>
          <w:rFonts w:ascii="宋体" w:hAnsi="宋体" w:cs="宋体"/>
          <w:kern w:val="0"/>
          <w:sz w:val="28"/>
          <w:szCs w:val="28"/>
        </w:rPr>
      </w:pPr>
      <w:r>
        <w:rPr>
          <w:rFonts w:ascii="宋体" w:hAnsi="宋体" w:cs="宋体" w:hint="eastAsia"/>
          <w:kern w:val="0"/>
          <w:sz w:val="28"/>
          <w:szCs w:val="28"/>
        </w:rPr>
        <w:t>3</w:t>
      </w:r>
      <w:r>
        <w:rPr>
          <w:rFonts w:ascii="宋体" w:hAnsi="宋体" w:cs="宋体"/>
          <w:kern w:val="0"/>
          <w:sz w:val="28"/>
          <w:szCs w:val="28"/>
        </w:rPr>
        <w:t>.</w:t>
      </w:r>
      <w:r w:rsidRPr="009D39ED">
        <w:rPr>
          <w:rFonts w:ascii="宋体" w:hAnsi="宋体" w:cs="宋体"/>
          <w:kern w:val="0"/>
          <w:sz w:val="28"/>
          <w:szCs w:val="28"/>
        </w:rPr>
        <w:t>教师领取的实验仪器、药品用完后应立即归还，不得带到办公室，以免损坏和丢失，对实验时损坏的仪器要如实登记。</w:t>
      </w:r>
    </w:p>
    <w:p w:rsidR="00011111" w:rsidRPr="009D39ED" w:rsidRDefault="00011111" w:rsidP="00011111">
      <w:pPr>
        <w:ind w:firstLineChars="200" w:firstLine="560"/>
        <w:rPr>
          <w:rFonts w:ascii="宋体" w:hAnsi="宋体" w:cs="宋体"/>
          <w:kern w:val="0"/>
          <w:sz w:val="28"/>
          <w:szCs w:val="28"/>
        </w:rPr>
      </w:pPr>
      <w:r>
        <w:rPr>
          <w:rFonts w:ascii="宋体" w:hAnsi="宋体" w:cs="宋体" w:hint="eastAsia"/>
          <w:kern w:val="0"/>
          <w:sz w:val="28"/>
          <w:szCs w:val="28"/>
        </w:rPr>
        <w:t>4</w:t>
      </w:r>
      <w:r>
        <w:rPr>
          <w:rFonts w:ascii="宋体" w:hAnsi="宋体" w:cs="宋体"/>
          <w:kern w:val="0"/>
          <w:sz w:val="28"/>
          <w:szCs w:val="28"/>
        </w:rPr>
        <w:t>.</w:t>
      </w:r>
      <w:r w:rsidRPr="009D39ED">
        <w:rPr>
          <w:rFonts w:ascii="宋体" w:hAnsi="宋体" w:cs="宋体"/>
          <w:kern w:val="0"/>
          <w:sz w:val="28"/>
          <w:szCs w:val="28"/>
        </w:rPr>
        <w:t>教学仪器不得借给私人使用，外单位借用，须经学</w:t>
      </w:r>
      <w:r w:rsidRPr="009D39ED">
        <w:rPr>
          <w:rFonts w:ascii="宋体" w:hAnsi="宋体" w:cs="宋体" w:hint="eastAsia"/>
          <w:kern w:val="0"/>
          <w:sz w:val="28"/>
          <w:szCs w:val="28"/>
        </w:rPr>
        <w:t>院</w:t>
      </w:r>
      <w:r w:rsidRPr="009D39ED">
        <w:rPr>
          <w:rFonts w:ascii="宋体" w:hAnsi="宋体" w:cs="宋体"/>
          <w:kern w:val="0"/>
          <w:sz w:val="28"/>
          <w:szCs w:val="28"/>
        </w:rPr>
        <w:t>分管领导批准方可借出，并要按时归还，如有损坏，照价赔偿。</w:t>
      </w:r>
    </w:p>
    <w:p w:rsidR="00011111" w:rsidRPr="009D39ED" w:rsidRDefault="00011111" w:rsidP="00011111">
      <w:pPr>
        <w:ind w:firstLineChars="200" w:firstLine="560"/>
        <w:rPr>
          <w:rFonts w:ascii="宋体" w:hAnsi="宋体" w:cs="宋体"/>
          <w:kern w:val="0"/>
          <w:sz w:val="28"/>
          <w:szCs w:val="28"/>
        </w:rPr>
      </w:pPr>
      <w:r>
        <w:rPr>
          <w:rFonts w:ascii="宋体" w:hAnsi="宋体" w:cs="宋体" w:hint="eastAsia"/>
          <w:kern w:val="0"/>
          <w:sz w:val="28"/>
          <w:szCs w:val="28"/>
        </w:rPr>
        <w:t>5</w:t>
      </w:r>
      <w:r>
        <w:rPr>
          <w:rFonts w:ascii="宋体" w:hAnsi="宋体" w:cs="宋体"/>
          <w:kern w:val="0"/>
          <w:sz w:val="28"/>
          <w:szCs w:val="28"/>
        </w:rPr>
        <w:t>.</w:t>
      </w:r>
      <w:r w:rsidRPr="009D39ED">
        <w:rPr>
          <w:rFonts w:ascii="宋体" w:hAnsi="宋体" w:cs="宋体"/>
          <w:kern w:val="0"/>
          <w:sz w:val="28"/>
          <w:szCs w:val="28"/>
        </w:rPr>
        <w:t>教师和实验人员都要提高警惕，防火、防盗、防毒。</w:t>
      </w:r>
    </w:p>
    <w:p w:rsidR="00011111" w:rsidRPr="009D39ED" w:rsidRDefault="00011111" w:rsidP="00011111">
      <w:pPr>
        <w:ind w:firstLineChars="200" w:firstLine="560"/>
        <w:rPr>
          <w:rFonts w:ascii="宋体" w:hAnsi="宋体" w:cs="宋体"/>
          <w:kern w:val="0"/>
          <w:sz w:val="28"/>
          <w:szCs w:val="28"/>
        </w:rPr>
      </w:pPr>
      <w:r>
        <w:rPr>
          <w:rFonts w:ascii="宋体" w:hAnsi="宋体" w:cs="宋体" w:hint="eastAsia"/>
          <w:kern w:val="0"/>
          <w:sz w:val="28"/>
          <w:szCs w:val="28"/>
        </w:rPr>
        <w:t>6</w:t>
      </w:r>
      <w:r>
        <w:rPr>
          <w:rFonts w:ascii="宋体" w:hAnsi="宋体" w:cs="宋体"/>
          <w:kern w:val="0"/>
          <w:sz w:val="28"/>
          <w:szCs w:val="28"/>
        </w:rPr>
        <w:t>.</w:t>
      </w:r>
      <w:r w:rsidRPr="009D39ED">
        <w:rPr>
          <w:rFonts w:ascii="宋体" w:hAnsi="宋体" w:cs="宋体"/>
          <w:kern w:val="0"/>
          <w:sz w:val="28"/>
          <w:szCs w:val="28"/>
        </w:rPr>
        <w:t>严禁闲杂人员进入实验室。</w:t>
      </w:r>
    </w:p>
    <w:p w:rsidR="00011111" w:rsidRPr="009D39ED" w:rsidRDefault="00011111" w:rsidP="00011111">
      <w:pPr>
        <w:ind w:firstLineChars="200" w:firstLine="560"/>
        <w:rPr>
          <w:rFonts w:ascii="宋体" w:hAnsi="宋体" w:cs="宋体"/>
          <w:kern w:val="0"/>
          <w:sz w:val="28"/>
          <w:szCs w:val="28"/>
        </w:rPr>
      </w:pPr>
      <w:r>
        <w:rPr>
          <w:rFonts w:ascii="宋体" w:hAnsi="宋体" w:cs="宋体" w:hint="eastAsia"/>
          <w:kern w:val="0"/>
          <w:sz w:val="28"/>
          <w:szCs w:val="28"/>
        </w:rPr>
        <w:t>7</w:t>
      </w:r>
      <w:r>
        <w:rPr>
          <w:rFonts w:ascii="宋体" w:hAnsi="宋体" w:cs="宋体"/>
          <w:kern w:val="0"/>
          <w:sz w:val="28"/>
          <w:szCs w:val="28"/>
        </w:rPr>
        <w:t>.</w:t>
      </w:r>
      <w:r w:rsidRPr="009D39ED">
        <w:rPr>
          <w:rFonts w:ascii="宋体" w:hAnsi="宋体" w:cs="宋体"/>
          <w:kern w:val="0"/>
          <w:sz w:val="28"/>
          <w:szCs w:val="28"/>
        </w:rPr>
        <w:t>严格执行危险药品和贵重仪器保管、使用制度，如发现危险药品散失，必须及时向学校领导汇报。</w:t>
      </w:r>
    </w:p>
    <w:p w:rsidR="00011111" w:rsidRPr="009D39ED" w:rsidRDefault="00011111" w:rsidP="00011111">
      <w:pPr>
        <w:ind w:firstLineChars="200" w:firstLine="560"/>
        <w:rPr>
          <w:rFonts w:ascii="宋体" w:hAnsi="宋体" w:cs="宋体"/>
          <w:kern w:val="0"/>
          <w:sz w:val="28"/>
          <w:szCs w:val="28"/>
        </w:rPr>
      </w:pPr>
      <w:r>
        <w:rPr>
          <w:rFonts w:ascii="宋体" w:hAnsi="宋体" w:cs="宋体" w:hint="eastAsia"/>
          <w:kern w:val="0"/>
          <w:sz w:val="28"/>
          <w:szCs w:val="28"/>
        </w:rPr>
        <w:t>8</w:t>
      </w:r>
      <w:r>
        <w:rPr>
          <w:rFonts w:ascii="宋体" w:hAnsi="宋体" w:cs="宋体"/>
          <w:kern w:val="0"/>
          <w:sz w:val="28"/>
          <w:szCs w:val="28"/>
        </w:rPr>
        <w:t>.</w:t>
      </w:r>
      <w:r w:rsidRPr="009D39ED">
        <w:rPr>
          <w:rFonts w:ascii="宋体" w:hAnsi="宋体" w:cs="宋体"/>
          <w:kern w:val="0"/>
          <w:sz w:val="28"/>
          <w:szCs w:val="28"/>
        </w:rPr>
        <w:t>严禁在实验室内吸烟和饮食。</w:t>
      </w:r>
    </w:p>
    <w:p w:rsidR="00011111" w:rsidRPr="009D39ED" w:rsidRDefault="00011111" w:rsidP="00011111">
      <w:pPr>
        <w:ind w:firstLineChars="200" w:firstLine="560"/>
        <w:rPr>
          <w:rFonts w:ascii="宋体" w:hAnsi="宋体" w:cs="宋体"/>
          <w:kern w:val="0"/>
          <w:sz w:val="28"/>
          <w:szCs w:val="28"/>
        </w:rPr>
      </w:pPr>
      <w:r>
        <w:rPr>
          <w:rFonts w:ascii="宋体" w:hAnsi="宋体" w:cs="宋体" w:hint="eastAsia"/>
          <w:kern w:val="0"/>
          <w:sz w:val="28"/>
          <w:szCs w:val="28"/>
        </w:rPr>
        <w:t>9</w:t>
      </w:r>
      <w:r>
        <w:rPr>
          <w:rFonts w:ascii="宋体" w:hAnsi="宋体" w:cs="宋体"/>
          <w:kern w:val="0"/>
          <w:sz w:val="28"/>
          <w:szCs w:val="28"/>
        </w:rPr>
        <w:t>.</w:t>
      </w:r>
      <w:r w:rsidRPr="009D39ED">
        <w:rPr>
          <w:rFonts w:ascii="宋体" w:hAnsi="宋体" w:cs="宋体"/>
          <w:kern w:val="0"/>
          <w:sz w:val="28"/>
          <w:szCs w:val="28"/>
        </w:rPr>
        <w:t>实验室内应备有灭火设备，不得移作他用。</w:t>
      </w:r>
    </w:p>
    <w:p w:rsidR="00011111" w:rsidRPr="009D39ED" w:rsidRDefault="00011111" w:rsidP="00011111">
      <w:pPr>
        <w:ind w:firstLineChars="200" w:firstLine="560"/>
        <w:rPr>
          <w:rFonts w:ascii="宋体" w:hAnsi="宋体" w:cs="宋体"/>
          <w:kern w:val="0"/>
          <w:sz w:val="28"/>
          <w:szCs w:val="28"/>
        </w:rPr>
      </w:pPr>
      <w:r>
        <w:rPr>
          <w:rFonts w:ascii="宋体" w:hAnsi="宋体" w:cs="宋体" w:hint="eastAsia"/>
          <w:kern w:val="0"/>
          <w:sz w:val="28"/>
          <w:szCs w:val="28"/>
        </w:rPr>
        <w:t>1</w:t>
      </w:r>
      <w:r>
        <w:rPr>
          <w:rFonts w:ascii="宋体" w:hAnsi="宋体" w:cs="宋体"/>
          <w:kern w:val="0"/>
          <w:sz w:val="28"/>
          <w:szCs w:val="28"/>
        </w:rPr>
        <w:t>0.</w:t>
      </w:r>
      <w:r w:rsidRPr="009D39ED">
        <w:rPr>
          <w:rFonts w:ascii="宋体" w:hAnsi="宋体" w:cs="宋体"/>
          <w:kern w:val="0"/>
          <w:sz w:val="28"/>
          <w:szCs w:val="28"/>
        </w:rPr>
        <w:t>易燃、易爆废液应倒入指定容器中集中处理。</w:t>
      </w:r>
    </w:p>
    <w:p w:rsidR="00011111" w:rsidRPr="009D39ED" w:rsidRDefault="00011111" w:rsidP="00011111">
      <w:pPr>
        <w:ind w:firstLineChars="200" w:firstLine="560"/>
        <w:rPr>
          <w:rFonts w:ascii="宋体" w:hAnsi="宋体" w:cs="宋体"/>
          <w:kern w:val="0"/>
          <w:sz w:val="28"/>
          <w:szCs w:val="28"/>
        </w:rPr>
      </w:pPr>
      <w:r>
        <w:rPr>
          <w:rFonts w:ascii="宋体" w:hAnsi="宋体" w:cs="宋体" w:hint="eastAsia"/>
          <w:kern w:val="0"/>
          <w:sz w:val="28"/>
          <w:szCs w:val="28"/>
        </w:rPr>
        <w:t>1</w:t>
      </w:r>
      <w:r>
        <w:rPr>
          <w:rFonts w:ascii="宋体" w:hAnsi="宋体" w:cs="宋体"/>
          <w:kern w:val="0"/>
          <w:sz w:val="28"/>
          <w:szCs w:val="28"/>
        </w:rPr>
        <w:t>1.</w:t>
      </w:r>
      <w:r w:rsidRPr="009D39ED">
        <w:rPr>
          <w:rFonts w:ascii="宋体" w:hAnsi="宋体" w:cs="宋体"/>
          <w:kern w:val="0"/>
          <w:sz w:val="28"/>
          <w:szCs w:val="28"/>
        </w:rPr>
        <w:t>学生进入实验室不得大声喧哗，要保持安静。</w:t>
      </w:r>
    </w:p>
    <w:p w:rsidR="00011111" w:rsidRPr="009D39ED" w:rsidRDefault="00011111" w:rsidP="00011111">
      <w:pPr>
        <w:ind w:firstLineChars="200" w:firstLine="560"/>
        <w:rPr>
          <w:rFonts w:ascii="宋体" w:hAnsi="宋体" w:cs="宋体"/>
          <w:kern w:val="0"/>
          <w:sz w:val="28"/>
          <w:szCs w:val="28"/>
        </w:rPr>
      </w:pPr>
      <w:r>
        <w:rPr>
          <w:rFonts w:ascii="宋体" w:hAnsi="宋体" w:cs="宋体"/>
          <w:kern w:val="0"/>
          <w:sz w:val="28"/>
          <w:szCs w:val="28"/>
        </w:rPr>
        <w:t>12.</w:t>
      </w:r>
      <w:r w:rsidRPr="009D39ED">
        <w:rPr>
          <w:rFonts w:ascii="宋体" w:hAnsi="宋体" w:cs="宋体"/>
          <w:kern w:val="0"/>
          <w:sz w:val="28"/>
          <w:szCs w:val="28"/>
        </w:rPr>
        <w:t>做实验前要检查实验用品是否齐全。</w:t>
      </w:r>
    </w:p>
    <w:p w:rsidR="00011111" w:rsidRPr="009D39ED" w:rsidRDefault="00011111" w:rsidP="00011111">
      <w:pPr>
        <w:ind w:firstLineChars="200" w:firstLine="560"/>
        <w:rPr>
          <w:rFonts w:ascii="宋体" w:hAnsi="宋体" w:cs="宋体"/>
          <w:kern w:val="0"/>
          <w:sz w:val="28"/>
          <w:szCs w:val="28"/>
        </w:rPr>
      </w:pPr>
      <w:r>
        <w:rPr>
          <w:rFonts w:ascii="宋体" w:hAnsi="宋体" w:cs="宋体" w:hint="eastAsia"/>
          <w:kern w:val="0"/>
          <w:sz w:val="28"/>
          <w:szCs w:val="28"/>
        </w:rPr>
        <w:t>1</w:t>
      </w:r>
      <w:r>
        <w:rPr>
          <w:rFonts w:ascii="宋体" w:hAnsi="宋体" w:cs="宋体"/>
          <w:kern w:val="0"/>
          <w:sz w:val="28"/>
          <w:szCs w:val="28"/>
        </w:rPr>
        <w:t>3.</w:t>
      </w:r>
      <w:r w:rsidRPr="009D39ED">
        <w:rPr>
          <w:rFonts w:ascii="宋体" w:hAnsi="宋体" w:cs="宋体"/>
          <w:kern w:val="0"/>
          <w:sz w:val="28"/>
          <w:szCs w:val="28"/>
        </w:rPr>
        <w:t>要注意安全，遵守实验室操作规程，特别是实验说明里有关预防发生事故的规定。</w:t>
      </w:r>
    </w:p>
    <w:p w:rsidR="00011111" w:rsidRPr="009D39ED" w:rsidRDefault="00011111" w:rsidP="00011111">
      <w:pPr>
        <w:ind w:firstLineChars="200" w:firstLine="560"/>
        <w:rPr>
          <w:rFonts w:ascii="宋体" w:hAnsi="宋体" w:cs="宋体"/>
          <w:kern w:val="0"/>
          <w:sz w:val="28"/>
          <w:szCs w:val="28"/>
        </w:rPr>
      </w:pPr>
      <w:r>
        <w:rPr>
          <w:rFonts w:ascii="宋体" w:hAnsi="宋体" w:cs="宋体" w:hint="eastAsia"/>
          <w:kern w:val="0"/>
          <w:sz w:val="28"/>
          <w:szCs w:val="28"/>
        </w:rPr>
        <w:t>1</w:t>
      </w:r>
      <w:r>
        <w:rPr>
          <w:rFonts w:ascii="宋体" w:hAnsi="宋体" w:cs="宋体"/>
          <w:kern w:val="0"/>
          <w:sz w:val="28"/>
          <w:szCs w:val="28"/>
        </w:rPr>
        <w:t>4.</w:t>
      </w:r>
      <w:r w:rsidRPr="009D39ED">
        <w:rPr>
          <w:rFonts w:ascii="宋体" w:hAnsi="宋体" w:cs="宋体"/>
          <w:kern w:val="0"/>
          <w:sz w:val="28"/>
          <w:szCs w:val="28"/>
        </w:rPr>
        <w:t>要爱护公共财物和仪器设备，要注意节约药品，损坏仪器要如实登记，酌情赔偿。</w:t>
      </w:r>
    </w:p>
    <w:p w:rsidR="00011111" w:rsidRDefault="00011111" w:rsidP="00011111">
      <w:pPr>
        <w:ind w:firstLineChars="200" w:firstLine="560"/>
        <w:rPr>
          <w:b/>
        </w:rPr>
      </w:pPr>
      <w:r>
        <w:rPr>
          <w:rFonts w:ascii="宋体" w:hAnsi="宋体" w:cs="宋体" w:hint="eastAsia"/>
          <w:kern w:val="0"/>
          <w:sz w:val="28"/>
          <w:szCs w:val="28"/>
        </w:rPr>
        <w:t>1</w:t>
      </w:r>
      <w:r>
        <w:rPr>
          <w:rFonts w:ascii="宋体" w:hAnsi="宋体" w:cs="宋体"/>
          <w:kern w:val="0"/>
          <w:sz w:val="28"/>
          <w:szCs w:val="28"/>
        </w:rPr>
        <w:t>5.</w:t>
      </w:r>
      <w:r w:rsidRPr="009D39ED">
        <w:rPr>
          <w:rFonts w:ascii="宋体" w:hAnsi="宋体" w:cs="宋体"/>
          <w:kern w:val="0"/>
          <w:sz w:val="28"/>
          <w:szCs w:val="28"/>
        </w:rPr>
        <w:t>做完实验要求学生把废液倒入废液缸里，仪器洗涤干净，放回原处，桌面收拾干净，地面清扫干净，方可离开实验室。</w:t>
      </w:r>
    </w:p>
    <w:p w:rsidR="00011111" w:rsidRDefault="00011111" w:rsidP="00011111">
      <w:pPr>
        <w:rPr>
          <w:b/>
        </w:rPr>
      </w:pPr>
    </w:p>
    <w:p w:rsidR="00011111" w:rsidRDefault="00011111" w:rsidP="00011111">
      <w:pPr>
        <w:rPr>
          <w:b/>
        </w:rPr>
        <w:sectPr w:rsidR="00011111" w:rsidSect="00011111">
          <w:pgSz w:w="11906" w:h="16838" w:code="9"/>
          <w:pgMar w:top="1474" w:right="1588" w:bottom="1440" w:left="1588" w:header="1021" w:footer="936" w:gutter="0"/>
          <w:cols w:space="425"/>
          <w:docGrid w:type="lines" w:linePitch="312"/>
        </w:sectPr>
      </w:pPr>
    </w:p>
    <w:p w:rsidR="00011111" w:rsidRDefault="00011111" w:rsidP="00011111">
      <w:pPr>
        <w:rPr>
          <w:b/>
        </w:rPr>
      </w:pPr>
    </w:p>
    <w:p w:rsidR="00011111" w:rsidRPr="008A0442" w:rsidRDefault="00011111" w:rsidP="00050B13">
      <w:pPr>
        <w:pStyle w:val="2"/>
      </w:pPr>
      <w:bookmarkStart w:id="138" w:name="_Toc150854465"/>
      <w:bookmarkStart w:id="139" w:name="_Toc165904843"/>
      <w:bookmarkStart w:id="140" w:name="_Toc165905780"/>
      <w:bookmarkStart w:id="141" w:name="_Toc165906020"/>
      <w:r w:rsidRPr="008A0442">
        <w:rPr>
          <w:rFonts w:hint="eastAsia"/>
        </w:rPr>
        <w:t>化学</w:t>
      </w:r>
      <w:r>
        <w:rPr>
          <w:rFonts w:hint="eastAsia"/>
        </w:rPr>
        <w:t>药品间</w:t>
      </w:r>
      <w:r w:rsidRPr="008A0442">
        <w:rPr>
          <w:rFonts w:hint="eastAsia"/>
        </w:rPr>
        <w:t>管理制度</w:t>
      </w:r>
      <w:bookmarkEnd w:id="138"/>
      <w:bookmarkEnd w:id="139"/>
      <w:bookmarkEnd w:id="140"/>
      <w:bookmarkEnd w:id="141"/>
    </w:p>
    <w:p w:rsidR="00011111" w:rsidRPr="00642D21" w:rsidRDefault="00011111" w:rsidP="00011111">
      <w:pPr>
        <w:ind w:firstLineChars="200" w:firstLine="560"/>
        <w:rPr>
          <w:rFonts w:ascii="宋体" w:hAnsi="宋体" w:cs="宋体"/>
          <w:kern w:val="0"/>
          <w:sz w:val="28"/>
          <w:szCs w:val="28"/>
        </w:rPr>
      </w:pPr>
      <w:r w:rsidRPr="00642D21">
        <w:rPr>
          <w:rFonts w:ascii="宋体" w:hAnsi="宋体" w:cs="宋体" w:hint="eastAsia"/>
          <w:kern w:val="0"/>
          <w:sz w:val="28"/>
          <w:szCs w:val="28"/>
        </w:rPr>
        <w:t>为了加强对实验室化学药品的管理，防止在储存、使用、废弃等过程中对环境保护、人员安全等造成不良影响，特制定本制度。</w:t>
      </w:r>
    </w:p>
    <w:p w:rsidR="00011111" w:rsidRPr="00642D21" w:rsidRDefault="00011111" w:rsidP="00011111">
      <w:pPr>
        <w:ind w:firstLineChars="200" w:firstLine="560"/>
        <w:rPr>
          <w:rFonts w:ascii="宋体" w:hAnsi="宋体" w:cs="宋体"/>
          <w:kern w:val="0"/>
          <w:sz w:val="28"/>
          <w:szCs w:val="28"/>
        </w:rPr>
      </w:pPr>
      <w:r w:rsidRPr="00642D21">
        <w:rPr>
          <w:rFonts w:ascii="宋体" w:hAnsi="宋体" w:cs="宋体" w:hint="eastAsia"/>
          <w:kern w:val="0"/>
          <w:sz w:val="28"/>
          <w:szCs w:val="28"/>
        </w:rPr>
        <w:t>一、化学药品间要阴凉、通风、干燥，有防火、防盗设施。禁止吸烟和使用明火，有火源</w:t>
      </w:r>
      <w:r w:rsidRPr="00642D21">
        <w:rPr>
          <w:rFonts w:ascii="宋体" w:hAnsi="宋体" w:cs="宋体" w:hint="eastAsia"/>
          <w:kern w:val="0"/>
          <w:sz w:val="28"/>
          <w:szCs w:val="28"/>
        </w:rPr>
        <w:t>(</w:t>
      </w:r>
      <w:r w:rsidRPr="00642D21">
        <w:rPr>
          <w:rFonts w:ascii="宋体" w:hAnsi="宋体" w:cs="宋体" w:hint="eastAsia"/>
          <w:kern w:val="0"/>
          <w:sz w:val="28"/>
          <w:szCs w:val="28"/>
        </w:rPr>
        <w:t>如电炉通电</w:t>
      </w:r>
      <w:r w:rsidRPr="00642D21">
        <w:rPr>
          <w:rFonts w:ascii="宋体" w:hAnsi="宋体" w:cs="宋体" w:hint="eastAsia"/>
          <w:kern w:val="0"/>
          <w:sz w:val="28"/>
          <w:szCs w:val="28"/>
        </w:rPr>
        <w:t>)</w:t>
      </w:r>
      <w:r w:rsidRPr="00642D21">
        <w:rPr>
          <w:rFonts w:ascii="宋体" w:hAnsi="宋体" w:cs="宋体" w:hint="eastAsia"/>
          <w:kern w:val="0"/>
          <w:sz w:val="28"/>
          <w:szCs w:val="28"/>
        </w:rPr>
        <w:t>时，必须有人看守。</w:t>
      </w:r>
    </w:p>
    <w:p w:rsidR="00011111" w:rsidRPr="00642D21" w:rsidRDefault="00011111" w:rsidP="00011111">
      <w:pPr>
        <w:ind w:firstLineChars="200" w:firstLine="560"/>
        <w:rPr>
          <w:rFonts w:ascii="宋体" w:hAnsi="宋体" w:cs="宋体"/>
          <w:kern w:val="0"/>
          <w:sz w:val="28"/>
          <w:szCs w:val="28"/>
        </w:rPr>
      </w:pPr>
      <w:r w:rsidRPr="00642D21">
        <w:rPr>
          <w:rFonts w:ascii="宋体" w:hAnsi="宋体" w:cs="宋体" w:hint="eastAsia"/>
          <w:kern w:val="0"/>
          <w:sz w:val="28"/>
          <w:szCs w:val="28"/>
        </w:rPr>
        <w:t>二、化学药品要由可靠的、有化学专业知识的人专管。管理人员要建立化学药品</w:t>
      </w:r>
      <w:r w:rsidRPr="00642D21">
        <w:rPr>
          <w:rFonts w:ascii="宋体" w:hAnsi="宋体" w:cs="宋体" w:hint="eastAsia"/>
          <w:kern w:val="0"/>
          <w:sz w:val="28"/>
          <w:szCs w:val="28"/>
        </w:rPr>
        <w:t>(</w:t>
      </w:r>
      <w:r w:rsidRPr="00642D21">
        <w:rPr>
          <w:rFonts w:ascii="宋体" w:hAnsi="宋体" w:cs="宋体" w:hint="eastAsia"/>
          <w:kern w:val="0"/>
          <w:sz w:val="28"/>
          <w:szCs w:val="28"/>
        </w:rPr>
        <w:t>化学药品</w:t>
      </w:r>
      <w:r w:rsidRPr="00642D21">
        <w:rPr>
          <w:rFonts w:ascii="宋体" w:hAnsi="宋体" w:cs="宋体" w:hint="eastAsia"/>
          <w:kern w:val="0"/>
          <w:sz w:val="28"/>
          <w:szCs w:val="28"/>
        </w:rPr>
        <w:t>)</w:t>
      </w:r>
      <w:r w:rsidRPr="00642D21">
        <w:rPr>
          <w:rFonts w:ascii="宋体" w:hAnsi="宋体" w:cs="宋体" w:hint="eastAsia"/>
          <w:kern w:val="0"/>
          <w:sz w:val="28"/>
          <w:szCs w:val="28"/>
        </w:rPr>
        <w:t>各类</w:t>
      </w:r>
      <w:proofErr w:type="gramStart"/>
      <w:r w:rsidRPr="00642D21">
        <w:rPr>
          <w:rFonts w:ascii="宋体" w:hAnsi="宋体" w:cs="宋体" w:hint="eastAsia"/>
          <w:kern w:val="0"/>
          <w:sz w:val="28"/>
          <w:szCs w:val="28"/>
        </w:rPr>
        <w:t>帐册</w:t>
      </w:r>
      <w:proofErr w:type="gramEnd"/>
      <w:r w:rsidRPr="00642D21">
        <w:rPr>
          <w:rFonts w:ascii="宋体" w:hAnsi="宋体" w:cs="宋体" w:hint="eastAsia"/>
          <w:kern w:val="0"/>
          <w:sz w:val="28"/>
          <w:szCs w:val="28"/>
        </w:rPr>
        <w:t>，药品购进后，及时验收、</w:t>
      </w:r>
      <w:proofErr w:type="gramStart"/>
      <w:r w:rsidRPr="00642D21">
        <w:rPr>
          <w:rFonts w:ascii="宋体" w:hAnsi="宋体" w:cs="宋体" w:hint="eastAsia"/>
          <w:kern w:val="0"/>
          <w:sz w:val="28"/>
          <w:szCs w:val="28"/>
        </w:rPr>
        <w:t>记帐</w:t>
      </w:r>
      <w:proofErr w:type="gramEnd"/>
      <w:r w:rsidRPr="00642D21">
        <w:rPr>
          <w:rFonts w:ascii="宋体" w:hAnsi="宋体" w:cs="宋体" w:hint="eastAsia"/>
          <w:kern w:val="0"/>
          <w:sz w:val="28"/>
          <w:szCs w:val="28"/>
        </w:rPr>
        <w:t>，使用后及时消帐，掌握药品的消耗和库存数量</w:t>
      </w:r>
      <w:r w:rsidRPr="00642D21">
        <w:rPr>
          <w:rFonts w:ascii="宋体" w:hAnsi="宋体" w:cs="宋体" w:hint="eastAsia"/>
          <w:kern w:val="0"/>
          <w:sz w:val="28"/>
          <w:szCs w:val="28"/>
        </w:rPr>
        <w:t>;</w:t>
      </w:r>
      <w:r w:rsidRPr="00642D21">
        <w:rPr>
          <w:rFonts w:ascii="宋体" w:hAnsi="宋体" w:cs="宋体" w:hint="eastAsia"/>
          <w:kern w:val="0"/>
          <w:sz w:val="28"/>
          <w:szCs w:val="28"/>
        </w:rPr>
        <w:t>不外借</w:t>
      </w:r>
      <w:r w:rsidRPr="00642D21">
        <w:rPr>
          <w:rFonts w:ascii="宋体" w:hAnsi="宋体" w:cs="宋体" w:hint="eastAsia"/>
          <w:kern w:val="0"/>
          <w:sz w:val="28"/>
          <w:szCs w:val="28"/>
        </w:rPr>
        <w:t>(</w:t>
      </w:r>
      <w:r w:rsidRPr="00642D21">
        <w:rPr>
          <w:rFonts w:ascii="宋体" w:hAnsi="宋体" w:cs="宋体" w:hint="eastAsia"/>
          <w:kern w:val="0"/>
          <w:sz w:val="28"/>
          <w:szCs w:val="28"/>
        </w:rPr>
        <w:t>给</w:t>
      </w:r>
      <w:r w:rsidRPr="00642D21">
        <w:rPr>
          <w:rFonts w:ascii="宋体" w:hAnsi="宋体" w:cs="宋体" w:hint="eastAsia"/>
          <w:kern w:val="0"/>
          <w:sz w:val="28"/>
          <w:szCs w:val="28"/>
        </w:rPr>
        <w:t>)</w:t>
      </w:r>
      <w:r w:rsidRPr="00642D21">
        <w:rPr>
          <w:rFonts w:ascii="宋体" w:hAnsi="宋体" w:cs="宋体" w:hint="eastAsia"/>
          <w:kern w:val="0"/>
          <w:sz w:val="28"/>
          <w:szCs w:val="28"/>
        </w:rPr>
        <w:t>药品，特殊需要借</w:t>
      </w:r>
      <w:r w:rsidRPr="00642D21">
        <w:rPr>
          <w:rFonts w:ascii="宋体" w:hAnsi="宋体" w:cs="宋体" w:hint="eastAsia"/>
          <w:kern w:val="0"/>
          <w:sz w:val="28"/>
          <w:szCs w:val="28"/>
        </w:rPr>
        <w:t>(</w:t>
      </w:r>
      <w:r w:rsidRPr="00642D21">
        <w:rPr>
          <w:rFonts w:ascii="宋体" w:hAnsi="宋体" w:cs="宋体" w:hint="eastAsia"/>
          <w:kern w:val="0"/>
          <w:sz w:val="28"/>
          <w:szCs w:val="28"/>
        </w:rPr>
        <w:t>给</w:t>
      </w:r>
      <w:r w:rsidRPr="00642D21">
        <w:rPr>
          <w:rFonts w:ascii="宋体" w:hAnsi="宋体" w:cs="宋体" w:hint="eastAsia"/>
          <w:kern w:val="0"/>
          <w:sz w:val="28"/>
          <w:szCs w:val="28"/>
        </w:rPr>
        <w:t>)</w:t>
      </w:r>
      <w:r w:rsidRPr="00642D21">
        <w:rPr>
          <w:rFonts w:ascii="宋体" w:hAnsi="宋体" w:cs="宋体" w:hint="eastAsia"/>
          <w:kern w:val="0"/>
          <w:sz w:val="28"/>
          <w:szCs w:val="28"/>
        </w:rPr>
        <w:t>药品时，必须经领导批准签字。</w:t>
      </w:r>
    </w:p>
    <w:p w:rsidR="00011111" w:rsidRPr="00642D21" w:rsidRDefault="00011111" w:rsidP="00011111">
      <w:pPr>
        <w:ind w:firstLineChars="200" w:firstLine="560"/>
        <w:rPr>
          <w:rFonts w:ascii="宋体" w:hAnsi="宋体" w:cs="宋体"/>
          <w:kern w:val="0"/>
          <w:sz w:val="28"/>
          <w:szCs w:val="28"/>
        </w:rPr>
      </w:pPr>
      <w:r w:rsidRPr="00642D21">
        <w:rPr>
          <w:rFonts w:ascii="宋体" w:hAnsi="宋体" w:cs="宋体" w:hint="eastAsia"/>
          <w:kern w:val="0"/>
          <w:sz w:val="28"/>
          <w:szCs w:val="28"/>
        </w:rPr>
        <w:t>三、化学药品应按性质分类存放，并采用科学的保管方法。如</w:t>
      </w:r>
      <w:proofErr w:type="gramStart"/>
      <w:r w:rsidRPr="00642D21">
        <w:rPr>
          <w:rFonts w:ascii="宋体" w:hAnsi="宋体" w:cs="宋体" w:hint="eastAsia"/>
          <w:kern w:val="0"/>
          <w:sz w:val="28"/>
          <w:szCs w:val="28"/>
        </w:rPr>
        <w:t>受光易变质</w:t>
      </w:r>
      <w:proofErr w:type="gramEnd"/>
      <w:r w:rsidRPr="00642D21">
        <w:rPr>
          <w:rFonts w:ascii="宋体" w:hAnsi="宋体" w:cs="宋体" w:hint="eastAsia"/>
          <w:kern w:val="0"/>
          <w:sz w:val="28"/>
          <w:szCs w:val="28"/>
        </w:rPr>
        <w:t>的应装在避光容器内</w:t>
      </w:r>
      <w:r w:rsidRPr="00642D21">
        <w:rPr>
          <w:rFonts w:ascii="宋体" w:hAnsi="宋体" w:cs="宋体" w:hint="eastAsia"/>
          <w:kern w:val="0"/>
          <w:sz w:val="28"/>
          <w:szCs w:val="28"/>
        </w:rPr>
        <w:t>;</w:t>
      </w:r>
      <w:r w:rsidRPr="00642D21">
        <w:rPr>
          <w:rFonts w:ascii="宋体" w:hAnsi="宋体" w:cs="宋体" w:hint="eastAsia"/>
          <w:kern w:val="0"/>
          <w:sz w:val="28"/>
          <w:szCs w:val="28"/>
        </w:rPr>
        <w:t>易挥发、溶解的，要密封</w:t>
      </w:r>
      <w:r w:rsidRPr="00642D21">
        <w:rPr>
          <w:rFonts w:ascii="宋体" w:hAnsi="宋体" w:cs="宋体" w:hint="eastAsia"/>
          <w:kern w:val="0"/>
          <w:sz w:val="28"/>
          <w:szCs w:val="28"/>
        </w:rPr>
        <w:t>;</w:t>
      </w:r>
      <w:r w:rsidRPr="00642D21">
        <w:rPr>
          <w:rFonts w:ascii="宋体" w:hAnsi="宋体" w:cs="宋体" w:hint="eastAsia"/>
          <w:kern w:val="0"/>
          <w:sz w:val="28"/>
          <w:szCs w:val="28"/>
        </w:rPr>
        <w:t>长期不用的，应蜡封</w:t>
      </w:r>
      <w:r w:rsidRPr="00642D21">
        <w:rPr>
          <w:rFonts w:ascii="宋体" w:hAnsi="宋体" w:cs="宋体" w:hint="eastAsia"/>
          <w:kern w:val="0"/>
          <w:sz w:val="28"/>
          <w:szCs w:val="28"/>
        </w:rPr>
        <w:t>;</w:t>
      </w:r>
      <w:r w:rsidRPr="00642D21">
        <w:rPr>
          <w:rFonts w:ascii="宋体" w:hAnsi="宋体" w:cs="宋体" w:hint="eastAsia"/>
          <w:kern w:val="0"/>
          <w:sz w:val="28"/>
          <w:szCs w:val="28"/>
        </w:rPr>
        <w:t>装碱的玻璃瓶不能用玻璃塞等。</w:t>
      </w:r>
    </w:p>
    <w:p w:rsidR="00011111" w:rsidRPr="00642D21" w:rsidRDefault="00011111" w:rsidP="00011111">
      <w:pPr>
        <w:ind w:firstLineChars="200" w:firstLine="560"/>
        <w:rPr>
          <w:rFonts w:ascii="宋体" w:hAnsi="宋体" w:cs="宋体"/>
          <w:kern w:val="0"/>
          <w:sz w:val="28"/>
          <w:szCs w:val="28"/>
        </w:rPr>
      </w:pPr>
      <w:r w:rsidRPr="00642D21">
        <w:rPr>
          <w:rFonts w:ascii="宋体" w:hAnsi="宋体" w:cs="宋体" w:hint="eastAsia"/>
          <w:kern w:val="0"/>
          <w:sz w:val="28"/>
          <w:szCs w:val="28"/>
        </w:rPr>
        <w:t>四、化学药品应在容器外贴上标签，并涂蜡保护，短时间内装药的容器可不涂蜡。</w:t>
      </w:r>
    </w:p>
    <w:p w:rsidR="00011111" w:rsidRPr="00642D21" w:rsidRDefault="00011111" w:rsidP="00011111">
      <w:pPr>
        <w:ind w:firstLineChars="200" w:firstLine="560"/>
        <w:rPr>
          <w:rFonts w:ascii="宋体" w:hAnsi="宋体" w:cs="宋体"/>
          <w:kern w:val="0"/>
          <w:sz w:val="28"/>
          <w:szCs w:val="28"/>
        </w:rPr>
      </w:pPr>
      <w:r w:rsidRPr="00642D21">
        <w:rPr>
          <w:rFonts w:ascii="宋体" w:hAnsi="宋体" w:cs="宋体" w:hint="eastAsia"/>
          <w:kern w:val="0"/>
          <w:sz w:val="28"/>
          <w:szCs w:val="28"/>
        </w:rPr>
        <w:t>五、对危险药品要严加管理：</w:t>
      </w:r>
    </w:p>
    <w:p w:rsidR="00011111" w:rsidRPr="00642D21" w:rsidRDefault="00011111" w:rsidP="00011111">
      <w:pPr>
        <w:ind w:firstLineChars="200" w:firstLine="560"/>
        <w:rPr>
          <w:rFonts w:ascii="宋体" w:hAnsi="宋体" w:cs="宋体"/>
          <w:kern w:val="0"/>
          <w:sz w:val="28"/>
          <w:szCs w:val="28"/>
        </w:rPr>
      </w:pPr>
      <w:r w:rsidRPr="00642D21">
        <w:rPr>
          <w:rFonts w:ascii="宋体" w:hAnsi="宋体" w:cs="宋体" w:hint="eastAsia"/>
          <w:kern w:val="0"/>
          <w:sz w:val="28"/>
          <w:szCs w:val="28"/>
        </w:rPr>
        <w:t>（一）危险药品必须存入专用仓库或专柜，加锁防范。</w:t>
      </w:r>
    </w:p>
    <w:p w:rsidR="00011111" w:rsidRPr="00642D21" w:rsidRDefault="00011111" w:rsidP="00011111">
      <w:pPr>
        <w:ind w:firstLineChars="200" w:firstLine="560"/>
        <w:rPr>
          <w:rFonts w:ascii="宋体" w:hAnsi="宋体" w:cs="宋体"/>
          <w:kern w:val="0"/>
          <w:sz w:val="28"/>
          <w:szCs w:val="28"/>
        </w:rPr>
      </w:pPr>
      <w:r w:rsidRPr="00642D21">
        <w:rPr>
          <w:rFonts w:ascii="宋体" w:hAnsi="宋体" w:cs="宋体" w:hint="eastAsia"/>
          <w:kern w:val="0"/>
          <w:sz w:val="28"/>
          <w:szCs w:val="28"/>
        </w:rPr>
        <w:t>（二）互相发生化学作用的药品应隔开存放。</w:t>
      </w:r>
    </w:p>
    <w:p w:rsidR="00011111" w:rsidRPr="00642D21" w:rsidRDefault="00011111" w:rsidP="00011111">
      <w:pPr>
        <w:ind w:firstLineChars="200" w:firstLine="560"/>
        <w:rPr>
          <w:rFonts w:ascii="宋体" w:hAnsi="宋体" w:cs="宋体"/>
          <w:kern w:val="0"/>
          <w:sz w:val="28"/>
          <w:szCs w:val="28"/>
        </w:rPr>
      </w:pPr>
      <w:r w:rsidRPr="00642D21">
        <w:rPr>
          <w:rFonts w:ascii="宋体" w:hAnsi="宋体" w:cs="宋体" w:hint="eastAsia"/>
          <w:kern w:val="0"/>
          <w:sz w:val="28"/>
          <w:szCs w:val="28"/>
        </w:rPr>
        <w:t>（三）危险药品都要严加密封，并定期检查密封情况，高温、潮湿季节尤应注意。</w:t>
      </w:r>
    </w:p>
    <w:p w:rsidR="00011111" w:rsidRPr="00642D21" w:rsidRDefault="00011111" w:rsidP="00011111">
      <w:pPr>
        <w:ind w:firstLineChars="200" w:firstLine="560"/>
        <w:rPr>
          <w:rFonts w:ascii="宋体" w:hAnsi="宋体" w:cs="宋体"/>
          <w:kern w:val="0"/>
          <w:sz w:val="28"/>
          <w:szCs w:val="28"/>
        </w:rPr>
      </w:pPr>
      <w:r w:rsidRPr="00642D21">
        <w:rPr>
          <w:rFonts w:ascii="宋体" w:hAnsi="宋体" w:cs="宋体" w:hint="eastAsia"/>
          <w:kern w:val="0"/>
          <w:sz w:val="28"/>
          <w:szCs w:val="28"/>
        </w:rPr>
        <w:t>（四）对剧毒、强腐蚀、易爆易燃药根据使用情况和库存量制定具体领用，并要定期清点。</w:t>
      </w:r>
    </w:p>
    <w:p w:rsidR="00011111" w:rsidRPr="00642D21" w:rsidRDefault="00011111" w:rsidP="00011111">
      <w:pPr>
        <w:ind w:firstLineChars="200" w:firstLine="560"/>
        <w:rPr>
          <w:rFonts w:ascii="宋体" w:hAnsi="宋体" w:cs="宋体"/>
          <w:kern w:val="0"/>
          <w:sz w:val="28"/>
          <w:szCs w:val="28"/>
        </w:rPr>
      </w:pPr>
      <w:r w:rsidRPr="00642D21">
        <w:rPr>
          <w:rFonts w:ascii="宋体" w:hAnsi="宋体" w:cs="宋体" w:hint="eastAsia"/>
          <w:kern w:val="0"/>
          <w:sz w:val="28"/>
          <w:szCs w:val="28"/>
        </w:rPr>
        <w:t>（五）危险药品</w:t>
      </w:r>
      <w:proofErr w:type="gramStart"/>
      <w:r w:rsidRPr="00642D21">
        <w:rPr>
          <w:rFonts w:ascii="宋体" w:hAnsi="宋体" w:cs="宋体" w:hint="eastAsia"/>
          <w:kern w:val="0"/>
          <w:sz w:val="28"/>
          <w:szCs w:val="28"/>
        </w:rPr>
        <w:t>柜周围</w:t>
      </w:r>
      <w:proofErr w:type="gramEnd"/>
      <w:r w:rsidRPr="00642D21">
        <w:rPr>
          <w:rFonts w:ascii="宋体" w:hAnsi="宋体" w:cs="宋体" w:hint="eastAsia"/>
          <w:kern w:val="0"/>
          <w:sz w:val="28"/>
          <w:szCs w:val="28"/>
        </w:rPr>
        <w:t>和内部严禁有火源。</w:t>
      </w:r>
    </w:p>
    <w:p w:rsidR="00011111" w:rsidRPr="00642D21" w:rsidRDefault="00011111" w:rsidP="00011111">
      <w:pPr>
        <w:ind w:firstLineChars="200" w:firstLine="560"/>
        <w:rPr>
          <w:rFonts w:ascii="宋体" w:hAnsi="宋体" w:cs="宋体"/>
          <w:kern w:val="0"/>
          <w:sz w:val="28"/>
          <w:szCs w:val="28"/>
        </w:rPr>
      </w:pPr>
      <w:r w:rsidRPr="00642D21">
        <w:rPr>
          <w:rFonts w:ascii="宋体" w:hAnsi="宋体" w:cs="宋体" w:hint="eastAsia"/>
          <w:kern w:val="0"/>
          <w:sz w:val="28"/>
          <w:szCs w:val="28"/>
        </w:rPr>
        <w:t>（六）变质失效的化学药品要及时销毁，销毁时要注意安全，不得污染环境。</w:t>
      </w:r>
    </w:p>
    <w:p w:rsidR="00011111" w:rsidRPr="00642D21" w:rsidRDefault="00011111" w:rsidP="00011111">
      <w:pPr>
        <w:ind w:firstLineChars="200" w:firstLine="560"/>
        <w:rPr>
          <w:rFonts w:ascii="宋体" w:hAnsi="宋体" w:cs="宋体"/>
          <w:kern w:val="0"/>
          <w:sz w:val="28"/>
          <w:szCs w:val="28"/>
        </w:rPr>
      </w:pPr>
      <w:r w:rsidRPr="00642D21">
        <w:rPr>
          <w:rFonts w:ascii="宋体" w:hAnsi="宋体" w:cs="宋体" w:hint="eastAsia"/>
          <w:kern w:val="0"/>
          <w:sz w:val="28"/>
          <w:szCs w:val="28"/>
        </w:rPr>
        <w:t>（七）主动争取当地公安部门对危险药品管理的指导和监督。</w:t>
      </w:r>
    </w:p>
    <w:p w:rsidR="00011111" w:rsidRPr="00642D21" w:rsidRDefault="00011111" w:rsidP="00011111">
      <w:pPr>
        <w:ind w:firstLineChars="200" w:firstLine="560"/>
        <w:rPr>
          <w:rFonts w:ascii="宋体" w:hAnsi="宋体" w:cs="宋体"/>
          <w:kern w:val="0"/>
          <w:sz w:val="28"/>
          <w:szCs w:val="28"/>
        </w:rPr>
      </w:pPr>
    </w:p>
    <w:p w:rsidR="00011111" w:rsidRPr="00642D21" w:rsidRDefault="00011111" w:rsidP="00011111">
      <w:pPr>
        <w:ind w:firstLineChars="200" w:firstLine="560"/>
        <w:rPr>
          <w:rFonts w:ascii="宋体" w:hAnsi="宋体" w:cs="宋体"/>
          <w:kern w:val="0"/>
          <w:sz w:val="28"/>
          <w:szCs w:val="28"/>
        </w:rPr>
      </w:pPr>
    </w:p>
    <w:p w:rsidR="00011111" w:rsidRPr="00642D21" w:rsidRDefault="00011111" w:rsidP="00011111">
      <w:pPr>
        <w:ind w:firstLineChars="200" w:firstLine="560"/>
        <w:rPr>
          <w:rFonts w:ascii="宋体" w:hAnsi="宋体" w:cs="宋体"/>
          <w:kern w:val="0"/>
          <w:sz w:val="28"/>
          <w:szCs w:val="28"/>
        </w:rPr>
      </w:pPr>
    </w:p>
    <w:p w:rsidR="00011111" w:rsidRDefault="00011111" w:rsidP="00011111">
      <w:pPr>
        <w:ind w:leftChars="2508" w:left="5267" w:firstLineChars="200" w:firstLine="360"/>
        <w:rPr>
          <w:b/>
          <w:sz w:val="18"/>
          <w:szCs w:val="18"/>
        </w:rPr>
        <w:sectPr w:rsidR="00011111" w:rsidSect="00011111">
          <w:pgSz w:w="11906" w:h="16838" w:code="9"/>
          <w:pgMar w:top="1474" w:right="1588" w:bottom="1440" w:left="1588" w:header="1021" w:footer="936" w:gutter="0"/>
          <w:cols w:space="425"/>
          <w:docGrid w:type="lines" w:linePitch="312"/>
        </w:sectPr>
      </w:pPr>
    </w:p>
    <w:p w:rsidR="00011111" w:rsidRPr="008A0442" w:rsidRDefault="00011111" w:rsidP="00050B13">
      <w:pPr>
        <w:pStyle w:val="2"/>
      </w:pPr>
      <w:bookmarkStart w:id="142" w:name="_Toc150854466"/>
      <w:bookmarkStart w:id="143" w:name="_Toc165904844"/>
      <w:bookmarkStart w:id="144" w:name="_Toc165905781"/>
      <w:bookmarkStart w:id="145" w:name="_Toc165906021"/>
      <w:r w:rsidRPr="008A0442">
        <w:rPr>
          <w:rFonts w:hint="eastAsia"/>
        </w:rPr>
        <w:t>化学实验室仪器设备管理制度</w:t>
      </w:r>
      <w:bookmarkEnd w:id="142"/>
      <w:bookmarkEnd w:id="143"/>
      <w:bookmarkEnd w:id="144"/>
      <w:bookmarkEnd w:id="145"/>
    </w:p>
    <w:p w:rsidR="00011111" w:rsidRDefault="00011111" w:rsidP="00011111">
      <w:pPr>
        <w:spacing w:line="700" w:lineRule="exact"/>
        <w:ind w:firstLineChars="187" w:firstLine="524"/>
        <w:rPr>
          <w:rFonts w:ascii="宋体" w:hAnsi="宋体"/>
          <w:sz w:val="28"/>
          <w:szCs w:val="28"/>
        </w:rPr>
      </w:pPr>
      <w:r>
        <w:rPr>
          <w:rFonts w:ascii="宋体" w:hAnsi="宋体" w:hint="eastAsia"/>
          <w:sz w:val="28"/>
          <w:szCs w:val="28"/>
        </w:rPr>
        <w:t>为加强化学实验室仪器设备的管理工作，确保我系实验教学、科研等任务的顺利完成，特制定本制度。</w:t>
      </w:r>
    </w:p>
    <w:p w:rsidR="00011111" w:rsidRDefault="00011111" w:rsidP="00011111">
      <w:pPr>
        <w:ind w:firstLineChars="200" w:firstLine="560"/>
        <w:rPr>
          <w:rFonts w:ascii="宋体" w:hAnsi="宋体"/>
          <w:sz w:val="28"/>
          <w:szCs w:val="28"/>
        </w:rPr>
      </w:pPr>
      <w:r>
        <w:rPr>
          <w:rFonts w:ascii="宋体" w:hAnsi="宋体" w:hint="eastAsia"/>
          <w:sz w:val="28"/>
          <w:szCs w:val="28"/>
        </w:rPr>
        <w:t>1</w:t>
      </w:r>
      <w:r>
        <w:rPr>
          <w:rFonts w:ascii="宋体" w:hAnsi="宋体"/>
          <w:sz w:val="28"/>
          <w:szCs w:val="28"/>
        </w:rPr>
        <w:t>.</w:t>
      </w:r>
      <w:r>
        <w:rPr>
          <w:rFonts w:ascii="宋体" w:hAnsi="宋体" w:hint="eastAsia"/>
          <w:sz w:val="28"/>
          <w:szCs w:val="28"/>
        </w:rPr>
        <w:t>实验室增置、更新仪器设备，必须结合实验室的教学、科研、发展方向、任务提出订购申请，申请计划必须经实验室集体讨论，报实验中心审批。</w:t>
      </w:r>
    </w:p>
    <w:p w:rsidR="00011111" w:rsidRDefault="00011111" w:rsidP="00011111">
      <w:pPr>
        <w:ind w:firstLineChars="200" w:firstLine="560"/>
        <w:rPr>
          <w:rFonts w:ascii="宋体" w:hAnsi="宋体"/>
          <w:sz w:val="28"/>
          <w:szCs w:val="28"/>
        </w:rPr>
      </w:pPr>
      <w:r>
        <w:rPr>
          <w:rFonts w:ascii="宋体" w:hAnsi="宋体" w:hint="eastAsia"/>
          <w:sz w:val="28"/>
          <w:szCs w:val="28"/>
        </w:rPr>
        <w:t>2</w:t>
      </w:r>
      <w:r>
        <w:rPr>
          <w:rFonts w:ascii="宋体" w:hAnsi="宋体"/>
          <w:sz w:val="28"/>
          <w:szCs w:val="28"/>
        </w:rPr>
        <w:t>.</w:t>
      </w:r>
      <w:r>
        <w:rPr>
          <w:rFonts w:ascii="宋体" w:hAnsi="宋体" w:hint="eastAsia"/>
          <w:sz w:val="28"/>
          <w:szCs w:val="28"/>
        </w:rPr>
        <w:t>实验室负责人对提出的仪器设备添置计划应高度负责，认真核对审查反复比较和研究其型号、规格、用途、数量、金额等，确保无误。</w:t>
      </w:r>
    </w:p>
    <w:p w:rsidR="00011111" w:rsidRDefault="00011111" w:rsidP="00011111">
      <w:pPr>
        <w:ind w:firstLineChars="200" w:firstLine="560"/>
        <w:rPr>
          <w:rFonts w:ascii="宋体" w:hAnsi="宋体"/>
          <w:sz w:val="28"/>
          <w:szCs w:val="28"/>
        </w:rPr>
      </w:pPr>
      <w:r>
        <w:rPr>
          <w:rFonts w:ascii="宋体" w:hAnsi="宋体" w:hint="eastAsia"/>
          <w:sz w:val="28"/>
          <w:szCs w:val="28"/>
        </w:rPr>
        <w:t>3</w:t>
      </w:r>
      <w:r>
        <w:rPr>
          <w:rFonts w:ascii="宋体" w:hAnsi="宋体"/>
          <w:sz w:val="28"/>
          <w:szCs w:val="28"/>
        </w:rPr>
        <w:t>.</w:t>
      </w:r>
      <w:r>
        <w:rPr>
          <w:rFonts w:ascii="宋体" w:hAnsi="宋体" w:hint="eastAsia"/>
          <w:sz w:val="28"/>
          <w:szCs w:val="28"/>
        </w:rPr>
        <w:t>新添的实验仪器设备必须由实验室负责人协同教学设备科进行认真验收。验收人员要核对原始凭单和仪器的品名、规格、数量与产品合格证是否相符，另配件、说明书及其它技术资料（软设备）是否齐全，质量、性能是否合格，必要时应对几个主要技术指标进行测试。</w:t>
      </w:r>
    </w:p>
    <w:p w:rsidR="00011111" w:rsidRDefault="00011111" w:rsidP="00011111">
      <w:pPr>
        <w:ind w:firstLineChars="200" w:firstLine="560"/>
        <w:rPr>
          <w:rFonts w:ascii="宋体" w:hAnsi="宋体"/>
          <w:sz w:val="28"/>
          <w:szCs w:val="28"/>
        </w:rPr>
      </w:pPr>
      <w:r>
        <w:rPr>
          <w:rFonts w:ascii="宋体" w:hAnsi="宋体" w:hint="eastAsia"/>
          <w:sz w:val="28"/>
          <w:szCs w:val="28"/>
        </w:rPr>
        <w:t>4</w:t>
      </w:r>
      <w:r>
        <w:rPr>
          <w:rFonts w:ascii="宋体" w:hAnsi="宋体"/>
          <w:sz w:val="28"/>
          <w:szCs w:val="28"/>
        </w:rPr>
        <w:t>.</w:t>
      </w:r>
      <w:r>
        <w:rPr>
          <w:rFonts w:ascii="宋体" w:hAnsi="宋体" w:hint="eastAsia"/>
          <w:sz w:val="28"/>
          <w:szCs w:val="28"/>
        </w:rPr>
        <w:t>对大型精密的仪器必需成立验收小组及时进行安装、调试，并写好验收报告，作为档案资料保存。在验收中如发现残缺、毁损、数量及规格不符，性能不合格等问题时，及时提出，协同教学设备科</w:t>
      </w:r>
      <w:proofErr w:type="gramStart"/>
      <w:r>
        <w:rPr>
          <w:rFonts w:ascii="宋体" w:hAnsi="宋体" w:hint="eastAsia"/>
          <w:sz w:val="28"/>
          <w:szCs w:val="28"/>
        </w:rPr>
        <w:t>作出</w:t>
      </w:r>
      <w:proofErr w:type="gramEnd"/>
      <w:r>
        <w:rPr>
          <w:rFonts w:ascii="宋体" w:hAnsi="宋体" w:hint="eastAsia"/>
          <w:sz w:val="28"/>
          <w:szCs w:val="28"/>
        </w:rPr>
        <w:t>处理。</w:t>
      </w:r>
    </w:p>
    <w:p w:rsidR="00011111" w:rsidRDefault="00011111" w:rsidP="00011111">
      <w:pPr>
        <w:ind w:firstLineChars="200" w:firstLine="560"/>
        <w:rPr>
          <w:rFonts w:ascii="宋体" w:hAnsi="宋体"/>
          <w:sz w:val="28"/>
          <w:szCs w:val="28"/>
        </w:rPr>
      </w:pPr>
      <w:r>
        <w:rPr>
          <w:rFonts w:ascii="宋体" w:hAnsi="宋体" w:hint="eastAsia"/>
          <w:sz w:val="28"/>
          <w:szCs w:val="28"/>
        </w:rPr>
        <w:t>5</w:t>
      </w:r>
      <w:r>
        <w:rPr>
          <w:rFonts w:ascii="宋体" w:hAnsi="宋体"/>
          <w:sz w:val="28"/>
          <w:szCs w:val="28"/>
        </w:rPr>
        <w:t>.</w:t>
      </w:r>
      <w:r>
        <w:rPr>
          <w:rFonts w:ascii="宋体" w:hAnsi="宋体" w:hint="eastAsia"/>
          <w:sz w:val="28"/>
          <w:szCs w:val="28"/>
        </w:rPr>
        <w:t>化学实验室的固定财产管理账目应做到帐、物相符。在实物的显著部位应贴上分类号，并登入实验室财产</w:t>
      </w:r>
      <w:proofErr w:type="gramStart"/>
      <w:r>
        <w:rPr>
          <w:rFonts w:ascii="宋体" w:hAnsi="宋体" w:hint="eastAsia"/>
          <w:sz w:val="28"/>
          <w:szCs w:val="28"/>
        </w:rPr>
        <w:t>明细帐</w:t>
      </w:r>
      <w:proofErr w:type="gramEnd"/>
      <w:r>
        <w:rPr>
          <w:rFonts w:ascii="宋体" w:hAnsi="宋体" w:hint="eastAsia"/>
          <w:sz w:val="28"/>
          <w:szCs w:val="28"/>
        </w:rPr>
        <w:t>。卡片和</w:t>
      </w:r>
      <w:proofErr w:type="gramStart"/>
      <w:r>
        <w:rPr>
          <w:rFonts w:ascii="宋体" w:hAnsi="宋体" w:hint="eastAsia"/>
          <w:sz w:val="28"/>
          <w:szCs w:val="28"/>
        </w:rPr>
        <w:t>明细帐</w:t>
      </w:r>
      <w:proofErr w:type="gramEnd"/>
      <w:r>
        <w:rPr>
          <w:rFonts w:ascii="宋体" w:hAnsi="宋体" w:hint="eastAsia"/>
          <w:sz w:val="28"/>
          <w:szCs w:val="28"/>
        </w:rPr>
        <w:t>妥善保管，以便查考。</w:t>
      </w:r>
    </w:p>
    <w:p w:rsidR="00011111" w:rsidRDefault="00011111" w:rsidP="00011111">
      <w:pPr>
        <w:ind w:firstLineChars="200" w:firstLine="560"/>
        <w:rPr>
          <w:rFonts w:ascii="宋体" w:hAnsi="宋体"/>
          <w:sz w:val="28"/>
          <w:szCs w:val="28"/>
        </w:rPr>
      </w:pPr>
      <w:r>
        <w:rPr>
          <w:rFonts w:ascii="宋体" w:hAnsi="宋体" w:hint="eastAsia"/>
          <w:sz w:val="28"/>
          <w:szCs w:val="28"/>
        </w:rPr>
        <w:t>6</w:t>
      </w:r>
      <w:r>
        <w:rPr>
          <w:rFonts w:ascii="宋体" w:hAnsi="宋体"/>
          <w:sz w:val="28"/>
          <w:szCs w:val="28"/>
        </w:rPr>
        <w:t>.</w:t>
      </w:r>
      <w:r>
        <w:rPr>
          <w:rFonts w:ascii="宋体" w:hAnsi="宋体" w:hint="eastAsia"/>
          <w:sz w:val="28"/>
          <w:szCs w:val="28"/>
        </w:rPr>
        <w:t>化学实验室的仪器设备一律不得随便拆改。如因工作需要必须拆改时，事先要报实验中心审批。</w:t>
      </w:r>
    </w:p>
    <w:p w:rsidR="00011111" w:rsidRDefault="00011111" w:rsidP="00011111">
      <w:pPr>
        <w:ind w:firstLineChars="200" w:firstLine="560"/>
        <w:rPr>
          <w:rFonts w:ascii="宋体" w:hAnsi="宋体"/>
          <w:sz w:val="28"/>
          <w:szCs w:val="28"/>
        </w:rPr>
      </w:pPr>
      <w:r>
        <w:rPr>
          <w:rFonts w:ascii="宋体" w:hAnsi="宋体" w:hint="eastAsia"/>
          <w:sz w:val="28"/>
          <w:szCs w:val="28"/>
        </w:rPr>
        <w:t>7</w:t>
      </w:r>
      <w:r>
        <w:rPr>
          <w:rFonts w:ascii="宋体" w:hAnsi="宋体"/>
          <w:sz w:val="28"/>
          <w:szCs w:val="28"/>
        </w:rPr>
        <w:t>.</w:t>
      </w:r>
      <w:r>
        <w:rPr>
          <w:rFonts w:ascii="宋体" w:hAnsi="宋体" w:hint="eastAsia"/>
          <w:sz w:val="28"/>
          <w:szCs w:val="28"/>
        </w:rPr>
        <w:t>实验室的仪器设备，因使用期满，并在正常情况下确已丧失效能或由于自然灾害、工作人员缺乏经验而造成毁损等情况的，按报废、报损处理。报废和报损的仪器设备必须经主管副院长、实验室主任、实验室负责人和有关技术人员进行鉴定，确认没有修理价值后方能报废。</w:t>
      </w:r>
    </w:p>
    <w:p w:rsidR="00011111" w:rsidRDefault="00011111" w:rsidP="00011111">
      <w:pPr>
        <w:ind w:firstLineChars="200" w:firstLine="560"/>
        <w:rPr>
          <w:rFonts w:ascii="宋体" w:hAnsi="宋体"/>
          <w:sz w:val="28"/>
          <w:szCs w:val="28"/>
        </w:rPr>
      </w:pPr>
      <w:r>
        <w:rPr>
          <w:rFonts w:ascii="宋体" w:hAnsi="宋体" w:hint="eastAsia"/>
          <w:sz w:val="28"/>
          <w:szCs w:val="28"/>
        </w:rPr>
        <w:t>8</w:t>
      </w:r>
      <w:r>
        <w:rPr>
          <w:rFonts w:ascii="宋体" w:hAnsi="宋体"/>
          <w:sz w:val="28"/>
          <w:szCs w:val="28"/>
        </w:rPr>
        <w:t>.</w:t>
      </w:r>
      <w:r>
        <w:rPr>
          <w:rFonts w:ascii="宋体" w:hAnsi="宋体" w:hint="eastAsia"/>
          <w:sz w:val="28"/>
          <w:szCs w:val="28"/>
        </w:rPr>
        <w:t>实验室的仪器设备若由于使用人不负责、玩忽职守，致发生被窃、损坏、遗失等事故，要查清责任，对当事人及时进行严肃处理。</w:t>
      </w:r>
    </w:p>
    <w:p w:rsidR="00011111" w:rsidRDefault="00011111" w:rsidP="00011111">
      <w:pPr>
        <w:ind w:firstLineChars="200" w:firstLine="560"/>
        <w:rPr>
          <w:rFonts w:ascii="宋体" w:hAnsi="宋体"/>
          <w:sz w:val="28"/>
          <w:szCs w:val="28"/>
        </w:rPr>
      </w:pPr>
      <w:r>
        <w:rPr>
          <w:rFonts w:ascii="宋体" w:hAnsi="宋体" w:hint="eastAsia"/>
          <w:sz w:val="28"/>
          <w:szCs w:val="28"/>
        </w:rPr>
        <w:t>9</w:t>
      </w:r>
      <w:r>
        <w:rPr>
          <w:rFonts w:ascii="宋体" w:hAnsi="宋体"/>
          <w:sz w:val="28"/>
          <w:szCs w:val="28"/>
        </w:rPr>
        <w:t>.</w:t>
      </w:r>
      <w:r>
        <w:rPr>
          <w:rFonts w:ascii="宋体" w:hAnsi="宋体" w:hint="eastAsia"/>
          <w:sz w:val="28"/>
          <w:szCs w:val="28"/>
        </w:rPr>
        <w:t>在化学实验室进行实验、试验，应先提出仪器、药品等使用计划申请，并在指定位置进行实验，并承担相应的实验责任。</w:t>
      </w: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pPr>
    </w:p>
    <w:p w:rsidR="00011111" w:rsidRDefault="00011111" w:rsidP="00011111">
      <w:pPr>
        <w:spacing w:line="400" w:lineRule="exact"/>
        <w:rPr>
          <w:rFonts w:ascii="宋体" w:hAnsi="宋体"/>
          <w:sz w:val="24"/>
        </w:rPr>
        <w:sectPr w:rsidR="00011111" w:rsidSect="00011111">
          <w:pgSz w:w="11906" w:h="16838" w:code="9"/>
          <w:pgMar w:top="1474" w:right="1588" w:bottom="1440" w:left="1588" w:header="1021" w:footer="936" w:gutter="0"/>
          <w:cols w:space="425"/>
          <w:docGrid w:type="lines" w:linePitch="312"/>
        </w:sectPr>
      </w:pPr>
    </w:p>
    <w:p w:rsidR="00011111" w:rsidRDefault="00011111" w:rsidP="00050B13">
      <w:pPr>
        <w:pStyle w:val="2"/>
      </w:pPr>
      <w:bookmarkStart w:id="146" w:name="_Toc150854467"/>
      <w:bookmarkStart w:id="147" w:name="_Toc165904845"/>
      <w:bookmarkStart w:id="148" w:name="_Toc165905782"/>
      <w:bookmarkStart w:id="149" w:name="_Toc165906022"/>
      <w:r>
        <w:rPr>
          <w:rFonts w:hint="eastAsia"/>
        </w:rPr>
        <w:t>化学实验室卫生制度</w:t>
      </w:r>
      <w:bookmarkEnd w:id="146"/>
      <w:bookmarkEnd w:id="147"/>
      <w:bookmarkEnd w:id="148"/>
      <w:bookmarkEnd w:id="149"/>
    </w:p>
    <w:p w:rsidR="00011111" w:rsidRDefault="00011111" w:rsidP="00011111">
      <w:pPr>
        <w:widowControl/>
        <w:spacing w:before="100" w:beforeAutospacing="1" w:after="100" w:afterAutospacing="1"/>
        <w:ind w:firstLineChars="200" w:firstLine="560"/>
        <w:rPr>
          <w:rFonts w:ascii="宋体" w:hAnsi="宋体" w:cs="宋体"/>
          <w:kern w:val="0"/>
          <w:sz w:val="28"/>
          <w:szCs w:val="28"/>
        </w:rPr>
      </w:pPr>
      <w:r>
        <w:rPr>
          <w:rFonts w:ascii="宋体" w:hAnsi="宋体" w:cs="宋体" w:hint="eastAsia"/>
          <w:kern w:val="0"/>
          <w:sz w:val="28"/>
          <w:szCs w:val="28"/>
        </w:rPr>
        <w:t>1</w:t>
      </w:r>
      <w:r>
        <w:rPr>
          <w:rFonts w:ascii="宋体" w:hAnsi="宋体" w:cs="宋体" w:hint="eastAsia"/>
          <w:kern w:val="0"/>
          <w:sz w:val="28"/>
          <w:szCs w:val="28"/>
        </w:rPr>
        <w:t>、实验室的各个房间应有专人负责卫生管理工作，经常打扫，定期检查。</w:t>
      </w:r>
    </w:p>
    <w:p w:rsidR="00011111" w:rsidRDefault="00011111" w:rsidP="00011111">
      <w:pPr>
        <w:widowControl/>
        <w:spacing w:before="100" w:beforeAutospacing="1" w:after="100" w:afterAutospacing="1"/>
        <w:ind w:firstLineChars="200" w:firstLine="560"/>
        <w:rPr>
          <w:rFonts w:ascii="宋体" w:hAnsi="宋体" w:cs="宋体"/>
          <w:kern w:val="0"/>
          <w:sz w:val="28"/>
          <w:szCs w:val="28"/>
        </w:rPr>
      </w:pPr>
      <w:r>
        <w:rPr>
          <w:rFonts w:ascii="宋体" w:hAnsi="宋体" w:cs="宋体" w:hint="eastAsia"/>
          <w:kern w:val="0"/>
          <w:sz w:val="28"/>
          <w:szCs w:val="28"/>
        </w:rPr>
        <w:t>2</w:t>
      </w:r>
      <w:r>
        <w:rPr>
          <w:rFonts w:ascii="宋体" w:hAnsi="宋体" w:cs="宋体" w:hint="eastAsia"/>
          <w:kern w:val="0"/>
          <w:sz w:val="28"/>
          <w:szCs w:val="28"/>
        </w:rPr>
        <w:t>、保持门、窗、玻璃、地面、家具、实验台及各种设施的整齐清洁。</w:t>
      </w:r>
    </w:p>
    <w:p w:rsidR="00011111" w:rsidRDefault="00011111" w:rsidP="00011111">
      <w:pPr>
        <w:widowControl/>
        <w:spacing w:before="100" w:beforeAutospacing="1" w:after="100" w:afterAutospacing="1"/>
        <w:ind w:firstLineChars="200" w:firstLine="560"/>
        <w:rPr>
          <w:rFonts w:ascii="宋体" w:hAnsi="宋体" w:cs="宋体"/>
          <w:kern w:val="0"/>
          <w:sz w:val="18"/>
          <w:szCs w:val="18"/>
        </w:rPr>
      </w:pPr>
      <w:r>
        <w:rPr>
          <w:rFonts w:ascii="宋体" w:hAnsi="宋体" w:cs="宋体" w:hint="eastAsia"/>
          <w:kern w:val="0"/>
          <w:sz w:val="28"/>
          <w:szCs w:val="28"/>
        </w:rPr>
        <w:t>3</w:t>
      </w:r>
      <w:r>
        <w:rPr>
          <w:rFonts w:ascii="宋体" w:hAnsi="宋体" w:cs="宋体" w:hint="eastAsia"/>
          <w:kern w:val="0"/>
          <w:sz w:val="28"/>
          <w:szCs w:val="28"/>
        </w:rPr>
        <w:t>、实验仪器设备应布置合理，完好整洁，化学药品放置合理，无泄漏。</w:t>
      </w:r>
      <w:r>
        <w:rPr>
          <w:rFonts w:ascii="宋体" w:hAnsi="宋体" w:cs="宋体" w:hint="eastAsia"/>
          <w:kern w:val="0"/>
          <w:sz w:val="28"/>
          <w:szCs w:val="28"/>
        </w:rPr>
        <w:t>4</w:t>
      </w:r>
      <w:r>
        <w:rPr>
          <w:rFonts w:ascii="宋体" w:hAnsi="宋体" w:cs="宋体" w:hint="eastAsia"/>
          <w:kern w:val="0"/>
          <w:sz w:val="28"/>
          <w:szCs w:val="28"/>
        </w:rPr>
        <w:t>、实验室要保持良好通风，门口及走廊不准堆放杂物，要求整洁畅通。</w:t>
      </w:r>
      <w:r>
        <w:rPr>
          <w:rFonts w:ascii="宋体" w:hAnsi="宋体" w:cs="宋体"/>
          <w:kern w:val="0"/>
          <w:sz w:val="18"/>
          <w:szCs w:val="18"/>
        </w:rPr>
        <w:t xml:space="preserve">　</w:t>
      </w:r>
    </w:p>
    <w:p w:rsidR="00011111" w:rsidRDefault="00011111" w:rsidP="00011111">
      <w:pPr>
        <w:widowControl/>
        <w:spacing w:before="100" w:beforeAutospacing="1" w:after="100" w:afterAutospacing="1" w:line="288" w:lineRule="auto"/>
        <w:jc w:val="left"/>
        <w:rPr>
          <w:rFonts w:ascii="宋体" w:hAnsi="宋体" w:cs="宋体"/>
          <w:kern w:val="0"/>
          <w:sz w:val="18"/>
          <w:szCs w:val="18"/>
        </w:rPr>
      </w:pPr>
    </w:p>
    <w:p w:rsidR="00011111" w:rsidRPr="006E0B1D" w:rsidRDefault="00011111" w:rsidP="00011111">
      <w:pPr>
        <w:widowControl/>
        <w:spacing w:before="100" w:beforeAutospacing="1" w:after="100" w:afterAutospacing="1" w:line="288" w:lineRule="auto"/>
        <w:jc w:val="left"/>
        <w:rPr>
          <w:rFonts w:ascii="宋体" w:hAnsi="宋体" w:cs="宋体"/>
          <w:kern w:val="0"/>
          <w:sz w:val="28"/>
          <w:szCs w:val="28"/>
        </w:rPr>
      </w:pPr>
    </w:p>
    <w:p w:rsidR="00011111" w:rsidRDefault="00011111" w:rsidP="00011111">
      <w:pPr>
        <w:widowControl/>
        <w:spacing w:before="100" w:beforeAutospacing="1" w:after="100" w:afterAutospacing="1" w:line="288" w:lineRule="auto"/>
        <w:jc w:val="left"/>
        <w:rPr>
          <w:rFonts w:ascii="宋体" w:hAnsi="宋体" w:cs="宋体"/>
          <w:kern w:val="0"/>
          <w:sz w:val="18"/>
          <w:szCs w:val="18"/>
        </w:rPr>
      </w:pPr>
    </w:p>
    <w:p w:rsidR="00011111" w:rsidRDefault="00011111" w:rsidP="00011111">
      <w:pPr>
        <w:widowControl/>
        <w:spacing w:before="100" w:beforeAutospacing="1" w:after="100" w:afterAutospacing="1" w:line="288" w:lineRule="auto"/>
        <w:jc w:val="left"/>
        <w:rPr>
          <w:rFonts w:ascii="宋体" w:hAnsi="宋体" w:cs="宋体"/>
          <w:kern w:val="0"/>
          <w:sz w:val="18"/>
          <w:szCs w:val="18"/>
        </w:rPr>
      </w:pPr>
    </w:p>
    <w:p w:rsidR="00011111" w:rsidRDefault="00011111" w:rsidP="00011111">
      <w:pPr>
        <w:widowControl/>
        <w:spacing w:before="100" w:beforeAutospacing="1" w:after="100" w:afterAutospacing="1" w:line="288" w:lineRule="auto"/>
        <w:jc w:val="left"/>
        <w:rPr>
          <w:rFonts w:ascii="宋体" w:hAnsi="宋体" w:cs="宋体"/>
          <w:kern w:val="0"/>
          <w:sz w:val="18"/>
          <w:szCs w:val="18"/>
        </w:rPr>
      </w:pPr>
    </w:p>
    <w:p w:rsidR="00011111" w:rsidRDefault="00011111" w:rsidP="00011111">
      <w:pPr>
        <w:widowControl/>
        <w:spacing w:before="100" w:beforeAutospacing="1" w:after="100" w:afterAutospacing="1" w:line="288" w:lineRule="auto"/>
        <w:jc w:val="left"/>
        <w:rPr>
          <w:rFonts w:ascii="宋体" w:hAnsi="宋体" w:cs="宋体"/>
          <w:kern w:val="0"/>
          <w:sz w:val="18"/>
          <w:szCs w:val="18"/>
        </w:rPr>
      </w:pPr>
    </w:p>
    <w:p w:rsidR="00011111" w:rsidRDefault="00011111" w:rsidP="00011111">
      <w:pPr>
        <w:widowControl/>
        <w:spacing w:before="100" w:beforeAutospacing="1" w:after="100" w:afterAutospacing="1" w:line="288" w:lineRule="auto"/>
        <w:jc w:val="left"/>
        <w:rPr>
          <w:rFonts w:ascii="宋体" w:hAnsi="宋体" w:cs="宋体"/>
          <w:kern w:val="0"/>
          <w:sz w:val="18"/>
          <w:szCs w:val="18"/>
        </w:rPr>
      </w:pPr>
    </w:p>
    <w:p w:rsidR="00011111" w:rsidRDefault="00011111" w:rsidP="00011111"/>
    <w:p w:rsidR="00011111" w:rsidRDefault="00011111" w:rsidP="00011111"/>
    <w:p w:rsidR="00011111" w:rsidRDefault="00011111" w:rsidP="00011111">
      <w:pPr>
        <w:pStyle w:val="af"/>
        <w:sectPr w:rsidR="00011111" w:rsidSect="00011111">
          <w:pgSz w:w="11906" w:h="16838" w:code="9"/>
          <w:pgMar w:top="1474" w:right="1588" w:bottom="1440" w:left="1588" w:header="1021" w:footer="936" w:gutter="0"/>
          <w:cols w:space="425"/>
          <w:docGrid w:type="lines" w:linePitch="312"/>
        </w:sectPr>
      </w:pPr>
    </w:p>
    <w:p w:rsidR="00011111" w:rsidRPr="006E0B1D" w:rsidRDefault="00011111" w:rsidP="00050B13">
      <w:pPr>
        <w:pStyle w:val="2"/>
        <w:rPr>
          <w:rFonts w:ascii="宋体" w:hAnsi="宋体" w:cs=".."/>
          <w:color w:val="000000"/>
          <w:sz w:val="18"/>
          <w:szCs w:val="18"/>
        </w:rPr>
      </w:pPr>
      <w:bookmarkStart w:id="150" w:name="_Toc150854468"/>
      <w:bookmarkStart w:id="151" w:name="_Toc165904846"/>
      <w:bookmarkStart w:id="152" w:name="_Toc165905783"/>
      <w:bookmarkStart w:id="153" w:name="_Toc165906023"/>
      <w:r w:rsidRPr="006E0B1D">
        <w:rPr>
          <w:rFonts w:hint="eastAsia"/>
        </w:rPr>
        <w:t>关于加强实验室安全管理工作的实施细则</w:t>
      </w:r>
      <w:bookmarkEnd w:id="150"/>
      <w:bookmarkEnd w:id="151"/>
      <w:bookmarkEnd w:id="152"/>
      <w:bookmarkEnd w:id="153"/>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为贯彻落实</w:t>
      </w:r>
      <w:r w:rsidRPr="00F40949">
        <w:rPr>
          <w:rFonts w:ascii="宋体" w:eastAsia="宋体" w:hAnsi="宋体" w:cs=".."/>
          <w:color w:val="000000"/>
          <w:sz w:val="28"/>
          <w:szCs w:val="28"/>
        </w:rPr>
        <w:t>“</w:t>
      </w:r>
      <w:r w:rsidRPr="00F40949">
        <w:rPr>
          <w:rFonts w:ascii="宋体" w:eastAsia="宋体" w:hAnsi="宋体" w:cs=".." w:hint="eastAsia"/>
          <w:color w:val="000000"/>
          <w:sz w:val="28"/>
          <w:szCs w:val="28"/>
        </w:rPr>
        <w:t>以人为本，安全第一</w:t>
      </w:r>
      <w:r w:rsidRPr="00F40949">
        <w:rPr>
          <w:rFonts w:ascii="宋体" w:eastAsia="宋体" w:hAnsi="宋体" w:cs=".."/>
          <w:color w:val="000000"/>
          <w:sz w:val="28"/>
          <w:szCs w:val="28"/>
        </w:rPr>
        <w:t>”</w:t>
      </w:r>
      <w:r w:rsidRPr="00F40949">
        <w:rPr>
          <w:rFonts w:ascii="宋体" w:eastAsia="宋体" w:hAnsi="宋体" w:cs=".." w:hint="eastAsia"/>
          <w:color w:val="000000"/>
          <w:sz w:val="28"/>
          <w:szCs w:val="28"/>
        </w:rPr>
        <w:t>的工作方针，进一步加强我</w:t>
      </w:r>
      <w:r>
        <w:rPr>
          <w:rFonts w:ascii="宋体" w:eastAsia="宋体" w:hAnsi="宋体" w:cs=".." w:hint="eastAsia"/>
          <w:color w:val="000000"/>
          <w:sz w:val="28"/>
          <w:szCs w:val="28"/>
        </w:rPr>
        <w:t>院</w:t>
      </w:r>
      <w:r w:rsidRPr="00F40949">
        <w:rPr>
          <w:rFonts w:ascii="宋体" w:eastAsia="宋体" w:hAnsi="宋体" w:cs=".." w:hint="eastAsia"/>
          <w:color w:val="000000"/>
          <w:sz w:val="28"/>
          <w:szCs w:val="28"/>
        </w:rPr>
        <w:t>实验室的安全管理工作，保证</w:t>
      </w:r>
      <w:r>
        <w:rPr>
          <w:rFonts w:ascii="宋体" w:eastAsia="宋体" w:hAnsi="宋体" w:cs=".." w:hint="eastAsia"/>
          <w:color w:val="000000"/>
          <w:sz w:val="28"/>
          <w:szCs w:val="28"/>
        </w:rPr>
        <w:t>教师学生</w:t>
      </w:r>
      <w:r w:rsidRPr="00F40949">
        <w:rPr>
          <w:rFonts w:ascii="宋体" w:eastAsia="宋体" w:hAnsi="宋体" w:cs=".." w:hint="eastAsia"/>
          <w:color w:val="000000"/>
          <w:sz w:val="28"/>
          <w:szCs w:val="28"/>
        </w:rPr>
        <w:t>的安全，杜绝各类事故发生，</w:t>
      </w:r>
      <w:r>
        <w:rPr>
          <w:rFonts w:ascii="宋体" w:eastAsia="宋体" w:hAnsi="宋体" w:cs=".." w:hint="eastAsia"/>
          <w:color w:val="000000"/>
          <w:sz w:val="28"/>
          <w:szCs w:val="28"/>
        </w:rPr>
        <w:t>特</w:t>
      </w:r>
      <w:r w:rsidRPr="00F40949">
        <w:rPr>
          <w:rFonts w:ascii="宋体" w:eastAsia="宋体" w:hAnsi="宋体" w:cs=".." w:hint="eastAsia"/>
          <w:color w:val="000000"/>
          <w:sz w:val="28"/>
          <w:szCs w:val="28"/>
        </w:rPr>
        <w:t>制定本实施细则。</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一、实验室要指定安全管理责任人，负责监督落实本部门的安全管理工作。</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二、实验室工作人员要严格遵守各项操作规程，做到安全第一。</w:t>
      </w:r>
      <w:r>
        <w:rPr>
          <w:rFonts w:ascii="宋体" w:eastAsia="宋体" w:hAnsi="宋体" w:cs=".." w:hint="eastAsia"/>
          <w:color w:val="000000"/>
          <w:sz w:val="28"/>
          <w:szCs w:val="28"/>
        </w:rPr>
        <w:t>学</w:t>
      </w:r>
      <w:r w:rsidRPr="00F40949">
        <w:rPr>
          <w:rFonts w:ascii="宋体" w:eastAsia="宋体" w:hAnsi="宋体" w:cs=".." w:hint="eastAsia"/>
          <w:color w:val="000000"/>
          <w:sz w:val="28"/>
          <w:szCs w:val="28"/>
        </w:rPr>
        <w:t>生进入实验室前，必须由</w:t>
      </w:r>
      <w:r>
        <w:rPr>
          <w:rFonts w:ascii="宋体" w:eastAsia="宋体" w:hAnsi="宋体" w:cs=".." w:hint="eastAsia"/>
          <w:color w:val="000000"/>
          <w:sz w:val="28"/>
          <w:szCs w:val="28"/>
        </w:rPr>
        <w:t>实验指导教</w:t>
      </w:r>
      <w:r w:rsidRPr="00F40949">
        <w:rPr>
          <w:rFonts w:ascii="宋体" w:eastAsia="宋体" w:hAnsi="宋体" w:cs=".." w:hint="eastAsia"/>
          <w:color w:val="000000"/>
          <w:sz w:val="28"/>
          <w:szCs w:val="28"/>
        </w:rPr>
        <w:t>师负责进行安全教育。</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三、实验室应保持整洁、安静，禁止吸烟、喝酒。实验室不得留人住宿、会客。</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四、领用易燃、易爆、剧毒药品，应遵守《危险化学品安全管理条例》的有关规定。</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五、从事有毒有害实验必须在通风橱内进行，进行危险化学实验要使用防护用品。</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六、实验室产生的各种废液、过期的试剂要集中收集、存放，统一处理，严禁倒入下水道或厕所。</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七、仪器、试剂、实验</w:t>
      </w:r>
      <w:r>
        <w:rPr>
          <w:rFonts w:ascii="宋体" w:eastAsia="宋体" w:hAnsi="宋体" w:cs=".." w:hint="eastAsia"/>
          <w:color w:val="000000"/>
          <w:sz w:val="28"/>
          <w:szCs w:val="28"/>
        </w:rPr>
        <w:t>记</w:t>
      </w:r>
      <w:r w:rsidRPr="00F40949">
        <w:rPr>
          <w:rFonts w:ascii="宋体" w:eastAsia="宋体" w:hAnsi="宋体" w:cs=".." w:hint="eastAsia"/>
          <w:color w:val="000000"/>
          <w:sz w:val="28"/>
          <w:szCs w:val="28"/>
        </w:rPr>
        <w:t>录、资料，未经允许不准携出</w:t>
      </w:r>
      <w:r>
        <w:rPr>
          <w:rFonts w:ascii="宋体" w:eastAsia="宋体" w:hAnsi="宋体" w:cs=".." w:hint="eastAsia"/>
          <w:color w:val="000000"/>
          <w:sz w:val="28"/>
          <w:szCs w:val="28"/>
        </w:rPr>
        <w:t>实验室</w:t>
      </w:r>
      <w:r w:rsidRPr="00F40949">
        <w:rPr>
          <w:rFonts w:ascii="宋体" w:eastAsia="宋体" w:hAnsi="宋体" w:cs=".." w:hint="eastAsia"/>
          <w:color w:val="000000"/>
          <w:sz w:val="28"/>
          <w:szCs w:val="28"/>
        </w:rPr>
        <w:t>外</w:t>
      </w:r>
      <w:r>
        <w:rPr>
          <w:rFonts w:ascii="宋体" w:eastAsia="宋体" w:hAnsi="宋体" w:cs=".." w:hint="eastAsia"/>
          <w:color w:val="000000"/>
          <w:sz w:val="28"/>
          <w:szCs w:val="28"/>
        </w:rPr>
        <w:t>。</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八、实验室严禁使用明火烧水、做饭、取暖；实验室工作人员不得私自乱拉电源线、网线、电话线。如工作需要，应先申请，再由有关专业人员安装。</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九、为确保人身和财产安全，应定期对用电设备进行安全检查。重点检查电源线、活动接线板有无损坏和漏电、</w:t>
      </w:r>
      <w:r>
        <w:rPr>
          <w:rFonts w:ascii="宋体" w:eastAsia="宋体" w:hAnsi="宋体" w:cs=".." w:hint="eastAsia"/>
          <w:color w:val="000000"/>
          <w:sz w:val="28"/>
          <w:szCs w:val="28"/>
        </w:rPr>
        <w:t>大型仪器设备</w:t>
      </w:r>
      <w:r w:rsidRPr="00F40949">
        <w:rPr>
          <w:rFonts w:ascii="宋体" w:eastAsia="宋体" w:hAnsi="宋体" w:cs=".." w:hint="eastAsia"/>
          <w:color w:val="000000"/>
          <w:sz w:val="28"/>
          <w:szCs w:val="28"/>
        </w:rPr>
        <w:t>是否使用专设的动力电源插座、有无私自乱接、乱拉临时线路等现象，对不符合安全防火要求的，务必及时检修或通知</w:t>
      </w:r>
      <w:r>
        <w:rPr>
          <w:rFonts w:ascii="宋体" w:eastAsia="宋体" w:hAnsi="宋体" w:cs=".." w:hint="eastAsia"/>
          <w:color w:val="000000"/>
          <w:sz w:val="28"/>
          <w:szCs w:val="28"/>
        </w:rPr>
        <w:t>后勤集团</w:t>
      </w:r>
      <w:r w:rsidRPr="00F40949">
        <w:rPr>
          <w:rFonts w:ascii="宋体" w:eastAsia="宋体" w:hAnsi="宋体" w:cs=".." w:hint="eastAsia"/>
          <w:color w:val="000000"/>
          <w:sz w:val="28"/>
          <w:szCs w:val="28"/>
        </w:rPr>
        <w:t>进行修理。</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十、为保证用电安全和便于维修，凡安装大功率的仪器设备、或需进行电路改造</w:t>
      </w:r>
      <w:r>
        <w:rPr>
          <w:rFonts w:ascii="宋体" w:eastAsia="宋体" w:hAnsi="宋体" w:cs=".." w:hint="eastAsia"/>
          <w:color w:val="000000"/>
          <w:sz w:val="28"/>
          <w:szCs w:val="28"/>
        </w:rPr>
        <w:t>，须向学院提出申请</w:t>
      </w:r>
      <w:r w:rsidRPr="00F40949">
        <w:rPr>
          <w:rFonts w:ascii="宋体" w:eastAsia="宋体" w:hAnsi="宋体" w:cs=".." w:hint="eastAsia"/>
          <w:color w:val="000000"/>
          <w:sz w:val="28"/>
          <w:szCs w:val="28"/>
        </w:rPr>
        <w:t>。</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十一、严禁超负荷使用电气设备，要做到人走关机，下班时必须切断电源。离开实验室必须将水、电、气、门窗关好，需要连续运转</w:t>
      </w:r>
      <w:r w:rsidRPr="00F40949">
        <w:rPr>
          <w:rFonts w:ascii="宋体" w:eastAsia="宋体" w:hAnsi="宋体" w:cs="Sim Sun+ 2"/>
          <w:color w:val="000000"/>
          <w:sz w:val="28"/>
          <w:szCs w:val="28"/>
        </w:rPr>
        <w:t>24</w:t>
      </w:r>
      <w:r w:rsidRPr="00F40949">
        <w:rPr>
          <w:rFonts w:ascii="宋体" w:eastAsia="宋体" w:hAnsi="宋体" w:cs=".." w:hint="eastAsia"/>
          <w:color w:val="000000"/>
          <w:sz w:val="28"/>
          <w:szCs w:val="28"/>
        </w:rPr>
        <w:t>小时以上的仪器、设备，必须在醒目处挂出提示牌。</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十二、实验室存放的易燃、易爆、剧毒等化学药品要妥善保管，防止高温和曝晒，以免发生火灾。所有易燃试剂应放置在安全的地方，不得将易燃试剂存放在敞口的容器内。</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十三、仪器设备、电源插座及电源线周围，严禁存放有机溶剂及其它易燃物品。</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十四、实验工作人员必须学会使用灭火器，会报警</w:t>
      </w:r>
      <w:r w:rsidRPr="00F40949">
        <w:rPr>
          <w:rFonts w:ascii="宋体" w:eastAsia="宋体" w:hAnsi="宋体" w:cs="Sim Sun+ 2"/>
          <w:color w:val="000000"/>
          <w:sz w:val="28"/>
          <w:szCs w:val="28"/>
        </w:rPr>
        <w:t>(</w:t>
      </w:r>
      <w:r w:rsidRPr="00F40949">
        <w:rPr>
          <w:rFonts w:ascii="宋体" w:eastAsia="宋体" w:hAnsi="宋体" w:cs=".." w:hint="eastAsia"/>
          <w:color w:val="000000"/>
          <w:sz w:val="28"/>
          <w:szCs w:val="28"/>
        </w:rPr>
        <w:t>火警电话</w:t>
      </w:r>
      <w:r w:rsidRPr="00F40949">
        <w:rPr>
          <w:rFonts w:ascii="宋体" w:eastAsia="宋体" w:hAnsi="宋体" w:cs="Sim Sun+ 2"/>
          <w:color w:val="000000"/>
          <w:sz w:val="28"/>
          <w:szCs w:val="28"/>
        </w:rPr>
        <w:t>119)</w:t>
      </w:r>
      <w:r w:rsidRPr="00F40949">
        <w:rPr>
          <w:rFonts w:ascii="宋体" w:eastAsia="宋体" w:hAnsi="宋体" w:cs=".." w:hint="eastAsia"/>
          <w:color w:val="000000"/>
          <w:sz w:val="28"/>
          <w:szCs w:val="28"/>
        </w:rPr>
        <w:t>。</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十五、使用高压容器必须规范操作，高压气体钢瓶必须即用即开，尤其是使用氢气时，必须远离火源和易燃物，严禁把氢气钢瓶直接放入实验室。</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十六、实验室冰箱内严禁存放与实验无关的物品。冰箱内保存的试剂、样品必须密封、贴好标签。</w:t>
      </w:r>
    </w:p>
    <w:p w:rsidR="00011111" w:rsidRPr="00F40949" w:rsidRDefault="00011111" w:rsidP="00011111">
      <w:pPr>
        <w:pStyle w:val="Web"/>
        <w:spacing w:before="0" w:after="0"/>
        <w:ind w:firstLineChars="200" w:firstLine="560"/>
        <w:jc w:val="both"/>
        <w:rPr>
          <w:rFonts w:ascii="宋体" w:eastAsia="宋体" w:hAnsi="宋体" w:cs=".."/>
          <w:color w:val="000000"/>
          <w:sz w:val="28"/>
          <w:szCs w:val="28"/>
        </w:rPr>
      </w:pPr>
      <w:r w:rsidRPr="00F40949">
        <w:rPr>
          <w:rFonts w:ascii="宋体" w:eastAsia="宋体" w:hAnsi="宋体" w:cs=".." w:hint="eastAsia"/>
          <w:color w:val="000000"/>
          <w:sz w:val="28"/>
          <w:szCs w:val="28"/>
        </w:rPr>
        <w:t>十七、对违反实验室操作规程，不遵守本实施细则，发生事故的实验室以及个人，根据情节轻重，给予批评、行政处罚直至追究刑事责任。</w:t>
      </w:r>
    </w:p>
    <w:p w:rsidR="00011111" w:rsidRDefault="00011111" w:rsidP="00011111">
      <w:pPr>
        <w:ind w:firstLineChars="200" w:firstLine="560"/>
        <w:rPr>
          <w:rFonts w:ascii="宋体" w:hAnsi="宋体" w:cs=".."/>
          <w:color w:val="000000"/>
          <w:sz w:val="28"/>
          <w:szCs w:val="28"/>
        </w:rPr>
      </w:pPr>
      <w:r w:rsidRPr="00F40949">
        <w:rPr>
          <w:rFonts w:ascii="宋体" w:hAnsi="宋体" w:cs=".." w:hint="eastAsia"/>
          <w:color w:val="000000"/>
          <w:sz w:val="28"/>
          <w:szCs w:val="28"/>
        </w:rPr>
        <w:t>十八、本实施细则从印发之日起执行。</w:t>
      </w:r>
    </w:p>
    <w:p w:rsidR="00011111" w:rsidRDefault="00011111" w:rsidP="00011111">
      <w:pPr>
        <w:spacing w:line="560" w:lineRule="exact"/>
        <w:rPr>
          <w:rFonts w:ascii="宋体" w:hAnsi="宋体" w:cs=".."/>
          <w:color w:val="000000"/>
          <w:sz w:val="28"/>
          <w:szCs w:val="28"/>
        </w:rPr>
      </w:pPr>
    </w:p>
    <w:p w:rsidR="00011111" w:rsidRDefault="00011111" w:rsidP="00011111">
      <w:pPr>
        <w:spacing w:line="560" w:lineRule="exact"/>
        <w:rPr>
          <w:rFonts w:ascii="宋体" w:hAnsi="宋体" w:cs=".."/>
          <w:color w:val="000000"/>
          <w:sz w:val="28"/>
          <w:szCs w:val="28"/>
        </w:rPr>
      </w:pPr>
    </w:p>
    <w:p w:rsidR="00011111" w:rsidRDefault="00011111" w:rsidP="00011111">
      <w:pPr>
        <w:spacing w:line="560" w:lineRule="exact"/>
        <w:rPr>
          <w:rFonts w:ascii="宋体" w:hAnsi="宋体" w:cs=".."/>
          <w:color w:val="000000"/>
          <w:sz w:val="28"/>
          <w:szCs w:val="28"/>
        </w:rPr>
      </w:pPr>
    </w:p>
    <w:p w:rsidR="00011111" w:rsidRPr="006E0B1D" w:rsidRDefault="00011111" w:rsidP="00011111">
      <w:pPr>
        <w:spacing w:line="560" w:lineRule="exact"/>
        <w:rPr>
          <w:rFonts w:ascii="宋体" w:hAnsi="宋体" w:cs=".."/>
          <w:color w:val="000000"/>
          <w:sz w:val="18"/>
          <w:szCs w:val="18"/>
        </w:rPr>
      </w:pPr>
    </w:p>
    <w:p w:rsidR="00011111" w:rsidRDefault="00011111" w:rsidP="00011111">
      <w:pPr>
        <w:pStyle w:val="af"/>
        <w:sectPr w:rsidR="00011111" w:rsidSect="00011111">
          <w:pgSz w:w="11906" w:h="16838" w:code="9"/>
          <w:pgMar w:top="1474" w:right="1588" w:bottom="1440" w:left="1588" w:header="1021" w:footer="936" w:gutter="0"/>
          <w:cols w:space="425"/>
          <w:docGrid w:type="lines" w:linePitch="312"/>
        </w:sectPr>
      </w:pPr>
    </w:p>
    <w:p w:rsidR="00011111" w:rsidRPr="006E0B1D" w:rsidRDefault="00011111" w:rsidP="00050B13">
      <w:pPr>
        <w:pStyle w:val="2"/>
        <w:rPr>
          <w:rFonts w:ascii="宋体" w:hAnsi="宋体" w:cs=".."/>
          <w:color w:val="000000"/>
          <w:sz w:val="18"/>
          <w:szCs w:val="18"/>
        </w:rPr>
      </w:pPr>
      <w:bookmarkStart w:id="154" w:name="_Toc150854469"/>
      <w:bookmarkStart w:id="155" w:name="_Toc165904847"/>
      <w:bookmarkStart w:id="156" w:name="_Toc165905784"/>
      <w:bookmarkStart w:id="157" w:name="_Toc165906024"/>
      <w:r w:rsidRPr="00BF3F57">
        <w:rPr>
          <w:rFonts w:hint="eastAsia"/>
        </w:rPr>
        <w:t>关于实验室剧毒化学品管理规定</w:t>
      </w:r>
      <w:bookmarkEnd w:id="154"/>
      <w:bookmarkEnd w:id="155"/>
      <w:bookmarkEnd w:id="156"/>
      <w:bookmarkEnd w:id="157"/>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s=".." w:hint="eastAsia"/>
          <w:color w:val="000000"/>
          <w:sz w:val="28"/>
          <w:szCs w:val="28"/>
        </w:rPr>
        <w:t>为了加强实验室安全管理，保证学生和教师的人身安全，防止各类化学品中毒事故的发生，特制定如下规定：</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1</w:t>
      </w:r>
      <w:r w:rsidRPr="00BF3F57">
        <w:rPr>
          <w:rFonts w:ascii="宋体" w:eastAsia="宋体" w:hAnsi="宋体" w:cs=".." w:hint="eastAsia"/>
          <w:color w:val="000000"/>
          <w:sz w:val="28"/>
          <w:szCs w:val="28"/>
        </w:rPr>
        <w:t>、实验室在申报采购计划和使用过程中应尽量避免使用砷化物、氰化物、铊化物等国家明确指定的剧毒化学药品。凡实验教材中列出的确需使用的剧毒化学品，需报请院长审核并经实验</w:t>
      </w:r>
      <w:r>
        <w:rPr>
          <w:rFonts w:ascii="宋体" w:eastAsia="宋体" w:hAnsi="宋体" w:cs=".." w:hint="eastAsia"/>
          <w:color w:val="000000"/>
          <w:sz w:val="28"/>
          <w:szCs w:val="28"/>
        </w:rPr>
        <w:t>室</w:t>
      </w:r>
      <w:r w:rsidRPr="00BF3F57">
        <w:rPr>
          <w:rFonts w:ascii="宋体" w:eastAsia="宋体" w:hAnsi="宋体" w:cs=".." w:hint="eastAsia"/>
          <w:color w:val="000000"/>
          <w:sz w:val="28"/>
          <w:szCs w:val="28"/>
        </w:rPr>
        <w:t>主任批准后方可采购。</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2</w:t>
      </w:r>
      <w:r w:rsidRPr="00BF3F57">
        <w:rPr>
          <w:rFonts w:ascii="宋体" w:eastAsia="宋体" w:hAnsi="宋体" w:cs=".." w:hint="eastAsia"/>
          <w:color w:val="000000"/>
          <w:sz w:val="28"/>
          <w:szCs w:val="28"/>
        </w:rPr>
        <w:t>、实验室购入的剧毒化学品</w:t>
      </w:r>
      <w:r>
        <w:rPr>
          <w:rFonts w:ascii="宋体" w:eastAsia="宋体" w:hAnsi="宋体" w:cs=".." w:hint="eastAsia"/>
          <w:color w:val="000000"/>
          <w:sz w:val="28"/>
          <w:szCs w:val="28"/>
        </w:rPr>
        <w:t>要单独</w:t>
      </w:r>
      <w:r w:rsidRPr="00BF3F57">
        <w:rPr>
          <w:rFonts w:ascii="宋体" w:eastAsia="宋体" w:hAnsi="宋体" w:cs=".." w:hint="eastAsia"/>
          <w:color w:val="000000"/>
          <w:sz w:val="28"/>
          <w:szCs w:val="28"/>
        </w:rPr>
        <w:t>存放保管。</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3</w:t>
      </w:r>
      <w:r w:rsidRPr="00BF3F57">
        <w:rPr>
          <w:rFonts w:ascii="宋体" w:eastAsia="宋体" w:hAnsi="宋体" w:cs=".." w:hint="eastAsia"/>
          <w:color w:val="000000"/>
          <w:sz w:val="28"/>
          <w:szCs w:val="28"/>
        </w:rPr>
        <w:t>、剧毒化学品在使用之前，应由实验教师会同相关实验员详细研究安全措施后方可投入使用。</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4</w:t>
      </w:r>
      <w:r w:rsidRPr="00BF3F57">
        <w:rPr>
          <w:rFonts w:ascii="宋体" w:eastAsia="宋体" w:hAnsi="宋体" w:cs=".." w:hint="eastAsia"/>
          <w:color w:val="000000"/>
          <w:sz w:val="28"/>
          <w:szCs w:val="28"/>
        </w:rPr>
        <w:t>、使用剧毒化学品的实验可在实验当天由</w:t>
      </w:r>
      <w:r>
        <w:rPr>
          <w:rFonts w:ascii="宋体" w:eastAsia="宋体" w:hAnsi="宋体" w:cs=".." w:hint="eastAsia"/>
          <w:color w:val="000000"/>
          <w:sz w:val="28"/>
          <w:szCs w:val="28"/>
        </w:rPr>
        <w:t>实验</w:t>
      </w:r>
      <w:r w:rsidRPr="00BF3F57">
        <w:rPr>
          <w:rFonts w:ascii="宋体" w:eastAsia="宋体" w:hAnsi="宋体" w:cs=".." w:hint="eastAsia"/>
          <w:color w:val="000000"/>
          <w:sz w:val="28"/>
          <w:szCs w:val="28"/>
        </w:rPr>
        <w:t>教师亲自定量领取，并详细填写领料单，领料单的存根应与药品一起保存。实验过程中，剧毒化学品的分发由教师亲自操作（严禁让学生自取），并按国家的有关安全操作规程进行操作，特别是对实验残余物和废水应按相应的安全规定进行销毁或经无毒化处理后再进行排放，严禁将含有毒成份的废水直接排入下水道。实验多余的剧毒化学品应精确计量后退回仓库并作好记录，严禁在实验室存放剧毒化学品。</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5</w:t>
      </w:r>
      <w:r w:rsidRPr="00BF3F57">
        <w:rPr>
          <w:rFonts w:ascii="宋体" w:eastAsia="宋体" w:hAnsi="宋体" w:cs=".." w:hint="eastAsia"/>
          <w:color w:val="000000"/>
          <w:sz w:val="28"/>
          <w:szCs w:val="28"/>
        </w:rPr>
        <w:t>、剧毒化学品残余物、残质水处理应由实验教师通知实验员和实验</w:t>
      </w:r>
      <w:r>
        <w:rPr>
          <w:rFonts w:ascii="宋体" w:eastAsia="宋体" w:hAnsi="宋体" w:cs=".." w:hint="eastAsia"/>
          <w:color w:val="000000"/>
          <w:sz w:val="28"/>
          <w:szCs w:val="28"/>
        </w:rPr>
        <w:t>室</w:t>
      </w:r>
      <w:r w:rsidRPr="00BF3F57">
        <w:rPr>
          <w:rFonts w:ascii="宋体" w:eastAsia="宋体" w:hAnsi="宋体" w:cs=".." w:hint="eastAsia"/>
          <w:color w:val="000000"/>
          <w:sz w:val="28"/>
          <w:szCs w:val="28"/>
        </w:rPr>
        <w:t>共同监督处理。</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6</w:t>
      </w:r>
      <w:r w:rsidRPr="00BF3F57">
        <w:rPr>
          <w:rFonts w:ascii="宋体" w:eastAsia="宋体" w:hAnsi="宋体" w:cs=".." w:hint="eastAsia"/>
          <w:color w:val="000000"/>
          <w:sz w:val="28"/>
          <w:szCs w:val="28"/>
        </w:rPr>
        <w:t>、非正常渠道来源的剧毒化学品一律禁止进入实验室使用。</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7</w:t>
      </w:r>
      <w:r w:rsidRPr="00BF3F57">
        <w:rPr>
          <w:rFonts w:ascii="宋体" w:eastAsia="宋体" w:hAnsi="宋体" w:cs=".." w:hint="eastAsia"/>
          <w:color w:val="000000"/>
          <w:sz w:val="28"/>
          <w:szCs w:val="28"/>
        </w:rPr>
        <w:t>、对于违反以上规定或有下列情况出现的人员，学校将视具体情节给予严肃处理：</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s=".." w:hint="eastAsia"/>
          <w:color w:val="000000"/>
          <w:sz w:val="28"/>
          <w:szCs w:val="28"/>
        </w:rPr>
        <w:t>（</w:t>
      </w:r>
      <w:r w:rsidRPr="00BF3F57">
        <w:rPr>
          <w:rFonts w:ascii="宋体" w:eastAsia="宋体" w:hAnsi="宋体"/>
          <w:color w:val="000000"/>
          <w:sz w:val="28"/>
          <w:szCs w:val="28"/>
        </w:rPr>
        <w:t>1</w:t>
      </w:r>
      <w:r w:rsidRPr="00BF3F57">
        <w:rPr>
          <w:rFonts w:ascii="宋体" w:eastAsia="宋体" w:hAnsi="宋体" w:cs=".." w:hint="eastAsia"/>
          <w:color w:val="000000"/>
          <w:sz w:val="28"/>
          <w:szCs w:val="28"/>
        </w:rPr>
        <w:t>）未经实验</w:t>
      </w:r>
      <w:r>
        <w:rPr>
          <w:rFonts w:ascii="宋体" w:eastAsia="宋体" w:hAnsi="宋体" w:cs=".." w:hint="eastAsia"/>
          <w:color w:val="000000"/>
          <w:sz w:val="28"/>
          <w:szCs w:val="28"/>
        </w:rPr>
        <w:t>室</w:t>
      </w:r>
      <w:r w:rsidRPr="00BF3F57">
        <w:rPr>
          <w:rFonts w:ascii="宋体" w:eastAsia="宋体" w:hAnsi="宋体" w:cs=".." w:hint="eastAsia"/>
          <w:color w:val="000000"/>
          <w:sz w:val="28"/>
          <w:szCs w:val="28"/>
        </w:rPr>
        <w:t>批准私自将剧毒化学品带入实验室；</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s=".." w:hint="eastAsia"/>
          <w:color w:val="000000"/>
          <w:sz w:val="28"/>
          <w:szCs w:val="28"/>
        </w:rPr>
        <w:t>（</w:t>
      </w:r>
      <w:r w:rsidRPr="00BF3F57">
        <w:rPr>
          <w:rFonts w:ascii="宋体" w:eastAsia="宋体" w:hAnsi="宋体"/>
          <w:color w:val="000000"/>
          <w:sz w:val="28"/>
          <w:szCs w:val="28"/>
        </w:rPr>
        <w:t>2</w:t>
      </w:r>
      <w:r w:rsidRPr="00BF3F57">
        <w:rPr>
          <w:rFonts w:ascii="宋体" w:eastAsia="宋体" w:hAnsi="宋体" w:cs=".." w:hint="eastAsia"/>
          <w:color w:val="000000"/>
          <w:sz w:val="28"/>
          <w:szCs w:val="28"/>
        </w:rPr>
        <w:t>）未经学院批准私自开设使用剧毒化学品的实验；</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s=".." w:hint="eastAsia"/>
          <w:color w:val="000000"/>
          <w:sz w:val="28"/>
          <w:szCs w:val="28"/>
        </w:rPr>
        <w:t>（</w:t>
      </w:r>
      <w:r w:rsidRPr="00BF3F57">
        <w:rPr>
          <w:rFonts w:ascii="宋体" w:eastAsia="宋体" w:hAnsi="宋体"/>
          <w:color w:val="000000"/>
          <w:sz w:val="28"/>
          <w:szCs w:val="28"/>
        </w:rPr>
        <w:t>3</w:t>
      </w:r>
      <w:r w:rsidRPr="00BF3F57">
        <w:rPr>
          <w:rFonts w:ascii="宋体" w:eastAsia="宋体" w:hAnsi="宋体" w:cs=".." w:hint="eastAsia"/>
          <w:color w:val="000000"/>
          <w:sz w:val="28"/>
          <w:szCs w:val="28"/>
        </w:rPr>
        <w:t>）未经学院同意批准，私自更改实验内容而使用剧毒化学品；</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s=".." w:hint="eastAsia"/>
          <w:color w:val="000000"/>
          <w:sz w:val="28"/>
          <w:szCs w:val="28"/>
        </w:rPr>
        <w:t>（</w:t>
      </w:r>
      <w:r w:rsidRPr="00BF3F57">
        <w:rPr>
          <w:rFonts w:ascii="宋体" w:eastAsia="宋体" w:hAnsi="宋体"/>
          <w:color w:val="000000"/>
          <w:sz w:val="28"/>
          <w:szCs w:val="28"/>
        </w:rPr>
        <w:t>4</w:t>
      </w:r>
      <w:r w:rsidRPr="00BF3F57">
        <w:rPr>
          <w:rFonts w:ascii="宋体" w:eastAsia="宋体" w:hAnsi="宋体" w:cs=".." w:hint="eastAsia"/>
          <w:color w:val="000000"/>
          <w:sz w:val="28"/>
          <w:szCs w:val="28"/>
        </w:rPr>
        <w:t>）虽经学院同意，但未认真执行安全操作规程，造成事故、事故隐患或环境污染；</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s=".." w:hint="eastAsia"/>
          <w:color w:val="000000"/>
          <w:sz w:val="28"/>
          <w:szCs w:val="28"/>
        </w:rPr>
        <w:t>（</w:t>
      </w:r>
      <w:r w:rsidRPr="00BF3F57">
        <w:rPr>
          <w:rFonts w:ascii="宋体" w:eastAsia="宋体" w:hAnsi="宋体"/>
          <w:color w:val="000000"/>
          <w:sz w:val="28"/>
          <w:szCs w:val="28"/>
        </w:rPr>
        <w:t>5</w:t>
      </w:r>
      <w:r w:rsidRPr="00BF3F57">
        <w:rPr>
          <w:rFonts w:ascii="宋体" w:eastAsia="宋体" w:hAnsi="宋体" w:cs=".." w:hint="eastAsia"/>
          <w:color w:val="000000"/>
          <w:sz w:val="28"/>
          <w:szCs w:val="28"/>
        </w:rPr>
        <w:t>）使用剧毒化学品时，教师不在现场或让学生自己分发；</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s=".." w:hint="eastAsia"/>
          <w:color w:val="000000"/>
          <w:sz w:val="28"/>
          <w:szCs w:val="28"/>
        </w:rPr>
        <w:t>（</w:t>
      </w:r>
      <w:r w:rsidRPr="00BF3F57">
        <w:rPr>
          <w:rFonts w:ascii="宋体" w:eastAsia="宋体" w:hAnsi="宋体"/>
          <w:color w:val="000000"/>
          <w:sz w:val="28"/>
          <w:szCs w:val="28"/>
        </w:rPr>
        <w:t>6</w:t>
      </w:r>
      <w:r w:rsidRPr="00BF3F57">
        <w:rPr>
          <w:rFonts w:ascii="宋体" w:eastAsia="宋体" w:hAnsi="宋体" w:cs=".." w:hint="eastAsia"/>
          <w:color w:val="000000"/>
          <w:sz w:val="28"/>
          <w:szCs w:val="28"/>
        </w:rPr>
        <w:t>）领取的剧毒化学品量与实际使用量不符，且不能说明原因者；</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8</w:t>
      </w:r>
      <w:r w:rsidRPr="00BF3F57">
        <w:rPr>
          <w:rFonts w:ascii="宋体" w:eastAsia="宋体" w:hAnsi="宋体" w:cs=".." w:hint="eastAsia"/>
          <w:color w:val="000000"/>
          <w:sz w:val="28"/>
          <w:szCs w:val="28"/>
        </w:rPr>
        <w:t>、以上剧毒化学品管理的未尽事项参照国家有关规定执行。</w:t>
      </w:r>
    </w:p>
    <w:p w:rsidR="00011111" w:rsidRPr="00BF3F57" w:rsidRDefault="00011111" w:rsidP="00011111">
      <w:pPr>
        <w:pStyle w:val="ad"/>
        <w:ind w:firstLineChars="200" w:firstLine="560"/>
        <w:jc w:val="both"/>
        <w:rPr>
          <w:rFonts w:ascii="宋体" w:eastAsia="宋体" w:hAnsi="宋体" w:cs=".."/>
          <w:color w:val="000000"/>
          <w:sz w:val="28"/>
          <w:szCs w:val="28"/>
        </w:rPr>
      </w:pPr>
      <w:r w:rsidRPr="00BF3F57">
        <w:rPr>
          <w:rFonts w:ascii="宋体" w:eastAsia="宋体" w:hAnsi="宋体"/>
          <w:color w:val="000000"/>
          <w:sz w:val="28"/>
          <w:szCs w:val="28"/>
        </w:rPr>
        <w:t>9</w:t>
      </w:r>
      <w:r>
        <w:rPr>
          <w:rFonts w:ascii="宋体" w:eastAsia="宋体" w:hAnsi="宋体" w:cs=".." w:hint="eastAsia"/>
          <w:color w:val="000000"/>
          <w:sz w:val="28"/>
          <w:szCs w:val="28"/>
        </w:rPr>
        <w:t>、</w:t>
      </w:r>
      <w:r w:rsidRPr="00BF3F57">
        <w:rPr>
          <w:rFonts w:ascii="宋体" w:eastAsia="宋体" w:hAnsi="宋体" w:cs=".." w:hint="eastAsia"/>
          <w:color w:val="000000"/>
          <w:sz w:val="28"/>
          <w:szCs w:val="28"/>
        </w:rPr>
        <w:t>本规定从发布之日起执行。</w:t>
      </w:r>
    </w:p>
    <w:p w:rsidR="00011111" w:rsidRDefault="00011111" w:rsidP="00011111">
      <w:pPr>
        <w:spacing w:line="560" w:lineRule="exact"/>
        <w:rPr>
          <w:sz w:val="36"/>
          <w:szCs w:val="36"/>
        </w:rPr>
      </w:pPr>
    </w:p>
    <w:p w:rsidR="00011111" w:rsidRDefault="00011111" w:rsidP="00011111">
      <w:pPr>
        <w:spacing w:line="560" w:lineRule="exact"/>
        <w:rPr>
          <w:sz w:val="36"/>
          <w:szCs w:val="36"/>
        </w:rPr>
      </w:pPr>
    </w:p>
    <w:p w:rsidR="00011111" w:rsidRDefault="00011111" w:rsidP="00011111">
      <w:pPr>
        <w:spacing w:line="560" w:lineRule="exact"/>
        <w:rPr>
          <w:sz w:val="36"/>
          <w:szCs w:val="36"/>
        </w:rPr>
      </w:pPr>
    </w:p>
    <w:p w:rsidR="00011111" w:rsidRDefault="00011111" w:rsidP="00011111">
      <w:pPr>
        <w:spacing w:line="560" w:lineRule="exact"/>
        <w:rPr>
          <w:sz w:val="36"/>
          <w:szCs w:val="36"/>
        </w:rPr>
      </w:pPr>
    </w:p>
    <w:p w:rsidR="00011111" w:rsidRDefault="00011111" w:rsidP="00011111">
      <w:pPr>
        <w:spacing w:line="560" w:lineRule="exact"/>
        <w:rPr>
          <w:sz w:val="36"/>
          <w:szCs w:val="36"/>
        </w:rPr>
      </w:pPr>
    </w:p>
    <w:p w:rsidR="00011111" w:rsidRDefault="00011111" w:rsidP="00011111">
      <w:pPr>
        <w:spacing w:line="560" w:lineRule="exact"/>
        <w:rPr>
          <w:sz w:val="36"/>
          <w:szCs w:val="36"/>
        </w:rPr>
      </w:pPr>
    </w:p>
    <w:p w:rsidR="00011111" w:rsidRDefault="00011111" w:rsidP="00011111">
      <w:pPr>
        <w:spacing w:line="560" w:lineRule="exact"/>
        <w:rPr>
          <w:sz w:val="36"/>
          <w:szCs w:val="36"/>
        </w:rPr>
      </w:pPr>
    </w:p>
    <w:p w:rsidR="00011111" w:rsidRDefault="00011111" w:rsidP="00011111">
      <w:pPr>
        <w:spacing w:line="560" w:lineRule="exact"/>
        <w:rPr>
          <w:sz w:val="36"/>
          <w:szCs w:val="36"/>
        </w:rPr>
      </w:pPr>
    </w:p>
    <w:p w:rsidR="00011111" w:rsidRDefault="00011111" w:rsidP="00011111">
      <w:pPr>
        <w:spacing w:line="560" w:lineRule="exact"/>
        <w:rPr>
          <w:sz w:val="36"/>
          <w:szCs w:val="36"/>
        </w:rPr>
      </w:pPr>
    </w:p>
    <w:p w:rsidR="00011111" w:rsidRDefault="00011111" w:rsidP="00011111">
      <w:pPr>
        <w:spacing w:line="560" w:lineRule="exact"/>
        <w:rPr>
          <w:sz w:val="36"/>
          <w:szCs w:val="36"/>
        </w:rPr>
      </w:pPr>
    </w:p>
    <w:p w:rsidR="00011111" w:rsidRDefault="00011111" w:rsidP="00011111">
      <w:pPr>
        <w:spacing w:line="560" w:lineRule="exact"/>
        <w:rPr>
          <w:sz w:val="36"/>
          <w:szCs w:val="36"/>
        </w:rPr>
      </w:pPr>
    </w:p>
    <w:p w:rsidR="00011111" w:rsidRPr="009434F9" w:rsidRDefault="00011111" w:rsidP="00011111">
      <w:pPr>
        <w:spacing w:line="560" w:lineRule="exact"/>
        <w:rPr>
          <w:sz w:val="15"/>
          <w:szCs w:val="15"/>
        </w:rPr>
      </w:pPr>
    </w:p>
    <w:p w:rsidR="00011111" w:rsidRDefault="00011111" w:rsidP="00011111">
      <w:pPr>
        <w:spacing w:line="560" w:lineRule="exact"/>
        <w:rPr>
          <w:sz w:val="15"/>
          <w:szCs w:val="15"/>
        </w:rPr>
      </w:pPr>
    </w:p>
    <w:p w:rsidR="00011111" w:rsidRPr="009434F9" w:rsidRDefault="00011111" w:rsidP="00011111">
      <w:pPr>
        <w:spacing w:line="400" w:lineRule="exact"/>
        <w:rPr>
          <w:sz w:val="15"/>
          <w:szCs w:val="15"/>
        </w:rPr>
      </w:pPr>
    </w:p>
    <w:p w:rsidR="00011111" w:rsidRDefault="00011111" w:rsidP="00011111">
      <w:pPr>
        <w:pStyle w:val="af"/>
        <w:sectPr w:rsidR="00011111" w:rsidSect="00011111">
          <w:pgSz w:w="11906" w:h="16838" w:code="9"/>
          <w:pgMar w:top="1474" w:right="1588" w:bottom="1440" w:left="1588" w:header="1021" w:footer="936" w:gutter="0"/>
          <w:cols w:space="425"/>
          <w:docGrid w:type="lines" w:linePitch="312"/>
        </w:sectPr>
      </w:pPr>
    </w:p>
    <w:p w:rsidR="00011111" w:rsidRPr="009434F9" w:rsidRDefault="00011111" w:rsidP="00050B13">
      <w:pPr>
        <w:pStyle w:val="2"/>
      </w:pPr>
      <w:bookmarkStart w:id="158" w:name="_Toc150854470"/>
      <w:bookmarkStart w:id="159" w:name="_Toc165904848"/>
      <w:bookmarkStart w:id="160" w:name="_Toc165905785"/>
      <w:bookmarkStart w:id="161" w:name="_Toc165906025"/>
      <w:r w:rsidRPr="009434F9">
        <w:rPr>
          <w:rFonts w:hint="eastAsia"/>
        </w:rPr>
        <w:t>实验室教学仪器设备档案管理办法</w:t>
      </w:r>
      <w:bookmarkEnd w:id="158"/>
      <w:bookmarkEnd w:id="159"/>
      <w:bookmarkEnd w:id="160"/>
      <w:bookmarkEnd w:id="161"/>
    </w:p>
    <w:p w:rsidR="00011111" w:rsidRPr="00B57945" w:rsidRDefault="00011111" w:rsidP="00011111">
      <w:pPr>
        <w:pStyle w:val="af1"/>
        <w:spacing w:beforeLines="50" w:before="156"/>
        <w:ind w:firstLineChars="200" w:firstLine="562"/>
        <w:jc w:val="both"/>
        <w:rPr>
          <w:rFonts w:ascii="宋体" w:eastAsia="宋体" w:hAnsi="宋体" w:cs=".."/>
          <w:color w:val="000000"/>
          <w:sz w:val="28"/>
          <w:szCs w:val="28"/>
        </w:rPr>
      </w:pPr>
      <w:r w:rsidRPr="00B57945">
        <w:rPr>
          <w:rFonts w:ascii="宋体" w:eastAsia="宋体" w:hAnsi="宋体" w:cs=".." w:hint="eastAsia"/>
          <w:b/>
          <w:color w:val="000000"/>
          <w:sz w:val="28"/>
          <w:szCs w:val="28"/>
        </w:rPr>
        <w:t>第一条</w:t>
      </w:r>
      <w:r w:rsidRPr="00B57945">
        <w:rPr>
          <w:rFonts w:ascii="宋体" w:eastAsia="宋体" w:hAnsi="宋体" w:cs=".." w:hint="eastAsia"/>
          <w:color w:val="000000"/>
          <w:sz w:val="28"/>
          <w:szCs w:val="28"/>
        </w:rPr>
        <w:t>凡单价在五万元以上的仪器设备均须建立技术档案。</w:t>
      </w:r>
    </w:p>
    <w:p w:rsidR="00011111" w:rsidRPr="00B57945" w:rsidRDefault="00011111" w:rsidP="00011111">
      <w:pPr>
        <w:pStyle w:val="af1"/>
        <w:ind w:firstLineChars="200" w:firstLine="562"/>
        <w:jc w:val="both"/>
        <w:rPr>
          <w:rFonts w:ascii="宋体" w:eastAsia="宋体" w:hAnsi="宋体" w:cs=".."/>
          <w:color w:val="000000"/>
          <w:sz w:val="28"/>
          <w:szCs w:val="28"/>
        </w:rPr>
      </w:pPr>
      <w:r w:rsidRPr="00B57945">
        <w:rPr>
          <w:rFonts w:ascii="宋体" w:eastAsia="宋体" w:hAnsi="宋体" w:cs=".." w:hint="eastAsia"/>
          <w:b/>
          <w:color w:val="000000"/>
          <w:sz w:val="28"/>
          <w:szCs w:val="28"/>
        </w:rPr>
        <w:t>第二条</w:t>
      </w:r>
      <w:r w:rsidRPr="00B57945">
        <w:rPr>
          <w:rFonts w:ascii="宋体" w:eastAsia="宋体" w:hAnsi="宋体" w:cs=".." w:hint="eastAsia"/>
          <w:color w:val="000000"/>
          <w:sz w:val="28"/>
          <w:szCs w:val="28"/>
        </w:rPr>
        <w:t>仪器设备的档案管理内容如下：</w:t>
      </w:r>
    </w:p>
    <w:p w:rsidR="00011111" w:rsidRPr="00B57945" w:rsidRDefault="00011111" w:rsidP="00011111">
      <w:pPr>
        <w:pStyle w:val="af1"/>
        <w:ind w:firstLineChars="300" w:firstLine="840"/>
        <w:jc w:val="both"/>
        <w:rPr>
          <w:rFonts w:ascii="宋体" w:eastAsia="宋体" w:hAnsi="宋体" w:cs=".."/>
          <w:color w:val="000000"/>
          <w:sz w:val="28"/>
          <w:szCs w:val="28"/>
        </w:rPr>
      </w:pPr>
      <w:r w:rsidRPr="00B57945">
        <w:rPr>
          <w:rFonts w:ascii="宋体" w:eastAsia="宋体" w:hAnsi="宋体" w:cs="Sim Sun+ 2"/>
          <w:color w:val="000000"/>
          <w:sz w:val="28"/>
          <w:szCs w:val="28"/>
        </w:rPr>
        <w:t>1</w:t>
      </w:r>
      <w:r w:rsidRPr="00B57945">
        <w:rPr>
          <w:rFonts w:ascii="宋体" w:eastAsia="宋体" w:hAnsi="宋体" w:cs=".." w:hint="eastAsia"/>
          <w:color w:val="000000"/>
          <w:sz w:val="28"/>
          <w:szCs w:val="28"/>
        </w:rPr>
        <w:t>．购置仪器设备的可行性论证报告、合同书及有关文件和资料。</w:t>
      </w:r>
    </w:p>
    <w:p w:rsidR="00011111" w:rsidRPr="00B57945" w:rsidRDefault="00011111" w:rsidP="00011111">
      <w:pPr>
        <w:pStyle w:val="af1"/>
        <w:ind w:firstLineChars="300" w:firstLine="840"/>
        <w:jc w:val="both"/>
        <w:rPr>
          <w:rFonts w:ascii="宋体" w:eastAsia="宋体" w:hAnsi="宋体" w:cs=".."/>
          <w:color w:val="000000"/>
          <w:sz w:val="28"/>
          <w:szCs w:val="28"/>
        </w:rPr>
      </w:pPr>
      <w:r w:rsidRPr="00B57945">
        <w:rPr>
          <w:rFonts w:ascii="宋体" w:eastAsia="宋体" w:hAnsi="宋体" w:cs="Sim Sun+ 2"/>
          <w:color w:val="000000"/>
          <w:sz w:val="28"/>
          <w:szCs w:val="28"/>
        </w:rPr>
        <w:t>2</w:t>
      </w:r>
      <w:r w:rsidRPr="00B57945">
        <w:rPr>
          <w:rFonts w:ascii="宋体" w:eastAsia="宋体" w:hAnsi="宋体" w:cs=".." w:hint="eastAsia"/>
          <w:color w:val="000000"/>
          <w:sz w:val="28"/>
          <w:szCs w:val="28"/>
        </w:rPr>
        <w:t>．产品质量证书、使用说明书、附件及备件清单及有关的技术资料等。</w:t>
      </w:r>
    </w:p>
    <w:p w:rsidR="00011111" w:rsidRPr="00B57945" w:rsidRDefault="00011111" w:rsidP="00011111">
      <w:pPr>
        <w:pStyle w:val="af1"/>
        <w:ind w:firstLineChars="300" w:firstLine="840"/>
        <w:jc w:val="both"/>
        <w:rPr>
          <w:rFonts w:ascii="宋体" w:eastAsia="宋体" w:hAnsi="宋体" w:cs=".."/>
          <w:color w:val="000000"/>
          <w:sz w:val="28"/>
          <w:szCs w:val="28"/>
        </w:rPr>
      </w:pPr>
      <w:r w:rsidRPr="00B57945">
        <w:rPr>
          <w:rFonts w:ascii="宋体" w:eastAsia="宋体" w:hAnsi="宋体" w:cs="Sim Sun+ 2"/>
          <w:color w:val="000000"/>
          <w:sz w:val="28"/>
          <w:szCs w:val="28"/>
        </w:rPr>
        <w:t>3</w:t>
      </w:r>
      <w:r w:rsidRPr="00B57945">
        <w:rPr>
          <w:rFonts w:ascii="宋体" w:eastAsia="宋体" w:hAnsi="宋体" w:cs=".." w:hint="eastAsia"/>
          <w:color w:val="000000"/>
          <w:sz w:val="28"/>
          <w:szCs w:val="28"/>
        </w:rPr>
        <w:t>．验收报告、索赔资料、使用记录、维修记录、损坏记录及事故处理记录等。</w:t>
      </w:r>
    </w:p>
    <w:p w:rsidR="00011111" w:rsidRPr="00B57945" w:rsidRDefault="00011111" w:rsidP="00011111">
      <w:pPr>
        <w:pStyle w:val="af1"/>
        <w:ind w:firstLineChars="300" w:firstLine="840"/>
        <w:jc w:val="both"/>
        <w:rPr>
          <w:rFonts w:ascii="宋体" w:eastAsia="宋体" w:hAnsi="宋体" w:cs=".."/>
          <w:color w:val="000000"/>
          <w:sz w:val="28"/>
          <w:szCs w:val="28"/>
        </w:rPr>
      </w:pPr>
      <w:r w:rsidRPr="00B57945">
        <w:rPr>
          <w:rFonts w:ascii="宋体" w:eastAsia="宋体" w:hAnsi="宋体" w:cs="Sim Sun+ 2"/>
          <w:color w:val="000000"/>
          <w:sz w:val="28"/>
          <w:szCs w:val="28"/>
        </w:rPr>
        <w:t>4</w:t>
      </w:r>
      <w:r w:rsidRPr="00B57945">
        <w:rPr>
          <w:rFonts w:ascii="宋体" w:eastAsia="宋体" w:hAnsi="宋体" w:cs=".." w:hint="eastAsia"/>
          <w:color w:val="000000"/>
          <w:sz w:val="28"/>
          <w:szCs w:val="28"/>
        </w:rPr>
        <w:t>．除</w:t>
      </w:r>
      <w:r>
        <w:rPr>
          <w:rFonts w:ascii="宋体" w:eastAsia="宋体" w:hAnsi="宋体" w:cs=".." w:hint="eastAsia"/>
          <w:color w:val="000000"/>
          <w:sz w:val="28"/>
          <w:szCs w:val="28"/>
        </w:rPr>
        <w:t>实验室</w:t>
      </w:r>
      <w:r w:rsidRPr="00B57945">
        <w:rPr>
          <w:rFonts w:ascii="宋体" w:eastAsia="宋体" w:hAnsi="宋体" w:cs=".." w:hint="eastAsia"/>
          <w:color w:val="000000"/>
          <w:sz w:val="28"/>
          <w:szCs w:val="28"/>
        </w:rPr>
        <w:t>档案管理之外，根据国家教委制定的大型精密仪器管理办法，将有关的技术资料同时输入计算机，以便存查和统计。</w:t>
      </w:r>
    </w:p>
    <w:p w:rsidR="00011111" w:rsidRPr="00B57945" w:rsidRDefault="00011111" w:rsidP="00011111">
      <w:pPr>
        <w:pStyle w:val="af1"/>
        <w:ind w:firstLineChars="200" w:firstLine="562"/>
        <w:jc w:val="both"/>
        <w:rPr>
          <w:rFonts w:ascii="宋体" w:eastAsia="宋体" w:hAnsi="宋体" w:cs=".."/>
          <w:color w:val="000000"/>
          <w:sz w:val="28"/>
          <w:szCs w:val="28"/>
        </w:rPr>
      </w:pPr>
      <w:r w:rsidRPr="00B57945">
        <w:rPr>
          <w:rFonts w:ascii="宋体" w:eastAsia="宋体" w:hAnsi="宋体" w:cs=".." w:hint="eastAsia"/>
          <w:b/>
          <w:color w:val="000000"/>
          <w:sz w:val="28"/>
          <w:szCs w:val="28"/>
        </w:rPr>
        <w:t>第三条</w:t>
      </w:r>
      <w:r w:rsidRPr="00B57945">
        <w:rPr>
          <w:rFonts w:ascii="宋体" w:eastAsia="宋体" w:hAnsi="宋体" w:cs=".." w:hint="eastAsia"/>
          <w:color w:val="000000"/>
          <w:sz w:val="28"/>
          <w:szCs w:val="28"/>
        </w:rPr>
        <w:t>五万元以下通用仪器设备的技术档案，由</w:t>
      </w:r>
      <w:r>
        <w:rPr>
          <w:rFonts w:ascii="宋体" w:eastAsia="宋体" w:hAnsi="宋体" w:cs=".." w:hint="eastAsia"/>
          <w:color w:val="000000"/>
          <w:sz w:val="28"/>
          <w:szCs w:val="28"/>
        </w:rPr>
        <w:t>实验室</w:t>
      </w:r>
      <w:r w:rsidRPr="00B57945">
        <w:rPr>
          <w:rFonts w:ascii="宋体" w:eastAsia="宋体" w:hAnsi="宋体" w:cs=".." w:hint="eastAsia"/>
          <w:color w:val="000000"/>
          <w:sz w:val="28"/>
          <w:szCs w:val="28"/>
        </w:rPr>
        <w:t>专人负责保管，人员工作变动应有严格交接手续，以防遗失资料。</w:t>
      </w:r>
    </w:p>
    <w:p w:rsidR="00011111" w:rsidRPr="00B57945" w:rsidRDefault="00011111" w:rsidP="00011111">
      <w:pPr>
        <w:pStyle w:val="af1"/>
        <w:ind w:firstLineChars="200" w:firstLine="562"/>
        <w:jc w:val="both"/>
        <w:rPr>
          <w:rFonts w:ascii="宋体" w:eastAsia="宋体" w:hAnsi="宋体" w:cs=".."/>
          <w:color w:val="000000"/>
          <w:sz w:val="28"/>
          <w:szCs w:val="28"/>
        </w:rPr>
      </w:pPr>
      <w:r w:rsidRPr="00B57945">
        <w:rPr>
          <w:rFonts w:ascii="宋体" w:eastAsia="宋体" w:hAnsi="宋体" w:cs=".." w:hint="eastAsia"/>
          <w:b/>
          <w:color w:val="000000"/>
          <w:sz w:val="28"/>
          <w:szCs w:val="28"/>
        </w:rPr>
        <w:t>第四条</w:t>
      </w:r>
      <w:r w:rsidRPr="00B57945">
        <w:rPr>
          <w:rFonts w:ascii="宋体" w:eastAsia="宋体" w:hAnsi="宋体" w:cs=".." w:hint="eastAsia"/>
          <w:color w:val="000000"/>
          <w:sz w:val="28"/>
          <w:szCs w:val="28"/>
        </w:rPr>
        <w:t>五万元以上的精密稀缺设备以及十万元以上的仪器设备的技术档案由</w:t>
      </w:r>
      <w:r>
        <w:rPr>
          <w:rFonts w:ascii="宋体" w:eastAsia="宋体" w:hAnsi="宋体" w:cs=".." w:hint="eastAsia"/>
          <w:color w:val="000000"/>
          <w:sz w:val="28"/>
          <w:szCs w:val="28"/>
        </w:rPr>
        <w:t>实验</w:t>
      </w:r>
      <w:r w:rsidRPr="00B57945">
        <w:rPr>
          <w:rFonts w:ascii="宋体" w:eastAsia="宋体" w:hAnsi="宋体" w:cs=".." w:hint="eastAsia"/>
          <w:color w:val="000000"/>
          <w:sz w:val="28"/>
          <w:szCs w:val="28"/>
        </w:rPr>
        <w:t>室管理，使用单位需要时可以借阅和复印。</w:t>
      </w:r>
    </w:p>
    <w:p w:rsidR="00011111" w:rsidRPr="00B57945" w:rsidRDefault="00011111" w:rsidP="00011111">
      <w:pPr>
        <w:pStyle w:val="af1"/>
        <w:ind w:firstLineChars="200" w:firstLine="562"/>
        <w:jc w:val="both"/>
        <w:rPr>
          <w:rFonts w:ascii="宋体" w:eastAsia="宋体" w:hAnsi="宋体" w:cs=".."/>
          <w:color w:val="000000"/>
          <w:sz w:val="28"/>
          <w:szCs w:val="28"/>
        </w:rPr>
      </w:pPr>
      <w:r w:rsidRPr="00B57945">
        <w:rPr>
          <w:rFonts w:ascii="宋体" w:eastAsia="宋体" w:hAnsi="宋体" w:cs=".." w:hint="eastAsia"/>
          <w:b/>
          <w:color w:val="000000"/>
          <w:sz w:val="28"/>
          <w:szCs w:val="28"/>
        </w:rPr>
        <w:t>第五条</w:t>
      </w:r>
      <w:r w:rsidRPr="00B57945">
        <w:rPr>
          <w:rFonts w:ascii="宋体" w:eastAsia="宋体" w:hAnsi="宋体" w:cs=".." w:hint="eastAsia"/>
          <w:color w:val="000000"/>
          <w:sz w:val="28"/>
          <w:szCs w:val="28"/>
        </w:rPr>
        <w:t>仪器设备档案必须做到齐全、规范。仪器设备必须认真填写各种记录。</w:t>
      </w:r>
    </w:p>
    <w:p w:rsidR="00011111" w:rsidRPr="00B57945" w:rsidRDefault="00011111" w:rsidP="00011111">
      <w:pPr>
        <w:pStyle w:val="af1"/>
        <w:ind w:firstLineChars="200" w:firstLine="562"/>
        <w:jc w:val="both"/>
        <w:rPr>
          <w:rFonts w:ascii="宋体" w:eastAsia="宋体" w:hAnsi="宋体" w:cs=".."/>
          <w:color w:val="000000"/>
          <w:sz w:val="28"/>
          <w:szCs w:val="28"/>
        </w:rPr>
      </w:pPr>
      <w:r w:rsidRPr="00B57945">
        <w:rPr>
          <w:rFonts w:ascii="宋体" w:eastAsia="宋体" w:hAnsi="宋体" w:cs=".." w:hint="eastAsia"/>
          <w:b/>
          <w:color w:val="000000"/>
          <w:sz w:val="28"/>
          <w:szCs w:val="28"/>
        </w:rPr>
        <w:t>第六条</w:t>
      </w:r>
      <w:r>
        <w:rPr>
          <w:rFonts w:ascii="宋体" w:eastAsia="宋体" w:hAnsi="宋体" w:cs=".." w:hint="eastAsia"/>
          <w:color w:val="000000"/>
          <w:sz w:val="28"/>
          <w:szCs w:val="28"/>
        </w:rPr>
        <w:t>实验</w:t>
      </w:r>
      <w:r w:rsidRPr="00B57945">
        <w:rPr>
          <w:rFonts w:ascii="宋体" w:eastAsia="宋体" w:hAnsi="宋体" w:cs=".." w:hint="eastAsia"/>
          <w:color w:val="000000"/>
          <w:sz w:val="28"/>
          <w:szCs w:val="28"/>
        </w:rPr>
        <w:t>室对保管的仪器设备档案、使用记录及其他记录进行检查，每年应检查一至二次。</w:t>
      </w:r>
    </w:p>
    <w:p w:rsidR="00011111" w:rsidRDefault="00011111" w:rsidP="00011111">
      <w:pPr>
        <w:ind w:firstLineChars="200" w:firstLine="560"/>
        <w:rPr>
          <w:rFonts w:ascii="宋体" w:hAnsi="宋体" w:cs=".."/>
          <w:color w:val="000000"/>
          <w:sz w:val="28"/>
          <w:szCs w:val="28"/>
        </w:rPr>
      </w:pPr>
      <w:r w:rsidRPr="00B57945">
        <w:rPr>
          <w:rFonts w:ascii="宋体" w:hAnsi="宋体" w:cs=".." w:hint="eastAsia"/>
          <w:b/>
          <w:color w:val="000000"/>
          <w:sz w:val="28"/>
          <w:szCs w:val="28"/>
        </w:rPr>
        <w:t>第</w:t>
      </w:r>
      <w:r>
        <w:rPr>
          <w:rFonts w:ascii="宋体" w:hAnsi="宋体" w:cs=".." w:hint="eastAsia"/>
          <w:b/>
          <w:color w:val="000000"/>
          <w:sz w:val="28"/>
          <w:szCs w:val="28"/>
        </w:rPr>
        <w:t>七</w:t>
      </w:r>
      <w:r w:rsidRPr="00B57945">
        <w:rPr>
          <w:rFonts w:ascii="宋体" w:hAnsi="宋体" w:cs=".." w:hint="eastAsia"/>
          <w:b/>
          <w:color w:val="000000"/>
          <w:sz w:val="28"/>
          <w:szCs w:val="28"/>
        </w:rPr>
        <w:t>条</w:t>
      </w:r>
      <w:r>
        <w:rPr>
          <w:rFonts w:ascii="宋体" w:hAnsi="宋体" w:cs=".." w:hint="eastAsia"/>
          <w:color w:val="000000"/>
          <w:sz w:val="28"/>
          <w:szCs w:val="28"/>
        </w:rPr>
        <w:t>实验</w:t>
      </w:r>
      <w:r w:rsidRPr="00B57945">
        <w:rPr>
          <w:rFonts w:ascii="宋体" w:hAnsi="宋体" w:cs=".." w:hint="eastAsia"/>
          <w:color w:val="000000"/>
          <w:sz w:val="28"/>
          <w:szCs w:val="28"/>
        </w:rPr>
        <w:t>室应及时为贵重、精密、稀缺仪器建立档案，妥为保管，方便使用。未及时建档或发生错乱丢失，应负</w:t>
      </w:r>
      <w:r>
        <w:rPr>
          <w:rFonts w:ascii="宋体" w:hAnsi="宋体" w:cs=".." w:hint="eastAsia"/>
          <w:color w:val="000000"/>
          <w:sz w:val="28"/>
          <w:szCs w:val="28"/>
        </w:rPr>
        <w:t>相关</w:t>
      </w:r>
      <w:r w:rsidRPr="00B57945">
        <w:rPr>
          <w:rFonts w:ascii="宋体" w:hAnsi="宋体" w:cs=".." w:hint="eastAsia"/>
          <w:color w:val="000000"/>
          <w:sz w:val="28"/>
          <w:szCs w:val="28"/>
        </w:rPr>
        <w:t>责任。</w:t>
      </w:r>
    </w:p>
    <w:p w:rsidR="00011111" w:rsidRDefault="00011111" w:rsidP="00011111">
      <w:pPr>
        <w:ind w:firstLineChars="200" w:firstLine="300"/>
        <w:rPr>
          <w:rFonts w:ascii="宋体" w:hAnsi="宋体" w:cs=".."/>
          <w:color w:val="000000"/>
          <w:sz w:val="15"/>
          <w:szCs w:val="15"/>
        </w:rPr>
      </w:pPr>
    </w:p>
    <w:p w:rsidR="00011111" w:rsidRPr="0070259D" w:rsidRDefault="00011111" w:rsidP="00011111">
      <w:pPr>
        <w:ind w:firstLineChars="200" w:firstLine="300"/>
        <w:rPr>
          <w:rFonts w:ascii="宋体" w:hAnsi="宋体" w:cs=".."/>
          <w:color w:val="000000"/>
          <w:sz w:val="15"/>
          <w:szCs w:val="15"/>
        </w:rPr>
      </w:pPr>
    </w:p>
    <w:p w:rsidR="00011111" w:rsidRDefault="00011111" w:rsidP="00011111">
      <w:pPr>
        <w:pStyle w:val="af"/>
        <w:sectPr w:rsidR="00011111" w:rsidSect="00011111">
          <w:pgSz w:w="11906" w:h="16838" w:code="9"/>
          <w:pgMar w:top="1474" w:right="1588" w:bottom="1440" w:left="1588" w:header="1021" w:footer="936" w:gutter="0"/>
          <w:cols w:space="425"/>
          <w:docGrid w:type="lines" w:linePitch="312"/>
        </w:sectPr>
      </w:pPr>
    </w:p>
    <w:p w:rsidR="00011111" w:rsidRPr="00545C44" w:rsidRDefault="00011111" w:rsidP="00050B13">
      <w:pPr>
        <w:pStyle w:val="2"/>
      </w:pPr>
      <w:bookmarkStart w:id="162" w:name="_Toc150854471"/>
      <w:bookmarkStart w:id="163" w:name="_Toc165904849"/>
      <w:bookmarkStart w:id="164" w:name="_Toc165905786"/>
      <w:bookmarkStart w:id="165" w:name="_Toc165906026"/>
      <w:r w:rsidRPr="00545C44">
        <w:rPr>
          <w:rFonts w:hint="eastAsia"/>
        </w:rPr>
        <w:t>实验室安全与环保管理制度</w:t>
      </w:r>
      <w:bookmarkEnd w:id="162"/>
      <w:bookmarkEnd w:id="163"/>
      <w:bookmarkEnd w:id="164"/>
      <w:bookmarkEnd w:id="165"/>
    </w:p>
    <w:p w:rsidR="00011111" w:rsidRPr="00545C44" w:rsidRDefault="00011111" w:rsidP="00011111">
      <w:pPr>
        <w:pStyle w:val="af1"/>
        <w:ind w:firstLineChars="200" w:firstLine="560"/>
        <w:jc w:val="both"/>
        <w:rPr>
          <w:rFonts w:ascii="宋体" w:eastAsia="宋体" w:hAnsi="宋体" w:cs="Sim Sun+ 2"/>
          <w:color w:val="000000"/>
          <w:sz w:val="28"/>
          <w:szCs w:val="28"/>
        </w:rPr>
      </w:pPr>
      <w:r w:rsidRPr="00545C44">
        <w:rPr>
          <w:rFonts w:ascii="宋体" w:eastAsia="宋体" w:hAnsi="宋体" w:cs="Sim Sun+ 2" w:hint="eastAsia"/>
          <w:color w:val="000000"/>
          <w:sz w:val="28"/>
          <w:szCs w:val="28"/>
        </w:rPr>
        <w:t>一、实验室的安全管理、环境保护是关系到人身安全的大事，要树立</w:t>
      </w:r>
      <w:r w:rsidRPr="00545C44">
        <w:rPr>
          <w:rFonts w:ascii="宋体" w:eastAsia="宋体" w:hAnsi="宋体" w:cs="Sim Sun+ 2"/>
          <w:color w:val="000000"/>
          <w:sz w:val="28"/>
          <w:szCs w:val="28"/>
        </w:rPr>
        <w:t>“</w:t>
      </w:r>
      <w:r w:rsidRPr="00545C44">
        <w:rPr>
          <w:rFonts w:ascii="宋体" w:eastAsia="宋体" w:hAnsi="宋体" w:cs="Sim Sun+ 2" w:hint="eastAsia"/>
          <w:color w:val="000000"/>
          <w:sz w:val="28"/>
          <w:szCs w:val="28"/>
        </w:rPr>
        <w:t>安全第一，预防为主</w:t>
      </w:r>
      <w:r w:rsidRPr="00545C44">
        <w:rPr>
          <w:rFonts w:ascii="宋体" w:eastAsia="宋体" w:hAnsi="宋体" w:cs="Sim Sun+ 2"/>
          <w:color w:val="000000"/>
          <w:sz w:val="28"/>
          <w:szCs w:val="28"/>
        </w:rPr>
        <w:t>”</w:t>
      </w:r>
      <w:r w:rsidRPr="00545C44">
        <w:rPr>
          <w:rFonts w:ascii="宋体" w:eastAsia="宋体" w:hAnsi="宋体" w:cs="Sim Sun+ 2" w:hint="eastAsia"/>
          <w:color w:val="000000"/>
          <w:sz w:val="28"/>
          <w:szCs w:val="28"/>
        </w:rPr>
        <w:t>的思想，对实验室进行经常性的安全检查。</w:t>
      </w:r>
    </w:p>
    <w:p w:rsidR="00011111" w:rsidRDefault="00011111" w:rsidP="00011111">
      <w:pPr>
        <w:pStyle w:val="af1"/>
        <w:ind w:firstLineChars="200" w:firstLine="560"/>
        <w:jc w:val="both"/>
        <w:rPr>
          <w:rFonts w:ascii="宋体" w:eastAsia="宋体" w:hAnsi="宋体" w:cs="Sim Sun+ 2"/>
          <w:color w:val="000000"/>
          <w:sz w:val="28"/>
          <w:szCs w:val="28"/>
        </w:rPr>
      </w:pPr>
      <w:r w:rsidRPr="00545C44">
        <w:rPr>
          <w:rFonts w:ascii="宋体" w:eastAsia="宋体" w:hAnsi="宋体" w:cs="Sim Sun+ 2" w:hint="eastAsia"/>
          <w:color w:val="000000"/>
          <w:sz w:val="28"/>
          <w:szCs w:val="28"/>
        </w:rPr>
        <w:t>二、各项实验要按有关制度和操作规程进行，不得违章操作。</w:t>
      </w:r>
    </w:p>
    <w:p w:rsidR="00011111" w:rsidRDefault="00011111" w:rsidP="00011111">
      <w:pPr>
        <w:pStyle w:val="af1"/>
        <w:ind w:firstLineChars="200" w:firstLine="560"/>
        <w:jc w:val="both"/>
        <w:rPr>
          <w:rFonts w:ascii="宋体" w:eastAsia="宋体" w:hAnsi="宋体" w:cs="Sim Sun+ 2"/>
          <w:color w:val="000000"/>
          <w:sz w:val="28"/>
          <w:szCs w:val="28"/>
        </w:rPr>
      </w:pPr>
      <w:r w:rsidRPr="00545C44">
        <w:rPr>
          <w:rFonts w:ascii="宋体" w:eastAsia="宋体" w:hAnsi="宋体" w:cs="Sim Sun+ 2" w:hint="eastAsia"/>
          <w:color w:val="000000"/>
          <w:sz w:val="28"/>
          <w:szCs w:val="28"/>
        </w:rPr>
        <w:t>三、对易燃、易爆和剧毒危险品要按规定设专用库房存放。领用时应严格履行手续，有可靠的安全防范措施。严禁将易燃、易爆、容易产生有毒气体的物质倒入下水道，防止污染环境。</w:t>
      </w:r>
    </w:p>
    <w:p w:rsidR="00011111" w:rsidRPr="00545C44" w:rsidRDefault="00011111" w:rsidP="00011111">
      <w:pPr>
        <w:pStyle w:val="af1"/>
        <w:ind w:firstLineChars="200" w:firstLine="560"/>
        <w:jc w:val="both"/>
        <w:rPr>
          <w:rFonts w:ascii="宋体" w:eastAsia="宋体" w:hAnsi="宋体" w:cs="Sim Sun+ 2"/>
          <w:color w:val="000000"/>
          <w:sz w:val="28"/>
          <w:szCs w:val="28"/>
        </w:rPr>
      </w:pPr>
      <w:r w:rsidRPr="00545C44">
        <w:rPr>
          <w:rFonts w:ascii="宋体" w:eastAsia="宋体" w:hAnsi="宋体" w:cs="Sim Sun+ 2" w:hint="eastAsia"/>
          <w:color w:val="000000"/>
          <w:sz w:val="28"/>
          <w:szCs w:val="28"/>
        </w:rPr>
        <w:t>四、实验室使用电加热器具，需经学校水电管理部门审核批准。电器设备必须按规定装设，禁止超负荷用电。墙上电源未经有关部门批准，任何人不得拆改。</w:t>
      </w:r>
    </w:p>
    <w:p w:rsidR="00011111" w:rsidRPr="00545C44" w:rsidRDefault="00011111" w:rsidP="00011111">
      <w:pPr>
        <w:pStyle w:val="af1"/>
        <w:ind w:firstLineChars="200" w:firstLine="560"/>
        <w:jc w:val="both"/>
        <w:rPr>
          <w:rFonts w:ascii="宋体" w:eastAsia="宋体" w:hAnsi="宋体" w:cs="Sim Sun+ 2"/>
          <w:color w:val="000000"/>
          <w:sz w:val="28"/>
          <w:szCs w:val="28"/>
        </w:rPr>
      </w:pPr>
      <w:r w:rsidRPr="00545C44">
        <w:rPr>
          <w:rFonts w:ascii="宋体" w:eastAsia="宋体" w:hAnsi="宋体" w:cs="Sim Sun+ 2" w:hint="eastAsia"/>
          <w:color w:val="000000"/>
          <w:sz w:val="28"/>
          <w:szCs w:val="28"/>
        </w:rPr>
        <w:t>五、实验室内不得明火取暖，严禁吸烟。</w:t>
      </w:r>
    </w:p>
    <w:p w:rsidR="00011111" w:rsidRPr="00545C44" w:rsidRDefault="00011111" w:rsidP="00011111">
      <w:pPr>
        <w:pStyle w:val="af1"/>
        <w:ind w:firstLineChars="200" w:firstLine="560"/>
        <w:jc w:val="both"/>
        <w:rPr>
          <w:rFonts w:ascii="宋体" w:eastAsia="宋体" w:hAnsi="宋体" w:cs="Sim Sun+ 2"/>
          <w:color w:val="000000"/>
          <w:sz w:val="28"/>
          <w:szCs w:val="28"/>
        </w:rPr>
      </w:pPr>
      <w:r w:rsidRPr="00545C44">
        <w:rPr>
          <w:rFonts w:ascii="宋体" w:eastAsia="宋体" w:hAnsi="宋体" w:cs="Sim Sun+ 2" w:hint="eastAsia"/>
          <w:color w:val="000000"/>
          <w:sz w:val="28"/>
          <w:szCs w:val="28"/>
        </w:rPr>
        <w:t>六、做到人走关水、断电、熄灭火源、关窗落锁，切实抓好防盗工作。</w:t>
      </w:r>
    </w:p>
    <w:p w:rsidR="00011111" w:rsidRDefault="00011111" w:rsidP="00011111">
      <w:pPr>
        <w:ind w:firstLineChars="200" w:firstLine="560"/>
        <w:rPr>
          <w:sz w:val="36"/>
          <w:szCs w:val="36"/>
        </w:rPr>
      </w:pPr>
      <w:r w:rsidRPr="00545C44">
        <w:rPr>
          <w:rFonts w:ascii="宋体" w:hAnsi="宋体" w:cs="Sim Sun+ 2" w:hint="eastAsia"/>
          <w:color w:val="000000"/>
          <w:sz w:val="28"/>
          <w:szCs w:val="28"/>
        </w:rPr>
        <w:t>七、实验室工作人员应做好实验室的安全保卫工作，定期进行安全检查，排除不安全因素，对消防器材应定期检查，保证有效。</w:t>
      </w:r>
    </w:p>
    <w:p w:rsidR="00011111" w:rsidRPr="0070259D" w:rsidRDefault="00011111" w:rsidP="00011111">
      <w:pPr>
        <w:spacing w:line="560" w:lineRule="exact"/>
        <w:rPr>
          <w:sz w:val="36"/>
          <w:szCs w:val="36"/>
        </w:rPr>
      </w:pPr>
    </w:p>
    <w:p w:rsidR="00011111" w:rsidRDefault="00011111" w:rsidP="00011111">
      <w:pPr>
        <w:spacing w:line="560" w:lineRule="exact"/>
        <w:rPr>
          <w:sz w:val="36"/>
          <w:szCs w:val="36"/>
        </w:rPr>
      </w:pPr>
    </w:p>
    <w:p w:rsidR="00011111" w:rsidRDefault="00011111" w:rsidP="00011111">
      <w:pPr>
        <w:spacing w:line="560" w:lineRule="exact"/>
        <w:rPr>
          <w:sz w:val="36"/>
          <w:szCs w:val="36"/>
        </w:rPr>
      </w:pPr>
    </w:p>
    <w:p w:rsidR="00011111" w:rsidRDefault="00011111" w:rsidP="00011111">
      <w:pPr>
        <w:spacing w:line="560" w:lineRule="exact"/>
        <w:rPr>
          <w:sz w:val="36"/>
          <w:szCs w:val="36"/>
        </w:rPr>
        <w:sectPr w:rsidR="00011111" w:rsidSect="00011111">
          <w:pgSz w:w="11906" w:h="16838" w:code="9"/>
          <w:pgMar w:top="1474" w:right="1588" w:bottom="1440" w:left="1588" w:header="1021" w:footer="936" w:gutter="0"/>
          <w:cols w:space="425"/>
          <w:docGrid w:type="lines" w:linePitch="312"/>
        </w:sectPr>
      </w:pPr>
    </w:p>
    <w:p w:rsidR="00011111" w:rsidRPr="00EC4C92" w:rsidRDefault="00011111" w:rsidP="00050B13">
      <w:pPr>
        <w:pStyle w:val="2"/>
      </w:pPr>
      <w:bookmarkStart w:id="166" w:name="_Toc150854472"/>
      <w:bookmarkStart w:id="167" w:name="_Toc165904850"/>
      <w:bookmarkStart w:id="168" w:name="_Toc165905787"/>
      <w:bookmarkStart w:id="169" w:name="_Toc165906027"/>
      <w:r w:rsidRPr="00EC4C92">
        <w:rPr>
          <w:rFonts w:hint="eastAsia"/>
        </w:rPr>
        <w:t>实验室工作档案管理制度</w:t>
      </w:r>
      <w:bookmarkEnd w:id="166"/>
      <w:bookmarkEnd w:id="167"/>
      <w:bookmarkEnd w:id="168"/>
      <w:bookmarkEnd w:id="169"/>
    </w:p>
    <w:p w:rsidR="00011111" w:rsidRPr="00EC4C92" w:rsidRDefault="00011111" w:rsidP="00011111">
      <w:pPr>
        <w:pStyle w:val="Web"/>
        <w:spacing w:before="0" w:after="0"/>
        <w:ind w:firstLineChars="200" w:firstLine="562"/>
        <w:jc w:val="both"/>
        <w:rPr>
          <w:rFonts w:ascii="宋体" w:eastAsia="宋体" w:hAnsi="宋体" w:cs="Sim Sun"/>
          <w:color w:val="000000"/>
          <w:sz w:val="28"/>
          <w:szCs w:val="28"/>
        </w:rPr>
      </w:pPr>
      <w:r w:rsidRPr="0070259D">
        <w:rPr>
          <w:rFonts w:ascii="宋体" w:eastAsia="宋体" w:hAnsi="宋体" w:cs="Sim Sun" w:hint="eastAsia"/>
          <w:b/>
          <w:color w:val="000000"/>
          <w:sz w:val="28"/>
          <w:szCs w:val="28"/>
        </w:rPr>
        <w:t>第一条</w:t>
      </w:r>
      <w:r w:rsidRPr="00EC4C92">
        <w:rPr>
          <w:rFonts w:ascii="宋体" w:eastAsia="宋体" w:hAnsi="宋体" w:cs="Sim Sun" w:hint="eastAsia"/>
          <w:color w:val="000000"/>
          <w:sz w:val="28"/>
          <w:szCs w:val="28"/>
        </w:rPr>
        <w:t>根据实验室工作规律，为了使实验室的教学管理、人员管理、仪器设备管理（使用、维修）等各项日常工作规范化、制度化，特制定本制度。</w:t>
      </w:r>
    </w:p>
    <w:p w:rsidR="00011111" w:rsidRPr="00EC4C92" w:rsidRDefault="00011111" w:rsidP="00011111">
      <w:pPr>
        <w:pStyle w:val="Web"/>
        <w:spacing w:before="0" w:after="0"/>
        <w:ind w:firstLineChars="200" w:firstLine="562"/>
        <w:jc w:val="both"/>
        <w:rPr>
          <w:rFonts w:ascii="宋体" w:eastAsia="宋体" w:hAnsi="宋体" w:cs="Sim Sun"/>
          <w:color w:val="000000"/>
          <w:sz w:val="28"/>
          <w:szCs w:val="28"/>
        </w:rPr>
      </w:pPr>
      <w:r w:rsidRPr="0070259D">
        <w:rPr>
          <w:rFonts w:ascii="宋体" w:eastAsia="宋体" w:hAnsi="宋体" w:cs="Sim Sun" w:hint="eastAsia"/>
          <w:b/>
          <w:color w:val="000000"/>
          <w:sz w:val="28"/>
          <w:szCs w:val="28"/>
        </w:rPr>
        <w:t>第二条</w:t>
      </w:r>
      <w:r w:rsidRPr="00EC4C92">
        <w:rPr>
          <w:rFonts w:ascii="宋体" w:eastAsia="宋体" w:hAnsi="宋体" w:cs="Sim Sun" w:hint="eastAsia"/>
          <w:color w:val="000000"/>
          <w:sz w:val="28"/>
          <w:szCs w:val="28"/>
        </w:rPr>
        <w:t>实验室工作档案包括：仪器使用说明书、仪器设备维修记录、大型精密贵重仪器使用记录、实验室固定资产</w:t>
      </w:r>
      <w:proofErr w:type="gramStart"/>
      <w:r w:rsidRPr="00EC4C92">
        <w:rPr>
          <w:rFonts w:ascii="宋体" w:eastAsia="宋体" w:hAnsi="宋体" w:cs="Sim Sun" w:hint="eastAsia"/>
          <w:color w:val="000000"/>
          <w:sz w:val="28"/>
          <w:szCs w:val="28"/>
        </w:rPr>
        <w:t>帐目</w:t>
      </w:r>
      <w:proofErr w:type="gramEnd"/>
      <w:r w:rsidRPr="00EC4C92">
        <w:rPr>
          <w:rFonts w:ascii="宋体" w:eastAsia="宋体" w:hAnsi="宋体" w:cs="Sim Sun" w:hint="eastAsia"/>
          <w:color w:val="000000"/>
          <w:sz w:val="28"/>
          <w:szCs w:val="28"/>
        </w:rPr>
        <w:t>、低值耐用品</w:t>
      </w:r>
      <w:proofErr w:type="gramStart"/>
      <w:r w:rsidRPr="00EC4C92">
        <w:rPr>
          <w:rFonts w:ascii="宋体" w:eastAsia="宋体" w:hAnsi="宋体" w:cs="Sim Sun" w:hint="eastAsia"/>
          <w:color w:val="000000"/>
          <w:sz w:val="28"/>
          <w:szCs w:val="28"/>
        </w:rPr>
        <w:t>帐目</w:t>
      </w:r>
      <w:proofErr w:type="gramEnd"/>
      <w:r w:rsidRPr="00EC4C92">
        <w:rPr>
          <w:rFonts w:ascii="宋体" w:eastAsia="宋体" w:hAnsi="宋体" w:cs="Sim Sun" w:hint="eastAsia"/>
          <w:color w:val="000000"/>
          <w:sz w:val="28"/>
          <w:szCs w:val="28"/>
        </w:rPr>
        <w:t>、易耗品领用</w:t>
      </w:r>
      <w:proofErr w:type="gramStart"/>
      <w:r w:rsidRPr="00EC4C92">
        <w:rPr>
          <w:rFonts w:ascii="宋体" w:eastAsia="宋体" w:hAnsi="宋体" w:cs="Sim Sun" w:hint="eastAsia"/>
          <w:color w:val="000000"/>
          <w:sz w:val="28"/>
          <w:szCs w:val="28"/>
        </w:rPr>
        <w:t>帐目</w:t>
      </w:r>
      <w:proofErr w:type="gramEnd"/>
      <w:r w:rsidRPr="00EC4C92">
        <w:rPr>
          <w:rFonts w:ascii="宋体" w:eastAsia="宋体" w:hAnsi="宋体" w:cs="Sim Sun" w:hint="eastAsia"/>
          <w:color w:val="000000"/>
          <w:sz w:val="28"/>
          <w:szCs w:val="28"/>
        </w:rPr>
        <w:t>、实验室各种规章制度、实验记录、每学期实验开出计划表、每学期实验实际开出统计表、实验教学大纲、实验教学计划及实验项目汇编、学院和设备处、教务处下发的有关实验教学和实验室工作文件，实验技术人员的有关实验教学法、实验室工作日志、学生实验考核成绩等。</w:t>
      </w:r>
    </w:p>
    <w:p w:rsidR="00011111" w:rsidRPr="00EC4C92" w:rsidRDefault="00011111" w:rsidP="00011111">
      <w:pPr>
        <w:pStyle w:val="Web"/>
        <w:spacing w:before="0" w:after="0"/>
        <w:ind w:firstLineChars="200" w:firstLine="562"/>
        <w:jc w:val="both"/>
        <w:rPr>
          <w:rFonts w:ascii="宋体" w:eastAsia="宋体" w:hAnsi="宋体" w:cs="Sim Sun"/>
          <w:color w:val="000000"/>
          <w:sz w:val="28"/>
          <w:szCs w:val="28"/>
        </w:rPr>
      </w:pPr>
      <w:r w:rsidRPr="0070259D">
        <w:rPr>
          <w:rFonts w:ascii="宋体" w:eastAsia="宋体" w:hAnsi="宋体" w:cs="Sim Sun" w:hint="eastAsia"/>
          <w:b/>
          <w:color w:val="000000"/>
          <w:sz w:val="28"/>
          <w:szCs w:val="28"/>
        </w:rPr>
        <w:t>第三条</w:t>
      </w:r>
      <w:r w:rsidRPr="00EC4C92">
        <w:rPr>
          <w:rFonts w:ascii="宋体" w:eastAsia="宋体" w:hAnsi="宋体" w:cs="Sim Sun" w:hint="eastAsia"/>
          <w:color w:val="000000"/>
          <w:sz w:val="28"/>
          <w:szCs w:val="28"/>
        </w:rPr>
        <w:t>实验室</w:t>
      </w:r>
      <w:r>
        <w:rPr>
          <w:rFonts w:ascii="宋体" w:eastAsia="宋体" w:hAnsi="宋体" w:cs="Sim Sun" w:hint="eastAsia"/>
          <w:color w:val="000000"/>
          <w:sz w:val="28"/>
          <w:szCs w:val="28"/>
        </w:rPr>
        <w:t>应</w:t>
      </w:r>
      <w:r w:rsidRPr="00EC4C92">
        <w:rPr>
          <w:rFonts w:ascii="宋体" w:eastAsia="宋体" w:hAnsi="宋体" w:cs="Sim Sun" w:hint="eastAsia"/>
          <w:color w:val="000000"/>
          <w:sz w:val="28"/>
          <w:szCs w:val="28"/>
        </w:rPr>
        <w:t>根据本文第二条内容建立工作档案，并保存在本室。</w:t>
      </w:r>
    </w:p>
    <w:p w:rsidR="00011111" w:rsidRPr="00EC4C92" w:rsidRDefault="00011111" w:rsidP="00011111">
      <w:pPr>
        <w:pStyle w:val="Web"/>
        <w:spacing w:before="0" w:after="0"/>
        <w:ind w:firstLineChars="200" w:firstLine="562"/>
        <w:jc w:val="both"/>
        <w:rPr>
          <w:rFonts w:ascii="宋体" w:eastAsia="宋体" w:hAnsi="宋体" w:cs="Sim Sun"/>
          <w:color w:val="000000"/>
          <w:sz w:val="28"/>
          <w:szCs w:val="28"/>
        </w:rPr>
      </w:pPr>
      <w:r w:rsidRPr="0070259D">
        <w:rPr>
          <w:rFonts w:ascii="宋体" w:eastAsia="宋体" w:hAnsi="宋体" w:cs="Sim Sun" w:hint="eastAsia"/>
          <w:b/>
          <w:color w:val="000000"/>
          <w:sz w:val="28"/>
          <w:szCs w:val="28"/>
        </w:rPr>
        <w:t>第四条</w:t>
      </w:r>
      <w:r w:rsidRPr="00EC4C92">
        <w:rPr>
          <w:rFonts w:ascii="宋体" w:eastAsia="宋体" w:hAnsi="宋体" w:cs="Sim Sun" w:hint="eastAsia"/>
          <w:color w:val="000000"/>
          <w:sz w:val="28"/>
          <w:szCs w:val="28"/>
        </w:rPr>
        <w:t>实验室应指定专人保管实验室工作档案。</w:t>
      </w:r>
    </w:p>
    <w:p w:rsidR="00011111" w:rsidRPr="00BB61CC" w:rsidRDefault="00011111" w:rsidP="00011111">
      <w:pPr>
        <w:ind w:firstLineChars="200" w:firstLine="560"/>
        <w:rPr>
          <w:sz w:val="36"/>
          <w:szCs w:val="36"/>
        </w:rPr>
      </w:pPr>
      <w:r w:rsidRPr="0070259D">
        <w:rPr>
          <w:rFonts w:ascii="宋体" w:hAnsi="宋体" w:cs="Sim Sun" w:hint="eastAsia"/>
          <w:b/>
          <w:color w:val="000000"/>
          <w:sz w:val="28"/>
          <w:szCs w:val="28"/>
        </w:rPr>
        <w:t>第五条</w:t>
      </w:r>
      <w:r w:rsidRPr="00EC4C92">
        <w:rPr>
          <w:rFonts w:ascii="宋体" w:hAnsi="宋体" w:cs="Sim Sun" w:hint="eastAsia"/>
          <w:color w:val="000000"/>
          <w:sz w:val="28"/>
          <w:szCs w:val="28"/>
        </w:rPr>
        <w:t>实验技术人员或教师需要借阅实验室工作档案所含材料时，需办理借阅手续，用后及时归还。</w:t>
      </w:r>
    </w:p>
    <w:p w:rsidR="00011111" w:rsidRDefault="00011111" w:rsidP="00011111">
      <w:pPr>
        <w:spacing w:line="560" w:lineRule="exact"/>
        <w:rPr>
          <w:sz w:val="36"/>
          <w:szCs w:val="36"/>
        </w:rPr>
      </w:pPr>
    </w:p>
    <w:p w:rsidR="00011111" w:rsidRDefault="00011111" w:rsidP="00011111">
      <w:pPr>
        <w:spacing w:line="560" w:lineRule="exact"/>
        <w:rPr>
          <w:sz w:val="36"/>
          <w:szCs w:val="36"/>
        </w:rPr>
      </w:pPr>
    </w:p>
    <w:p w:rsidR="00011111" w:rsidRDefault="00011111" w:rsidP="00011111">
      <w:pPr>
        <w:spacing w:line="560" w:lineRule="exact"/>
        <w:rPr>
          <w:sz w:val="36"/>
          <w:szCs w:val="36"/>
        </w:rPr>
      </w:pPr>
    </w:p>
    <w:p w:rsidR="00011111" w:rsidRDefault="00011111" w:rsidP="00011111">
      <w:pPr>
        <w:spacing w:line="560" w:lineRule="exact"/>
        <w:rPr>
          <w:sz w:val="36"/>
          <w:szCs w:val="36"/>
        </w:rPr>
      </w:pPr>
    </w:p>
    <w:p w:rsidR="00011111" w:rsidRDefault="00011111" w:rsidP="00011111">
      <w:pPr>
        <w:spacing w:line="560" w:lineRule="exact"/>
        <w:rPr>
          <w:sz w:val="36"/>
          <w:szCs w:val="36"/>
        </w:rPr>
      </w:pPr>
    </w:p>
    <w:p w:rsidR="00011111" w:rsidRDefault="00011111" w:rsidP="00011111">
      <w:pPr>
        <w:rPr>
          <w:sz w:val="15"/>
          <w:szCs w:val="15"/>
        </w:rPr>
        <w:sectPr w:rsidR="00011111" w:rsidSect="00011111">
          <w:pgSz w:w="11906" w:h="16838" w:code="9"/>
          <w:pgMar w:top="1474" w:right="1588" w:bottom="1440" w:left="1588" w:header="1021" w:footer="936" w:gutter="0"/>
          <w:cols w:space="425"/>
          <w:docGrid w:type="lines" w:linePitch="312"/>
        </w:sectPr>
      </w:pPr>
    </w:p>
    <w:p w:rsidR="00011111" w:rsidRPr="003D0EDB" w:rsidRDefault="00011111" w:rsidP="00050B13">
      <w:pPr>
        <w:pStyle w:val="2"/>
      </w:pPr>
      <w:bookmarkStart w:id="170" w:name="_Toc150854473"/>
      <w:bookmarkStart w:id="171" w:name="_Toc165904851"/>
      <w:bookmarkStart w:id="172" w:name="_Toc165905788"/>
      <w:bookmarkStart w:id="173" w:name="_Toc165906028"/>
      <w:r w:rsidRPr="003D0EDB">
        <w:rPr>
          <w:rFonts w:hint="eastAsia"/>
        </w:rPr>
        <w:t>实验室工作规程</w:t>
      </w:r>
      <w:bookmarkEnd w:id="170"/>
      <w:bookmarkEnd w:id="171"/>
      <w:bookmarkEnd w:id="172"/>
      <w:bookmarkEnd w:id="173"/>
    </w:p>
    <w:p w:rsidR="00011111" w:rsidRPr="003D0EDB" w:rsidRDefault="00011111" w:rsidP="00011111">
      <w:pPr>
        <w:spacing w:beforeLines="100" w:before="312"/>
        <w:jc w:val="center"/>
        <w:rPr>
          <w:rFonts w:ascii="宋体" w:hAnsi="宋体"/>
          <w:b/>
          <w:sz w:val="28"/>
          <w:szCs w:val="28"/>
        </w:rPr>
      </w:pPr>
      <w:r w:rsidRPr="003D0EDB">
        <w:rPr>
          <w:rFonts w:ascii="宋体" w:hAnsi="宋体" w:hint="eastAsia"/>
          <w:b/>
          <w:sz w:val="28"/>
          <w:szCs w:val="28"/>
        </w:rPr>
        <w:t>第一章</w:t>
      </w:r>
      <w:r>
        <w:rPr>
          <w:rFonts w:ascii="宋体" w:hAnsi="宋体" w:hint="eastAsia"/>
          <w:b/>
          <w:sz w:val="28"/>
          <w:szCs w:val="28"/>
        </w:rPr>
        <w:t xml:space="preserve"> </w:t>
      </w:r>
      <w:r w:rsidRPr="003D0EDB">
        <w:rPr>
          <w:rFonts w:ascii="宋体" w:hAnsi="宋体" w:hint="eastAsia"/>
          <w:b/>
          <w:sz w:val="28"/>
          <w:szCs w:val="28"/>
        </w:rPr>
        <w:t>总则</w:t>
      </w:r>
    </w:p>
    <w:p w:rsidR="00011111" w:rsidRPr="004A10B0" w:rsidRDefault="00011111" w:rsidP="00011111">
      <w:pPr>
        <w:rPr>
          <w:rFonts w:ascii="宋体" w:hAnsi="宋体"/>
          <w:sz w:val="28"/>
          <w:szCs w:val="28"/>
        </w:rPr>
      </w:pPr>
      <w:r w:rsidRPr="004A10B0">
        <w:rPr>
          <w:rFonts w:ascii="宋体" w:hAnsi="宋体" w:hint="eastAsia"/>
          <w:sz w:val="28"/>
          <w:szCs w:val="28"/>
        </w:rPr>
        <w:t></w:t>
      </w:r>
      <w:r w:rsidRPr="003D0EDB">
        <w:rPr>
          <w:rFonts w:ascii="宋体" w:hAnsi="宋体" w:hint="eastAsia"/>
          <w:b/>
          <w:sz w:val="28"/>
          <w:szCs w:val="28"/>
        </w:rPr>
        <w:t>第一条</w:t>
      </w:r>
      <w:r>
        <w:rPr>
          <w:rFonts w:ascii="宋体" w:hAnsi="宋体" w:hint="eastAsia"/>
          <w:b/>
          <w:sz w:val="28"/>
          <w:szCs w:val="28"/>
        </w:rPr>
        <w:t xml:space="preserve"> </w:t>
      </w:r>
      <w:r w:rsidRPr="004A10B0">
        <w:rPr>
          <w:rFonts w:ascii="宋体" w:hAnsi="宋体" w:hint="eastAsia"/>
          <w:sz w:val="28"/>
          <w:szCs w:val="28"/>
        </w:rPr>
        <w:t>为加强我校实验室的建设与管理，提高教学质量、科研水平和办学效益，特制定本规程。</w:t>
      </w:r>
    </w:p>
    <w:p w:rsidR="00011111" w:rsidRPr="004A10B0" w:rsidRDefault="00011111" w:rsidP="00011111">
      <w:pPr>
        <w:rPr>
          <w:rFonts w:ascii="宋体" w:hAnsi="宋体"/>
          <w:sz w:val="28"/>
          <w:szCs w:val="28"/>
        </w:rPr>
      </w:pPr>
      <w:r w:rsidRPr="004A10B0">
        <w:rPr>
          <w:rFonts w:ascii="宋体" w:hAnsi="宋体" w:hint="eastAsia"/>
          <w:sz w:val="28"/>
          <w:szCs w:val="28"/>
        </w:rPr>
        <w:t></w:t>
      </w:r>
      <w:r w:rsidRPr="003D0EDB">
        <w:rPr>
          <w:rFonts w:ascii="宋体" w:hAnsi="宋体" w:hint="eastAsia"/>
          <w:b/>
          <w:sz w:val="28"/>
          <w:szCs w:val="28"/>
        </w:rPr>
        <w:t></w:t>
      </w:r>
      <w:r w:rsidRPr="003D0EDB">
        <w:rPr>
          <w:rFonts w:ascii="宋体" w:hAnsi="宋体" w:hint="eastAsia"/>
          <w:b/>
          <w:sz w:val="28"/>
          <w:szCs w:val="28"/>
        </w:rPr>
        <w:t>第二条</w:t>
      </w:r>
      <w:r>
        <w:rPr>
          <w:rFonts w:ascii="宋体" w:hAnsi="宋体" w:hint="eastAsia"/>
          <w:b/>
          <w:sz w:val="28"/>
          <w:szCs w:val="28"/>
        </w:rPr>
        <w:t xml:space="preserve"> </w:t>
      </w:r>
      <w:r w:rsidRPr="004A10B0">
        <w:rPr>
          <w:rFonts w:ascii="宋体" w:hAnsi="宋体" w:hint="eastAsia"/>
          <w:sz w:val="28"/>
          <w:szCs w:val="28"/>
        </w:rPr>
        <w:t>实验室是教学、科研和培养人才的重要基地，是高校办学的一个基本条件，全校师生都应重视实验室工作。</w:t>
      </w:r>
    </w:p>
    <w:p w:rsidR="00011111" w:rsidRPr="004A10B0" w:rsidRDefault="00011111" w:rsidP="00011111">
      <w:pPr>
        <w:rPr>
          <w:rFonts w:ascii="宋体" w:hAnsi="宋体"/>
          <w:sz w:val="28"/>
          <w:szCs w:val="28"/>
        </w:rPr>
      </w:pPr>
      <w:r w:rsidRPr="004A10B0">
        <w:rPr>
          <w:rFonts w:ascii="宋体" w:hAnsi="宋体" w:hint="eastAsia"/>
          <w:sz w:val="28"/>
          <w:szCs w:val="28"/>
        </w:rPr>
        <w:t></w:t>
      </w:r>
      <w:r w:rsidRPr="003D0EDB">
        <w:rPr>
          <w:rFonts w:ascii="宋体" w:hAnsi="宋体" w:hint="eastAsia"/>
          <w:b/>
          <w:sz w:val="28"/>
          <w:szCs w:val="28"/>
        </w:rPr>
        <w:t>第三条</w:t>
      </w:r>
      <w:r>
        <w:rPr>
          <w:rFonts w:ascii="宋体" w:hAnsi="宋体" w:hint="eastAsia"/>
          <w:b/>
          <w:sz w:val="28"/>
          <w:szCs w:val="28"/>
        </w:rPr>
        <w:t xml:space="preserve"> </w:t>
      </w:r>
      <w:r w:rsidRPr="004A10B0">
        <w:rPr>
          <w:rFonts w:ascii="宋体" w:hAnsi="宋体" w:hint="eastAsia"/>
          <w:sz w:val="28"/>
          <w:szCs w:val="28"/>
        </w:rPr>
        <w:t>实验室必须努力贯彻国家的教育方针，全面落实国家教委第２０号令即《高等学校实验室工作规程》，保证教学、科研、技术开发等任务的完成。</w:t>
      </w:r>
    </w:p>
    <w:p w:rsidR="00011111" w:rsidRPr="004A10B0" w:rsidRDefault="00011111" w:rsidP="00011111">
      <w:pPr>
        <w:rPr>
          <w:rFonts w:ascii="宋体" w:hAnsi="宋体"/>
          <w:sz w:val="28"/>
          <w:szCs w:val="28"/>
        </w:rPr>
      </w:pPr>
      <w:r w:rsidRPr="004A10B0">
        <w:rPr>
          <w:rFonts w:ascii="宋体" w:hAnsi="宋体" w:hint="eastAsia"/>
          <w:sz w:val="28"/>
          <w:szCs w:val="28"/>
        </w:rPr>
        <w:t></w:t>
      </w:r>
      <w:r w:rsidRPr="003D0EDB">
        <w:rPr>
          <w:rFonts w:ascii="宋体" w:hAnsi="宋体" w:hint="eastAsia"/>
          <w:b/>
          <w:sz w:val="28"/>
          <w:szCs w:val="28"/>
        </w:rPr>
        <w:t>第四条</w:t>
      </w:r>
      <w:r>
        <w:rPr>
          <w:rFonts w:ascii="宋体" w:hAnsi="宋体" w:hint="eastAsia"/>
          <w:b/>
          <w:sz w:val="28"/>
          <w:szCs w:val="28"/>
        </w:rPr>
        <w:t xml:space="preserve"> </w:t>
      </w:r>
      <w:r w:rsidRPr="004A10B0">
        <w:rPr>
          <w:rFonts w:ascii="宋体" w:hAnsi="宋体" w:hint="eastAsia"/>
          <w:sz w:val="28"/>
          <w:szCs w:val="28"/>
        </w:rPr>
        <w:t>实验室的建设，要从实际出发，统筹规划，合理设置。要做到仪器设备、技术队伍与科学管理协调发展，提高投资效益。</w:t>
      </w:r>
      <w:r w:rsidRPr="004A10B0">
        <w:rPr>
          <w:rFonts w:ascii="宋体" w:hAnsi="宋体" w:hint="eastAsia"/>
          <w:sz w:val="28"/>
          <w:szCs w:val="28"/>
        </w:rPr>
        <w:t></w:t>
      </w:r>
    </w:p>
    <w:p w:rsidR="00011111" w:rsidRPr="004A10B0" w:rsidRDefault="00011111" w:rsidP="00011111">
      <w:pPr>
        <w:jc w:val="center"/>
        <w:rPr>
          <w:rFonts w:ascii="宋体" w:hAnsi="宋体"/>
          <w:sz w:val="28"/>
          <w:szCs w:val="28"/>
        </w:rPr>
      </w:pPr>
      <w:r w:rsidRPr="003D0EDB">
        <w:rPr>
          <w:rFonts w:ascii="宋体" w:hAnsi="宋体" w:hint="eastAsia"/>
          <w:b/>
          <w:sz w:val="28"/>
          <w:szCs w:val="28"/>
        </w:rPr>
        <w:t>第二章</w:t>
      </w:r>
      <w:r>
        <w:rPr>
          <w:rFonts w:ascii="宋体" w:hAnsi="宋体" w:hint="eastAsia"/>
          <w:b/>
          <w:sz w:val="28"/>
          <w:szCs w:val="28"/>
        </w:rPr>
        <w:t xml:space="preserve"> </w:t>
      </w:r>
      <w:r w:rsidRPr="003D0EDB">
        <w:rPr>
          <w:rFonts w:ascii="宋体" w:hAnsi="宋体" w:hint="eastAsia"/>
          <w:b/>
          <w:sz w:val="28"/>
          <w:szCs w:val="28"/>
        </w:rPr>
        <w:t>实验室基本任务</w:t>
      </w:r>
    </w:p>
    <w:p w:rsidR="00011111" w:rsidRPr="004A10B0" w:rsidRDefault="00011111" w:rsidP="00011111">
      <w:pPr>
        <w:rPr>
          <w:rFonts w:ascii="宋体" w:hAnsi="宋体"/>
          <w:sz w:val="28"/>
          <w:szCs w:val="28"/>
        </w:rPr>
      </w:pPr>
      <w:r w:rsidRPr="004A10B0">
        <w:rPr>
          <w:rFonts w:ascii="宋体" w:hAnsi="宋体" w:hint="eastAsia"/>
          <w:sz w:val="28"/>
          <w:szCs w:val="28"/>
        </w:rPr>
        <w:t></w:t>
      </w:r>
      <w:r w:rsidRPr="003D0EDB">
        <w:rPr>
          <w:rFonts w:ascii="宋体" w:hAnsi="宋体" w:hint="eastAsia"/>
          <w:b/>
          <w:sz w:val="28"/>
          <w:szCs w:val="28"/>
        </w:rPr>
        <w:t>第五条</w:t>
      </w:r>
      <w:r>
        <w:rPr>
          <w:rFonts w:ascii="宋体" w:hAnsi="宋体" w:hint="eastAsia"/>
          <w:b/>
          <w:sz w:val="28"/>
          <w:szCs w:val="28"/>
        </w:rPr>
        <w:t xml:space="preserve"> </w:t>
      </w:r>
      <w:r w:rsidRPr="004A10B0">
        <w:rPr>
          <w:rFonts w:ascii="宋体" w:hAnsi="宋体" w:hint="eastAsia"/>
          <w:sz w:val="28"/>
          <w:szCs w:val="28"/>
        </w:rPr>
        <w:t>按照人才培养计划和教学大纲的规定，承担实验教学任务，编写与完善实验教学文件。合理安排实验人员，保证实验教学任务的完成。</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第六条</w:t>
      </w:r>
      <w:r>
        <w:rPr>
          <w:rFonts w:ascii="宋体" w:hAnsi="宋体" w:hint="eastAsia"/>
          <w:b/>
          <w:sz w:val="28"/>
          <w:szCs w:val="28"/>
        </w:rPr>
        <w:t xml:space="preserve"> </w:t>
      </w:r>
      <w:r w:rsidRPr="004A10B0">
        <w:rPr>
          <w:rFonts w:ascii="宋体" w:hAnsi="宋体" w:hint="eastAsia"/>
          <w:sz w:val="28"/>
          <w:szCs w:val="28"/>
        </w:rPr>
        <w:t>努力提高实验教学质量，积极进行实验教学改革，通过实验培养学生的基本技能与理论联系实际的学风，训练学生严谨的科学态度和分析问题、解决问题的能力。</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第七条</w:t>
      </w:r>
      <w:r>
        <w:rPr>
          <w:rFonts w:ascii="宋体" w:hAnsi="宋体" w:hint="eastAsia"/>
          <w:b/>
          <w:sz w:val="28"/>
          <w:szCs w:val="28"/>
        </w:rPr>
        <w:t xml:space="preserve"> </w:t>
      </w:r>
      <w:r w:rsidRPr="004A10B0">
        <w:rPr>
          <w:rFonts w:ascii="宋体" w:hAnsi="宋体" w:hint="eastAsia"/>
          <w:sz w:val="28"/>
          <w:szCs w:val="28"/>
        </w:rPr>
        <w:t>根据承担的科研任务，积极开展科学实验工作。努力提高实验技术，完善技术条件和工作环境，高效率、高水平地完成科学实验任务。</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第八条</w:t>
      </w:r>
      <w:r>
        <w:rPr>
          <w:rFonts w:ascii="宋体" w:hAnsi="宋体" w:hint="eastAsia"/>
          <w:b/>
          <w:sz w:val="28"/>
          <w:szCs w:val="28"/>
        </w:rPr>
        <w:t xml:space="preserve"> </w:t>
      </w:r>
      <w:r w:rsidRPr="004A10B0">
        <w:rPr>
          <w:rFonts w:ascii="宋体" w:hAnsi="宋体" w:hint="eastAsia"/>
          <w:sz w:val="28"/>
          <w:szCs w:val="28"/>
        </w:rPr>
        <w:t>实验室在保证完成教学和科研任务的前提下，积极开展社会服务和技术开发，开展学术、技术交流活动。</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第九条</w:t>
      </w:r>
      <w:r>
        <w:rPr>
          <w:rFonts w:ascii="宋体" w:hAnsi="宋体" w:hint="eastAsia"/>
          <w:b/>
          <w:sz w:val="28"/>
          <w:szCs w:val="28"/>
        </w:rPr>
        <w:t xml:space="preserve"> </w:t>
      </w:r>
      <w:r w:rsidRPr="004A10B0">
        <w:rPr>
          <w:rFonts w:ascii="宋体" w:hAnsi="宋体" w:hint="eastAsia"/>
          <w:sz w:val="28"/>
          <w:szCs w:val="28"/>
        </w:rPr>
        <w:t>完成仪器设备的管理、维修、计量及标定工作，使仪器设备处于完好状态。</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第十条</w:t>
      </w:r>
      <w:r>
        <w:rPr>
          <w:rFonts w:ascii="宋体" w:hAnsi="宋体" w:hint="eastAsia"/>
          <w:b/>
          <w:sz w:val="28"/>
          <w:szCs w:val="28"/>
        </w:rPr>
        <w:t xml:space="preserve"> </w:t>
      </w:r>
      <w:r w:rsidRPr="004A10B0">
        <w:rPr>
          <w:rFonts w:ascii="宋体" w:hAnsi="宋体" w:hint="eastAsia"/>
          <w:sz w:val="28"/>
          <w:szCs w:val="28"/>
        </w:rPr>
        <w:t>严格执行实验室工作的各项规章制度，加强对实验室工作人员的培训与管理。</w:t>
      </w:r>
    </w:p>
    <w:p w:rsidR="00011111" w:rsidRPr="003D0EDB" w:rsidRDefault="00011111" w:rsidP="00011111">
      <w:pPr>
        <w:jc w:val="center"/>
        <w:rPr>
          <w:rFonts w:ascii="宋体" w:hAnsi="宋体"/>
          <w:b/>
          <w:sz w:val="28"/>
          <w:szCs w:val="28"/>
        </w:rPr>
      </w:pPr>
      <w:r w:rsidRPr="003D0EDB">
        <w:rPr>
          <w:rFonts w:ascii="宋体" w:hAnsi="宋体" w:hint="eastAsia"/>
          <w:b/>
          <w:sz w:val="28"/>
          <w:szCs w:val="28"/>
        </w:rPr>
        <w:t>第三章</w:t>
      </w:r>
      <w:r>
        <w:rPr>
          <w:rFonts w:ascii="宋体" w:hAnsi="宋体" w:hint="eastAsia"/>
          <w:b/>
          <w:sz w:val="28"/>
          <w:szCs w:val="28"/>
        </w:rPr>
        <w:t xml:space="preserve"> </w:t>
      </w:r>
      <w:r w:rsidRPr="003D0EDB">
        <w:rPr>
          <w:rFonts w:ascii="宋体" w:hAnsi="宋体" w:hint="eastAsia"/>
          <w:b/>
          <w:sz w:val="28"/>
          <w:szCs w:val="28"/>
        </w:rPr>
        <w:t>实验室建设</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第十一条</w:t>
      </w:r>
      <w:r>
        <w:rPr>
          <w:rFonts w:ascii="宋体" w:hAnsi="宋体" w:hint="eastAsia"/>
          <w:b/>
          <w:sz w:val="28"/>
          <w:szCs w:val="28"/>
        </w:rPr>
        <w:t xml:space="preserve"> </w:t>
      </w:r>
      <w:r w:rsidRPr="004A10B0">
        <w:rPr>
          <w:rFonts w:ascii="宋体" w:hAnsi="宋体" w:hint="eastAsia"/>
          <w:sz w:val="28"/>
          <w:szCs w:val="28"/>
        </w:rPr>
        <w:t>实验室的设置，应当具备以下条件：</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１．有稳定的学科发展方向和饱满的实验教学或科研等项任务；</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２．有符合实验技术要求的房屋、设施及环境；</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３．有能满足教学和科研任务的基本数量的仪器设备；</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４．有合格的专职实验技术人员；</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５．有科学的工作规范和完善的管理制度；</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第十二条</w:t>
      </w:r>
      <w:r>
        <w:rPr>
          <w:rFonts w:ascii="宋体" w:hAnsi="宋体" w:hint="eastAsia"/>
          <w:b/>
          <w:sz w:val="28"/>
          <w:szCs w:val="28"/>
        </w:rPr>
        <w:t xml:space="preserve"> </w:t>
      </w:r>
      <w:r w:rsidRPr="004A10B0">
        <w:rPr>
          <w:rFonts w:ascii="宋体" w:hAnsi="宋体" w:hint="eastAsia"/>
          <w:sz w:val="28"/>
          <w:szCs w:val="28"/>
        </w:rPr>
        <w:t>实验室的设立、调整、撤销，要遵守以下审批程序：</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１．设立、调整、撤销实验室必须经院（系）组织有关专家论证后提出，经教务处、科研处、人事处、设备处的审核，校长办公会通过，校长批准后实施。</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2</w:t>
      </w:r>
      <w:r w:rsidRPr="004A10B0">
        <w:rPr>
          <w:rFonts w:ascii="宋体" w:hAnsi="宋体" w:hint="eastAsia"/>
          <w:sz w:val="28"/>
          <w:szCs w:val="28"/>
        </w:rPr>
        <w:t>．省、部级重点实验室的建设、调整、撤销，要经上级主管部门批准。</w:t>
      </w:r>
    </w:p>
    <w:p w:rsidR="00011111" w:rsidRPr="004A10B0" w:rsidRDefault="00011111" w:rsidP="00011111">
      <w:pPr>
        <w:ind w:firstLineChars="200" w:firstLine="560"/>
        <w:rPr>
          <w:rFonts w:ascii="宋体" w:hAnsi="宋体"/>
          <w:sz w:val="28"/>
          <w:szCs w:val="28"/>
        </w:rPr>
      </w:pPr>
      <w:r w:rsidRPr="004A10B0">
        <w:rPr>
          <w:rFonts w:ascii="宋体" w:hAnsi="宋体" w:hint="eastAsia"/>
          <w:sz w:val="28"/>
          <w:szCs w:val="28"/>
        </w:rPr>
        <w:t>3</w:t>
      </w:r>
      <w:r w:rsidRPr="004A10B0">
        <w:rPr>
          <w:rFonts w:ascii="宋体" w:hAnsi="宋体" w:hint="eastAsia"/>
          <w:sz w:val="28"/>
          <w:szCs w:val="28"/>
        </w:rPr>
        <w:t>．经多次考核或评估不合格的实验室，其调整、撤销由院（系）或教务处提出，报主管校长，经校长办公会批准。</w:t>
      </w:r>
    </w:p>
    <w:p w:rsidR="00011111" w:rsidRPr="004A10B0" w:rsidRDefault="00011111" w:rsidP="00011111">
      <w:pPr>
        <w:ind w:firstLineChars="200" w:firstLine="560"/>
        <w:rPr>
          <w:rFonts w:ascii="宋体" w:hAnsi="宋体"/>
          <w:sz w:val="28"/>
          <w:szCs w:val="28"/>
        </w:rPr>
      </w:pPr>
      <w:r w:rsidRPr="003D0EDB">
        <w:rPr>
          <w:rFonts w:ascii="宋体" w:hAnsi="宋体" w:hint="eastAsia"/>
          <w:b/>
          <w:sz w:val="28"/>
          <w:szCs w:val="28"/>
        </w:rPr>
        <w:t>第十三条</w:t>
      </w:r>
      <w:r>
        <w:rPr>
          <w:rFonts w:ascii="宋体" w:hAnsi="宋体" w:hint="eastAsia"/>
          <w:b/>
          <w:sz w:val="28"/>
          <w:szCs w:val="28"/>
        </w:rPr>
        <w:t xml:space="preserve"> </w:t>
      </w:r>
      <w:r w:rsidRPr="004A10B0">
        <w:rPr>
          <w:rFonts w:ascii="宋体" w:hAnsi="宋体" w:hint="eastAsia"/>
          <w:sz w:val="28"/>
          <w:szCs w:val="28"/>
        </w:rPr>
        <w:t>实验室的建制要相对稳定，设立、调整、撤销实验室要慎重，避免盲目性。调整、撤销实验室时，要做好实验人员、房屋设施、仪器设备、物品的安置工作。</w:t>
      </w:r>
    </w:p>
    <w:p w:rsidR="00011111" w:rsidRPr="004A10B0" w:rsidRDefault="00011111" w:rsidP="00011111">
      <w:pPr>
        <w:ind w:firstLineChars="200" w:firstLine="560"/>
        <w:rPr>
          <w:rFonts w:ascii="宋体" w:hAnsi="宋体"/>
          <w:sz w:val="28"/>
          <w:szCs w:val="28"/>
        </w:rPr>
      </w:pPr>
      <w:r w:rsidRPr="003D0EDB">
        <w:rPr>
          <w:rFonts w:ascii="宋体" w:hAnsi="宋体" w:hint="eastAsia"/>
          <w:b/>
          <w:sz w:val="28"/>
          <w:szCs w:val="28"/>
        </w:rPr>
        <w:t>第十四条</w:t>
      </w:r>
      <w:r>
        <w:rPr>
          <w:rFonts w:ascii="宋体" w:hAnsi="宋体" w:hint="eastAsia"/>
          <w:b/>
          <w:sz w:val="28"/>
          <w:szCs w:val="28"/>
        </w:rPr>
        <w:t xml:space="preserve"> </w:t>
      </w:r>
      <w:r w:rsidRPr="004A10B0">
        <w:rPr>
          <w:rFonts w:ascii="宋体" w:hAnsi="宋体" w:hint="eastAsia"/>
          <w:sz w:val="28"/>
          <w:szCs w:val="28"/>
        </w:rPr>
        <w:t>实验室的建设与发展规划，要纳入学院总体发展规划，要考虑环境设施、仪器设备、人员结构、经费投入等因素，避免小而全和重复建设，要形成规模，提高效益，并按照立项、论证、实施、监督、竣工、验收、效益考核等项目管理办法的程序，全面规划。</w:t>
      </w:r>
    </w:p>
    <w:p w:rsidR="00011111" w:rsidRPr="003D0EDB" w:rsidRDefault="00011111" w:rsidP="00011111">
      <w:pPr>
        <w:jc w:val="center"/>
        <w:rPr>
          <w:rFonts w:ascii="宋体" w:hAnsi="宋体"/>
          <w:b/>
          <w:sz w:val="28"/>
          <w:szCs w:val="28"/>
        </w:rPr>
      </w:pPr>
      <w:r w:rsidRPr="003D0EDB">
        <w:rPr>
          <w:rFonts w:ascii="宋体" w:hAnsi="宋体" w:hint="eastAsia"/>
          <w:b/>
          <w:sz w:val="28"/>
          <w:szCs w:val="28"/>
        </w:rPr>
        <w:t>第四章</w:t>
      </w:r>
      <w:r>
        <w:rPr>
          <w:rFonts w:ascii="宋体" w:hAnsi="宋体" w:hint="eastAsia"/>
          <w:b/>
          <w:sz w:val="28"/>
          <w:szCs w:val="28"/>
        </w:rPr>
        <w:t xml:space="preserve"> </w:t>
      </w:r>
      <w:r w:rsidRPr="003D0EDB">
        <w:rPr>
          <w:rFonts w:ascii="宋体" w:hAnsi="宋体" w:hint="eastAsia"/>
          <w:b/>
          <w:sz w:val="28"/>
          <w:szCs w:val="28"/>
        </w:rPr>
        <w:t>实验室体制</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第十五条</w:t>
      </w:r>
      <w:r>
        <w:rPr>
          <w:rFonts w:ascii="宋体" w:hAnsi="宋体" w:hint="eastAsia"/>
          <w:b/>
          <w:sz w:val="28"/>
          <w:szCs w:val="28"/>
        </w:rPr>
        <w:t xml:space="preserve"> </w:t>
      </w:r>
      <w:r w:rsidRPr="004A10B0">
        <w:rPr>
          <w:rFonts w:ascii="宋体" w:hAnsi="宋体" w:hint="eastAsia"/>
          <w:sz w:val="28"/>
          <w:szCs w:val="28"/>
        </w:rPr>
        <w:t>实验室实行院（系）管理为主的二级管理体制。</w:t>
      </w:r>
    </w:p>
    <w:p w:rsidR="00011111" w:rsidRPr="00B26416" w:rsidRDefault="00011111" w:rsidP="00011111">
      <w:pPr>
        <w:ind w:firstLineChars="200" w:firstLine="560"/>
        <w:rPr>
          <w:rFonts w:ascii="宋体" w:hAnsi="宋体"/>
          <w:sz w:val="28"/>
          <w:szCs w:val="28"/>
        </w:rPr>
      </w:pPr>
      <w:r w:rsidRPr="00B26416">
        <w:rPr>
          <w:rFonts w:ascii="宋体" w:hAnsi="宋体" w:hint="eastAsia"/>
          <w:b/>
          <w:sz w:val="28"/>
          <w:szCs w:val="28"/>
        </w:rPr>
        <w:t>第十六条</w:t>
      </w:r>
      <w:r w:rsidRPr="00B26416">
        <w:rPr>
          <w:rFonts w:ascii="宋体" w:hAnsi="宋体" w:hint="eastAsia"/>
          <w:b/>
          <w:sz w:val="28"/>
          <w:szCs w:val="28"/>
        </w:rPr>
        <w:t xml:space="preserve"> </w:t>
      </w:r>
      <w:r w:rsidRPr="00B26416">
        <w:rPr>
          <w:rFonts w:ascii="宋体" w:hAnsi="宋体" w:hint="eastAsia"/>
          <w:sz w:val="28"/>
          <w:szCs w:val="28"/>
        </w:rPr>
        <w:t>实验室实行院长负责制。主管副院长和实验室主任负责实验室的日常工作。学院设有是实验室学术委员会，由学院相关专业教师担任。</w:t>
      </w:r>
    </w:p>
    <w:p w:rsidR="00011111" w:rsidRPr="003D0EDB" w:rsidRDefault="00011111" w:rsidP="00011111">
      <w:pPr>
        <w:jc w:val="center"/>
        <w:rPr>
          <w:rFonts w:ascii="宋体" w:hAnsi="宋体"/>
          <w:b/>
          <w:sz w:val="28"/>
          <w:szCs w:val="28"/>
        </w:rPr>
      </w:pPr>
      <w:r w:rsidRPr="003D0EDB">
        <w:rPr>
          <w:rFonts w:ascii="宋体" w:hAnsi="宋体" w:hint="eastAsia"/>
          <w:b/>
          <w:sz w:val="28"/>
          <w:szCs w:val="28"/>
        </w:rPr>
        <w:t>第五章</w:t>
      </w:r>
      <w:r>
        <w:rPr>
          <w:rFonts w:ascii="宋体" w:hAnsi="宋体" w:hint="eastAsia"/>
          <w:b/>
          <w:sz w:val="28"/>
          <w:szCs w:val="28"/>
        </w:rPr>
        <w:t xml:space="preserve"> </w:t>
      </w:r>
      <w:r w:rsidRPr="003D0EDB">
        <w:rPr>
          <w:rFonts w:ascii="宋体" w:hAnsi="宋体" w:hint="eastAsia"/>
          <w:b/>
          <w:sz w:val="28"/>
          <w:szCs w:val="28"/>
        </w:rPr>
        <w:t>实验室管理</w:t>
      </w:r>
    </w:p>
    <w:p w:rsidR="00011111" w:rsidRPr="004A10B0" w:rsidRDefault="00011111" w:rsidP="00011111">
      <w:pPr>
        <w:ind w:firstLineChars="200" w:firstLine="560"/>
        <w:rPr>
          <w:rFonts w:ascii="宋体" w:hAnsi="宋体"/>
          <w:sz w:val="28"/>
          <w:szCs w:val="28"/>
        </w:rPr>
      </w:pPr>
      <w:r w:rsidRPr="003D0EDB">
        <w:rPr>
          <w:rFonts w:ascii="宋体" w:hAnsi="宋体" w:hint="eastAsia"/>
          <w:b/>
          <w:sz w:val="28"/>
          <w:szCs w:val="28"/>
        </w:rPr>
        <w:t>第十七条</w:t>
      </w:r>
      <w:r>
        <w:rPr>
          <w:rFonts w:ascii="宋体" w:hAnsi="宋体" w:hint="eastAsia"/>
          <w:b/>
          <w:sz w:val="28"/>
          <w:szCs w:val="28"/>
        </w:rPr>
        <w:t xml:space="preserve"> </w:t>
      </w:r>
      <w:r w:rsidRPr="004A10B0">
        <w:rPr>
          <w:rFonts w:ascii="宋体" w:hAnsi="宋体" w:hint="eastAsia"/>
          <w:sz w:val="28"/>
          <w:szCs w:val="28"/>
        </w:rPr>
        <w:t>实验室要做好工作环境管理和劳动保护工作。实验室要严格遵守国家环境保护工作方面的有关规定，增强环保意识，不随意排放废气、废水、废物，不污染环境。</w:t>
      </w:r>
    </w:p>
    <w:p w:rsidR="00011111" w:rsidRPr="004A10B0" w:rsidRDefault="00011111" w:rsidP="00011111">
      <w:pPr>
        <w:ind w:firstLineChars="200" w:firstLine="560"/>
        <w:rPr>
          <w:rFonts w:ascii="宋体" w:hAnsi="宋体"/>
          <w:sz w:val="28"/>
          <w:szCs w:val="28"/>
        </w:rPr>
      </w:pPr>
      <w:r w:rsidRPr="003D0EDB">
        <w:rPr>
          <w:rFonts w:ascii="宋体" w:hAnsi="宋体" w:hint="eastAsia"/>
          <w:b/>
          <w:sz w:val="28"/>
          <w:szCs w:val="28"/>
        </w:rPr>
        <w:t>第十八条</w:t>
      </w:r>
      <w:r>
        <w:rPr>
          <w:rFonts w:ascii="宋体" w:hAnsi="宋体" w:hint="eastAsia"/>
          <w:b/>
          <w:sz w:val="28"/>
          <w:szCs w:val="28"/>
        </w:rPr>
        <w:t xml:space="preserve"> </w:t>
      </w:r>
      <w:r w:rsidRPr="004A10B0">
        <w:rPr>
          <w:rFonts w:ascii="宋体" w:hAnsi="宋体" w:hint="eastAsia"/>
          <w:sz w:val="28"/>
          <w:szCs w:val="28"/>
        </w:rPr>
        <w:t>实验室要严格遵守有关安全的法规和制度，定期检查防火、防爆、防盗、防事故等方面安全措施的落实情况，要经常对师生开展安全教育，切实保障人身和财产安全。</w:t>
      </w:r>
    </w:p>
    <w:p w:rsidR="00011111" w:rsidRPr="004A10B0" w:rsidRDefault="00011111" w:rsidP="00011111">
      <w:pPr>
        <w:ind w:firstLineChars="200" w:firstLine="560"/>
        <w:rPr>
          <w:rFonts w:ascii="宋体" w:hAnsi="宋体"/>
          <w:sz w:val="28"/>
          <w:szCs w:val="28"/>
        </w:rPr>
      </w:pPr>
      <w:r w:rsidRPr="003D0EDB">
        <w:rPr>
          <w:rFonts w:ascii="宋体" w:hAnsi="宋体" w:hint="eastAsia"/>
          <w:b/>
          <w:sz w:val="28"/>
          <w:szCs w:val="28"/>
        </w:rPr>
        <w:t>第十九条</w:t>
      </w:r>
      <w:r>
        <w:rPr>
          <w:rFonts w:ascii="宋体" w:hAnsi="宋体" w:hint="eastAsia"/>
          <w:b/>
          <w:sz w:val="28"/>
          <w:szCs w:val="28"/>
        </w:rPr>
        <w:t xml:space="preserve"> </w:t>
      </w:r>
      <w:r w:rsidRPr="004A10B0">
        <w:rPr>
          <w:rFonts w:ascii="宋体" w:hAnsi="宋体" w:hint="eastAsia"/>
          <w:sz w:val="28"/>
          <w:szCs w:val="28"/>
        </w:rPr>
        <w:t>实验室要加强实验教学管理，努力提高实验教学质量，要积极开展和深化实验教学改革。</w:t>
      </w:r>
    </w:p>
    <w:p w:rsidR="00011111" w:rsidRPr="004A10B0" w:rsidRDefault="00011111" w:rsidP="00011111">
      <w:pPr>
        <w:ind w:firstLineChars="200" w:firstLine="560"/>
        <w:rPr>
          <w:rFonts w:ascii="宋体" w:hAnsi="宋体"/>
          <w:sz w:val="28"/>
          <w:szCs w:val="28"/>
        </w:rPr>
      </w:pPr>
      <w:r w:rsidRPr="003D0EDB">
        <w:rPr>
          <w:rFonts w:ascii="宋体" w:hAnsi="宋体" w:hint="eastAsia"/>
          <w:b/>
          <w:sz w:val="28"/>
          <w:szCs w:val="28"/>
        </w:rPr>
        <w:t>第二十条</w:t>
      </w:r>
      <w:r>
        <w:rPr>
          <w:rFonts w:ascii="宋体" w:hAnsi="宋体" w:hint="eastAsia"/>
          <w:b/>
          <w:sz w:val="28"/>
          <w:szCs w:val="28"/>
        </w:rPr>
        <w:t xml:space="preserve"> </w:t>
      </w:r>
      <w:r w:rsidRPr="004A10B0">
        <w:rPr>
          <w:rFonts w:ascii="宋体" w:hAnsi="宋体" w:hint="eastAsia"/>
          <w:sz w:val="28"/>
          <w:szCs w:val="28"/>
        </w:rPr>
        <w:t>要加强经费管理，提高使用效益。</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第二十一条</w:t>
      </w:r>
      <w:r>
        <w:rPr>
          <w:rFonts w:ascii="宋体" w:hAnsi="宋体" w:hint="eastAsia"/>
          <w:b/>
          <w:sz w:val="28"/>
          <w:szCs w:val="28"/>
        </w:rPr>
        <w:t xml:space="preserve"> </w:t>
      </w:r>
      <w:r w:rsidRPr="004A10B0">
        <w:rPr>
          <w:rFonts w:ascii="宋体" w:hAnsi="宋体" w:hint="eastAsia"/>
          <w:sz w:val="28"/>
          <w:szCs w:val="28"/>
        </w:rPr>
        <w:t>实验室仪器设备和材料、低值易耗品等物资的管理要严格执行学校的有关制度。要努力提高仪器设备完好率、利用率，要保证实验室帐、物、卡相符。</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第二十二条</w:t>
      </w:r>
      <w:r>
        <w:rPr>
          <w:rFonts w:ascii="宋体" w:hAnsi="宋体" w:hint="eastAsia"/>
          <w:b/>
          <w:sz w:val="28"/>
          <w:szCs w:val="28"/>
        </w:rPr>
        <w:t xml:space="preserve"> </w:t>
      </w:r>
      <w:r w:rsidRPr="004A10B0">
        <w:rPr>
          <w:rFonts w:ascii="宋体" w:hAnsi="宋体" w:hint="eastAsia"/>
          <w:sz w:val="28"/>
          <w:szCs w:val="28"/>
        </w:rPr>
        <w:t>实验室要建立和健全岗位责任制。认真落实设备管理责任人制度，按年度对实验室工作人员进行考核。</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第二十三条</w:t>
      </w:r>
      <w:r>
        <w:rPr>
          <w:rFonts w:ascii="宋体" w:hAnsi="宋体" w:hint="eastAsia"/>
          <w:b/>
          <w:sz w:val="28"/>
          <w:szCs w:val="28"/>
        </w:rPr>
        <w:t xml:space="preserve"> </w:t>
      </w:r>
      <w:r w:rsidRPr="004A10B0">
        <w:rPr>
          <w:rFonts w:ascii="宋体" w:hAnsi="宋体" w:hint="eastAsia"/>
          <w:sz w:val="28"/>
          <w:szCs w:val="28"/>
        </w:rPr>
        <w:t>实验室要进行科学管理，完善各项管理制度。要尽可能采用计算机等现代化管理手段，对实验室工作、人员、物资、经费等信息进行记录、统计、分析，及时为学院提供实验室情况的准确数据。</w:t>
      </w:r>
    </w:p>
    <w:p w:rsidR="00011111" w:rsidRPr="004A10B0" w:rsidRDefault="00011111" w:rsidP="00011111">
      <w:pPr>
        <w:ind w:firstLineChars="196" w:firstLine="549"/>
        <w:rPr>
          <w:rFonts w:ascii="宋体" w:hAnsi="宋体"/>
          <w:sz w:val="28"/>
          <w:szCs w:val="28"/>
        </w:rPr>
      </w:pPr>
      <w:r w:rsidRPr="003D0EDB">
        <w:rPr>
          <w:rFonts w:ascii="宋体" w:hAnsi="宋体" w:hint="eastAsia"/>
          <w:b/>
          <w:sz w:val="28"/>
          <w:szCs w:val="28"/>
        </w:rPr>
        <w:t>第二十四条</w:t>
      </w:r>
      <w:r>
        <w:rPr>
          <w:rFonts w:ascii="宋体" w:hAnsi="宋体" w:hint="eastAsia"/>
          <w:b/>
          <w:sz w:val="28"/>
          <w:szCs w:val="28"/>
        </w:rPr>
        <w:t xml:space="preserve"> </w:t>
      </w:r>
      <w:r w:rsidRPr="004A10B0">
        <w:rPr>
          <w:rFonts w:ascii="宋体" w:hAnsi="宋体" w:hint="eastAsia"/>
          <w:sz w:val="28"/>
          <w:szCs w:val="28"/>
        </w:rPr>
        <w:t>要逐步建立实验室评估制度。学校根据实验室基本条件、管理水平、效益、特色等方面的要求，参照国家教委高等学校基础课教学实验室评估标准制定学校评估指标体系，对实验室进行评估。</w:t>
      </w:r>
    </w:p>
    <w:p w:rsidR="00011111" w:rsidRDefault="00011111" w:rsidP="00011111">
      <w:pPr>
        <w:spacing w:line="560" w:lineRule="exact"/>
        <w:rPr>
          <w:sz w:val="36"/>
          <w:szCs w:val="36"/>
        </w:rPr>
      </w:pPr>
    </w:p>
    <w:p w:rsidR="00011111" w:rsidRDefault="00011111" w:rsidP="00011111">
      <w:pPr>
        <w:pStyle w:val="af"/>
        <w:sectPr w:rsidR="00011111" w:rsidSect="00011111">
          <w:pgSz w:w="11906" w:h="16838" w:code="9"/>
          <w:pgMar w:top="1474" w:right="1588" w:bottom="1440" w:left="1588" w:header="1021" w:footer="936" w:gutter="0"/>
          <w:cols w:space="425"/>
          <w:docGrid w:type="lines" w:linePitch="312"/>
        </w:sectPr>
      </w:pPr>
    </w:p>
    <w:p w:rsidR="00011111" w:rsidRDefault="00011111" w:rsidP="00050B13">
      <w:pPr>
        <w:pStyle w:val="2"/>
      </w:pPr>
      <w:bookmarkStart w:id="174" w:name="_Toc150854474"/>
      <w:bookmarkStart w:id="175" w:name="_Toc165904852"/>
      <w:bookmarkStart w:id="176" w:name="_Toc165905789"/>
      <w:bookmarkStart w:id="177" w:name="_Toc165906029"/>
      <w:r>
        <w:rPr>
          <w:rFonts w:hint="eastAsia"/>
        </w:rPr>
        <w:t>实</w:t>
      </w:r>
      <w:r w:rsidRPr="001009B8">
        <w:rPr>
          <w:rFonts w:hint="eastAsia"/>
        </w:rPr>
        <w:t>验室仪器设备丢失损坏赔偿制度</w:t>
      </w:r>
      <w:bookmarkEnd w:id="174"/>
      <w:bookmarkEnd w:id="175"/>
      <w:bookmarkEnd w:id="176"/>
      <w:bookmarkEnd w:id="177"/>
    </w:p>
    <w:p w:rsidR="00011111" w:rsidRDefault="00011111" w:rsidP="00011111">
      <w:pPr>
        <w:spacing w:beforeLines="100" w:before="312"/>
        <w:ind w:firstLineChars="200" w:firstLine="560"/>
        <w:rPr>
          <w:rFonts w:ascii="宋体" w:hAnsi="宋体"/>
          <w:sz w:val="28"/>
          <w:szCs w:val="28"/>
        </w:rPr>
      </w:pPr>
      <w:r w:rsidRPr="001009B8">
        <w:rPr>
          <w:rFonts w:ascii="宋体" w:hAnsi="宋体" w:hint="eastAsia"/>
          <w:sz w:val="28"/>
          <w:szCs w:val="28"/>
        </w:rPr>
        <w:t>一、全</w:t>
      </w:r>
      <w:r>
        <w:rPr>
          <w:rFonts w:ascii="宋体" w:hAnsi="宋体" w:hint="eastAsia"/>
          <w:sz w:val="28"/>
          <w:szCs w:val="28"/>
        </w:rPr>
        <w:t>院</w:t>
      </w:r>
      <w:r w:rsidRPr="001009B8">
        <w:rPr>
          <w:rFonts w:ascii="宋体" w:hAnsi="宋体" w:hint="eastAsia"/>
          <w:sz w:val="28"/>
          <w:szCs w:val="28"/>
        </w:rPr>
        <w:t>师生都应自觉地贯彻勤俭办学方针，爱护仪器设备，确保仪器设备完好安全和有效使用。避免仪器设备的损坏和丢失，以保证教学和科研工作的顺利进行。</w:t>
      </w:r>
    </w:p>
    <w:p w:rsidR="00011111" w:rsidRDefault="00011111" w:rsidP="00011111">
      <w:pPr>
        <w:ind w:firstLineChars="200" w:firstLine="560"/>
        <w:rPr>
          <w:rFonts w:ascii="宋体" w:hAnsi="宋体"/>
          <w:sz w:val="28"/>
          <w:szCs w:val="28"/>
        </w:rPr>
      </w:pPr>
      <w:r w:rsidRPr="001009B8">
        <w:rPr>
          <w:rFonts w:ascii="宋体" w:hAnsi="宋体" w:hint="eastAsia"/>
          <w:sz w:val="28"/>
          <w:szCs w:val="28"/>
        </w:rPr>
        <w:t>二、凡由于不听从指导、违反操作规程、工作责任心差、擅自拆改或不遵守规章等主观原因造成损失的，根据物质性质、事故情节及本人态度等，赔偿损坏价值的全部或一部分，赔偿数额按《仪器设备损坏、遗失赔偿办法》执行。</w:t>
      </w:r>
    </w:p>
    <w:p w:rsidR="00011111" w:rsidRDefault="00011111" w:rsidP="00011111">
      <w:pPr>
        <w:ind w:firstLineChars="200" w:firstLine="560"/>
        <w:rPr>
          <w:rFonts w:ascii="宋体" w:hAnsi="宋体"/>
          <w:sz w:val="28"/>
          <w:szCs w:val="28"/>
        </w:rPr>
      </w:pPr>
      <w:r w:rsidRPr="001009B8">
        <w:rPr>
          <w:rFonts w:ascii="宋体" w:hAnsi="宋体" w:hint="eastAsia"/>
          <w:sz w:val="28"/>
          <w:szCs w:val="28"/>
        </w:rPr>
        <w:t>三、凡由于设备陈旧、缺陷或因实验操作本身的特殊性，存在难以避免的客观原因，在正常使用中引起的损坏，从轻或免于赔偿。</w:t>
      </w:r>
    </w:p>
    <w:p w:rsidR="00011111" w:rsidRDefault="00011111" w:rsidP="00011111">
      <w:pPr>
        <w:ind w:firstLineChars="200" w:firstLine="560"/>
        <w:rPr>
          <w:rFonts w:ascii="宋体" w:hAnsi="宋体"/>
          <w:sz w:val="28"/>
          <w:szCs w:val="28"/>
        </w:rPr>
      </w:pPr>
      <w:r w:rsidRPr="001009B8">
        <w:rPr>
          <w:rFonts w:ascii="宋体" w:hAnsi="宋体" w:hint="eastAsia"/>
          <w:sz w:val="28"/>
          <w:szCs w:val="28"/>
        </w:rPr>
        <w:t>四、实验室发生仪器设备损坏、丢失事故，要及时报告，迅速查明原因，分清责任，及时处理。赔偿金额在</w:t>
      </w:r>
      <w:r w:rsidRPr="001009B8">
        <w:rPr>
          <w:rFonts w:ascii="宋体" w:hAnsi="宋体" w:hint="eastAsia"/>
          <w:sz w:val="28"/>
          <w:szCs w:val="28"/>
        </w:rPr>
        <w:t>800</w:t>
      </w:r>
      <w:r w:rsidRPr="001009B8">
        <w:rPr>
          <w:rFonts w:ascii="宋体" w:hAnsi="宋体" w:hint="eastAsia"/>
          <w:sz w:val="28"/>
          <w:szCs w:val="28"/>
        </w:rPr>
        <w:t>元以下的由院系主管领导、实验室主任审核处理，</w:t>
      </w:r>
      <w:r w:rsidRPr="001009B8">
        <w:rPr>
          <w:rFonts w:ascii="宋体" w:hAnsi="宋体" w:hint="eastAsia"/>
          <w:sz w:val="28"/>
          <w:szCs w:val="28"/>
        </w:rPr>
        <w:t>800</w:t>
      </w:r>
      <w:r w:rsidRPr="001009B8">
        <w:rPr>
          <w:rFonts w:ascii="宋体" w:hAnsi="宋体" w:hint="eastAsia"/>
          <w:sz w:val="28"/>
          <w:szCs w:val="28"/>
        </w:rPr>
        <w:t>元以上的经院</w:t>
      </w:r>
      <w:proofErr w:type="gramStart"/>
      <w:r w:rsidRPr="001009B8">
        <w:rPr>
          <w:rFonts w:ascii="宋体" w:hAnsi="宋体" w:hint="eastAsia"/>
          <w:sz w:val="28"/>
          <w:szCs w:val="28"/>
        </w:rPr>
        <w:t>系签署</w:t>
      </w:r>
      <w:proofErr w:type="gramEnd"/>
      <w:r w:rsidRPr="001009B8">
        <w:rPr>
          <w:rFonts w:ascii="宋体" w:hAnsi="宋体" w:hint="eastAsia"/>
          <w:sz w:val="28"/>
          <w:szCs w:val="28"/>
        </w:rPr>
        <w:t>意见后，</w:t>
      </w:r>
      <w:proofErr w:type="gramStart"/>
      <w:r w:rsidRPr="001009B8">
        <w:rPr>
          <w:rFonts w:ascii="宋体" w:hAnsi="宋体" w:hint="eastAsia"/>
          <w:sz w:val="28"/>
          <w:szCs w:val="28"/>
        </w:rPr>
        <w:t>交</w:t>
      </w:r>
      <w:r>
        <w:rPr>
          <w:rFonts w:ascii="宋体" w:hAnsi="宋体" w:hint="eastAsia"/>
          <w:sz w:val="28"/>
          <w:szCs w:val="28"/>
        </w:rPr>
        <w:t>教学</w:t>
      </w:r>
      <w:proofErr w:type="gramEnd"/>
      <w:r w:rsidRPr="001009B8">
        <w:rPr>
          <w:rFonts w:ascii="宋体" w:hAnsi="宋体" w:hint="eastAsia"/>
          <w:sz w:val="28"/>
          <w:szCs w:val="28"/>
        </w:rPr>
        <w:t>设备</w:t>
      </w:r>
      <w:r>
        <w:rPr>
          <w:rFonts w:ascii="宋体" w:hAnsi="宋体" w:hint="eastAsia"/>
          <w:sz w:val="28"/>
          <w:szCs w:val="28"/>
        </w:rPr>
        <w:t>科</w:t>
      </w:r>
      <w:r w:rsidRPr="001009B8">
        <w:rPr>
          <w:rFonts w:ascii="宋体" w:hAnsi="宋体" w:hint="eastAsia"/>
          <w:sz w:val="28"/>
          <w:szCs w:val="28"/>
        </w:rPr>
        <w:t>、</w:t>
      </w:r>
      <w:r>
        <w:rPr>
          <w:rFonts w:ascii="宋体" w:hAnsi="宋体" w:hint="eastAsia"/>
          <w:sz w:val="28"/>
          <w:szCs w:val="28"/>
        </w:rPr>
        <w:t>资产处</w:t>
      </w:r>
      <w:r w:rsidRPr="001009B8">
        <w:rPr>
          <w:rFonts w:ascii="宋体" w:hAnsi="宋体" w:hint="eastAsia"/>
          <w:sz w:val="28"/>
          <w:szCs w:val="28"/>
        </w:rPr>
        <w:t>处理。</w:t>
      </w:r>
    </w:p>
    <w:p w:rsidR="00011111" w:rsidRDefault="00011111" w:rsidP="00011111">
      <w:pPr>
        <w:ind w:firstLineChars="200" w:firstLine="560"/>
        <w:rPr>
          <w:rFonts w:ascii="宋体" w:hAnsi="宋体"/>
          <w:sz w:val="28"/>
          <w:szCs w:val="28"/>
        </w:rPr>
      </w:pPr>
      <w:r w:rsidRPr="001009B8">
        <w:rPr>
          <w:rFonts w:ascii="宋体" w:hAnsi="宋体" w:hint="eastAsia"/>
          <w:sz w:val="28"/>
          <w:szCs w:val="28"/>
        </w:rPr>
        <w:t>五、发生责任事故，当事人应主动写出书面检查。发生事故后隐瞒不报、推</w:t>
      </w:r>
      <w:r>
        <w:rPr>
          <w:rFonts w:ascii="宋体" w:hAnsi="宋体" w:hint="eastAsia"/>
          <w:sz w:val="28"/>
          <w:szCs w:val="28"/>
        </w:rPr>
        <w:t>诿</w:t>
      </w:r>
      <w:r w:rsidRPr="001009B8">
        <w:rPr>
          <w:rFonts w:ascii="宋体" w:hAnsi="宋体" w:hint="eastAsia"/>
          <w:sz w:val="28"/>
          <w:szCs w:val="28"/>
        </w:rPr>
        <w:t>责任、态度恶劣、损失重大的，从重处罚。</w:t>
      </w:r>
    </w:p>
    <w:p w:rsidR="00011111" w:rsidRPr="001009B8" w:rsidRDefault="00011111" w:rsidP="00011111">
      <w:pPr>
        <w:ind w:firstLineChars="200" w:firstLine="560"/>
        <w:rPr>
          <w:rFonts w:ascii="宋体" w:hAnsi="宋体"/>
          <w:sz w:val="28"/>
          <w:szCs w:val="28"/>
        </w:rPr>
      </w:pPr>
      <w:r w:rsidRPr="001009B8">
        <w:rPr>
          <w:rFonts w:ascii="宋体" w:hAnsi="宋体" w:hint="eastAsia"/>
          <w:sz w:val="28"/>
          <w:szCs w:val="28"/>
        </w:rPr>
        <w:t>六、仪器设备损失赔偿费应由当事人一次交清，不得报销。所收缴的赔偿费应按规定入账并用于维修和补充仪器设备等。</w:t>
      </w:r>
    </w:p>
    <w:p w:rsidR="00011111" w:rsidRDefault="00011111" w:rsidP="00011111">
      <w:pPr>
        <w:spacing w:line="560" w:lineRule="exact"/>
        <w:rPr>
          <w:sz w:val="36"/>
          <w:szCs w:val="36"/>
        </w:rPr>
      </w:pPr>
    </w:p>
    <w:p w:rsidR="00011111" w:rsidRDefault="00011111" w:rsidP="00011111">
      <w:pPr>
        <w:jc w:val="center"/>
        <w:rPr>
          <w:rFonts w:ascii="宋体" w:hAnsi="宋体"/>
          <w:b/>
          <w:sz w:val="44"/>
          <w:szCs w:val="44"/>
        </w:rPr>
        <w:sectPr w:rsidR="00011111" w:rsidSect="00011111">
          <w:pgSz w:w="11906" w:h="16838" w:code="9"/>
          <w:pgMar w:top="1474" w:right="1588" w:bottom="1440" w:left="1588" w:header="1021" w:footer="936" w:gutter="0"/>
          <w:cols w:space="425"/>
          <w:docGrid w:type="lines" w:linePitch="312"/>
        </w:sectPr>
      </w:pPr>
    </w:p>
    <w:p w:rsidR="00011111" w:rsidRPr="00B35C03" w:rsidRDefault="00011111" w:rsidP="00050B13">
      <w:pPr>
        <w:pStyle w:val="2"/>
      </w:pPr>
      <w:bookmarkStart w:id="178" w:name="_Toc150854475"/>
      <w:bookmarkStart w:id="179" w:name="_Toc165904853"/>
      <w:bookmarkStart w:id="180" w:name="_Toc165905790"/>
      <w:bookmarkStart w:id="181" w:name="_Toc165906030"/>
      <w:r w:rsidRPr="00B35C03">
        <w:rPr>
          <w:rFonts w:hint="eastAsia"/>
        </w:rPr>
        <w:t>实验室仪器设备损坏、遗失赔偿办法</w:t>
      </w:r>
      <w:bookmarkEnd w:id="178"/>
      <w:bookmarkEnd w:id="179"/>
      <w:bookmarkEnd w:id="180"/>
      <w:bookmarkEnd w:id="181"/>
    </w:p>
    <w:p w:rsidR="00011111" w:rsidRDefault="00011111" w:rsidP="00011111">
      <w:pPr>
        <w:spacing w:beforeLines="100" w:before="312"/>
        <w:ind w:firstLineChars="200" w:firstLine="560"/>
        <w:rPr>
          <w:rFonts w:ascii="宋体" w:hAnsi="宋体"/>
          <w:sz w:val="28"/>
          <w:szCs w:val="28"/>
        </w:rPr>
      </w:pPr>
      <w:r w:rsidRPr="001B0A1D">
        <w:rPr>
          <w:rFonts w:ascii="宋体" w:hAnsi="宋体" w:hint="eastAsia"/>
          <w:sz w:val="28"/>
          <w:szCs w:val="28"/>
        </w:rPr>
        <w:t>为了增强师生员工爱护国家财产的责任心，避免仪器设备的损坏和丢失，维护仪器设备的完整安全和有效使用，以保证教学和科学研究任务的顺利进行，特制定本办法。</w:t>
      </w:r>
    </w:p>
    <w:p w:rsidR="00011111" w:rsidRDefault="00011111" w:rsidP="00011111">
      <w:pPr>
        <w:ind w:firstLineChars="200" w:firstLine="560"/>
        <w:rPr>
          <w:rFonts w:ascii="宋体" w:hAnsi="宋体"/>
          <w:sz w:val="28"/>
          <w:szCs w:val="28"/>
        </w:rPr>
      </w:pPr>
      <w:r w:rsidRPr="00C77F5A">
        <w:rPr>
          <w:rFonts w:ascii="宋体" w:hAnsi="宋体" w:hint="eastAsia"/>
          <w:b/>
          <w:sz w:val="28"/>
          <w:szCs w:val="28"/>
        </w:rPr>
        <w:t>第一条</w:t>
      </w:r>
      <w:r>
        <w:rPr>
          <w:rFonts w:ascii="宋体" w:hAnsi="宋体" w:hint="eastAsia"/>
          <w:b/>
          <w:sz w:val="28"/>
          <w:szCs w:val="28"/>
        </w:rPr>
        <w:t xml:space="preserve"> </w:t>
      </w:r>
      <w:r>
        <w:rPr>
          <w:rFonts w:ascii="宋体" w:hAnsi="宋体" w:hint="eastAsia"/>
          <w:sz w:val="28"/>
          <w:szCs w:val="28"/>
        </w:rPr>
        <w:t>实验室</w:t>
      </w:r>
      <w:r w:rsidRPr="001B0A1D">
        <w:rPr>
          <w:rFonts w:ascii="宋体" w:hAnsi="宋体" w:hint="eastAsia"/>
          <w:sz w:val="28"/>
          <w:szCs w:val="28"/>
        </w:rPr>
        <w:t>的仪器、设备均是</w:t>
      </w:r>
      <w:r>
        <w:rPr>
          <w:rFonts w:ascii="宋体" w:hAnsi="宋体" w:hint="eastAsia"/>
          <w:sz w:val="28"/>
          <w:szCs w:val="28"/>
        </w:rPr>
        <w:t>学院</w:t>
      </w:r>
      <w:r w:rsidRPr="001B0A1D">
        <w:rPr>
          <w:rFonts w:ascii="宋体" w:hAnsi="宋体" w:hint="eastAsia"/>
          <w:sz w:val="28"/>
          <w:szCs w:val="28"/>
        </w:rPr>
        <w:t>财产，</w:t>
      </w:r>
      <w:r>
        <w:rPr>
          <w:rFonts w:ascii="宋体" w:hAnsi="宋体" w:hint="eastAsia"/>
          <w:sz w:val="28"/>
          <w:szCs w:val="28"/>
        </w:rPr>
        <w:t>实验室</w:t>
      </w:r>
      <w:r w:rsidRPr="001B0A1D">
        <w:rPr>
          <w:rFonts w:ascii="宋体" w:hAnsi="宋体" w:hint="eastAsia"/>
          <w:sz w:val="28"/>
          <w:szCs w:val="28"/>
        </w:rPr>
        <w:t>应遵守学院有关管理制度和安全操作规程，仪器设备要有专人管理，除经常性地注意维修保养工作外，要定期进行全面检查，严格岗位责任制，切实防止仪器设备的损坏和丢失。</w:t>
      </w:r>
    </w:p>
    <w:p w:rsidR="00011111" w:rsidRDefault="00011111" w:rsidP="00011111">
      <w:pPr>
        <w:ind w:firstLineChars="200" w:firstLine="560"/>
        <w:rPr>
          <w:rFonts w:ascii="宋体" w:hAnsi="宋体"/>
          <w:sz w:val="28"/>
          <w:szCs w:val="28"/>
        </w:rPr>
      </w:pPr>
      <w:r w:rsidRPr="00C77F5A">
        <w:rPr>
          <w:rFonts w:ascii="宋体" w:hAnsi="宋体" w:hint="eastAsia"/>
          <w:b/>
          <w:sz w:val="28"/>
          <w:szCs w:val="28"/>
        </w:rPr>
        <w:t>第二条</w:t>
      </w:r>
      <w:r>
        <w:rPr>
          <w:rFonts w:ascii="宋体" w:hAnsi="宋体" w:hint="eastAsia"/>
          <w:b/>
          <w:sz w:val="28"/>
          <w:szCs w:val="28"/>
        </w:rPr>
        <w:t xml:space="preserve"> </w:t>
      </w:r>
      <w:r w:rsidRPr="001B0A1D">
        <w:rPr>
          <w:rFonts w:ascii="宋体" w:hAnsi="宋体" w:hint="eastAsia"/>
          <w:sz w:val="28"/>
          <w:szCs w:val="28"/>
        </w:rPr>
        <w:t>因以下原因发生责任事故，造成仪器设备损坏或丢失的应赔偿。</w:t>
      </w:r>
    </w:p>
    <w:p w:rsidR="00011111" w:rsidRDefault="00011111" w:rsidP="00011111">
      <w:pPr>
        <w:ind w:firstLineChars="200" w:firstLine="560"/>
        <w:rPr>
          <w:rFonts w:ascii="宋体" w:hAnsi="宋体"/>
          <w:sz w:val="28"/>
          <w:szCs w:val="28"/>
        </w:rPr>
      </w:pPr>
      <w:r w:rsidRPr="001B0A1D">
        <w:rPr>
          <w:rFonts w:ascii="宋体" w:hAnsi="宋体" w:hint="eastAsia"/>
          <w:sz w:val="28"/>
          <w:szCs w:val="28"/>
        </w:rPr>
        <w:t>1.</w:t>
      </w:r>
      <w:r w:rsidRPr="001B0A1D">
        <w:rPr>
          <w:rFonts w:ascii="宋体" w:hAnsi="宋体" w:hint="eastAsia"/>
          <w:sz w:val="28"/>
          <w:szCs w:val="28"/>
        </w:rPr>
        <w:t>由于不遵守规章制度，不按操作规程或有关要求进行工作，未经批准擅自动用、拆卸仪器设备，未掌握操作技术轻率动用等原因，致使仪器设备受损坏的。</w:t>
      </w:r>
    </w:p>
    <w:p w:rsidR="00011111" w:rsidRDefault="00011111" w:rsidP="00011111">
      <w:pPr>
        <w:ind w:leftChars="266" w:left="559"/>
        <w:rPr>
          <w:rFonts w:ascii="宋体" w:hAnsi="宋体"/>
          <w:sz w:val="28"/>
          <w:szCs w:val="28"/>
        </w:rPr>
      </w:pPr>
      <w:r w:rsidRPr="001B0A1D">
        <w:rPr>
          <w:rFonts w:ascii="宋体" w:hAnsi="宋体" w:hint="eastAsia"/>
          <w:sz w:val="28"/>
          <w:szCs w:val="28"/>
        </w:rPr>
        <w:t>2</w:t>
      </w:r>
      <w:r w:rsidRPr="001B0A1D">
        <w:rPr>
          <w:rFonts w:ascii="宋体" w:hAnsi="宋体" w:hint="eastAsia"/>
          <w:sz w:val="28"/>
          <w:szCs w:val="28"/>
        </w:rPr>
        <w:t>．工作不负责任，粗心大意，指导错误或保管不当造成损失的。</w:t>
      </w:r>
    </w:p>
    <w:p w:rsidR="00011111" w:rsidRDefault="00011111" w:rsidP="00011111">
      <w:pPr>
        <w:ind w:firstLineChars="199" w:firstLine="557"/>
        <w:rPr>
          <w:rFonts w:ascii="宋体" w:hAnsi="宋体"/>
          <w:sz w:val="28"/>
          <w:szCs w:val="28"/>
        </w:rPr>
      </w:pPr>
      <w:r w:rsidRPr="001B0A1D">
        <w:rPr>
          <w:rFonts w:ascii="宋体" w:hAnsi="宋体" w:hint="eastAsia"/>
          <w:sz w:val="28"/>
          <w:szCs w:val="28"/>
        </w:rPr>
        <w:t>3</w:t>
      </w:r>
      <w:r w:rsidRPr="001B0A1D">
        <w:rPr>
          <w:rFonts w:ascii="宋体" w:hAnsi="宋体" w:hint="eastAsia"/>
          <w:sz w:val="28"/>
          <w:szCs w:val="28"/>
        </w:rPr>
        <w:t>．有条件但未采取有效的防盗，安全措施，造成仪器设备损坏、丢失的。</w:t>
      </w:r>
    </w:p>
    <w:p w:rsidR="00011111" w:rsidRDefault="00011111" w:rsidP="00011111">
      <w:pPr>
        <w:ind w:firstLineChars="199" w:firstLine="557"/>
        <w:rPr>
          <w:rFonts w:ascii="宋体" w:hAnsi="宋体"/>
          <w:sz w:val="28"/>
          <w:szCs w:val="28"/>
        </w:rPr>
      </w:pPr>
      <w:r w:rsidRPr="001B0A1D">
        <w:rPr>
          <w:rFonts w:ascii="宋体" w:hAnsi="宋体" w:hint="eastAsia"/>
          <w:sz w:val="28"/>
          <w:szCs w:val="28"/>
        </w:rPr>
        <w:t>4</w:t>
      </w:r>
      <w:r w:rsidRPr="001B0A1D">
        <w:rPr>
          <w:rFonts w:ascii="宋体" w:hAnsi="宋体" w:hint="eastAsia"/>
          <w:sz w:val="28"/>
          <w:szCs w:val="28"/>
        </w:rPr>
        <w:t>．将仪器设备挪作私用造成损坏、丢失的。</w:t>
      </w:r>
    </w:p>
    <w:p w:rsidR="00011111" w:rsidRDefault="00011111" w:rsidP="00011111">
      <w:pPr>
        <w:ind w:firstLineChars="199" w:firstLine="557"/>
        <w:rPr>
          <w:rFonts w:ascii="宋体" w:hAnsi="宋体"/>
          <w:sz w:val="28"/>
          <w:szCs w:val="28"/>
        </w:rPr>
      </w:pPr>
      <w:r w:rsidRPr="001B0A1D">
        <w:rPr>
          <w:rFonts w:ascii="宋体" w:hAnsi="宋体" w:hint="eastAsia"/>
          <w:sz w:val="28"/>
          <w:szCs w:val="28"/>
        </w:rPr>
        <w:t>5</w:t>
      </w:r>
      <w:r w:rsidRPr="001B0A1D">
        <w:rPr>
          <w:rFonts w:ascii="宋体" w:hAnsi="宋体" w:hint="eastAsia"/>
          <w:sz w:val="28"/>
          <w:szCs w:val="28"/>
        </w:rPr>
        <w:t>．其它不遵守规章制度等主观原因造成严重损失的。</w:t>
      </w:r>
    </w:p>
    <w:p w:rsidR="00011111" w:rsidRDefault="00011111" w:rsidP="00011111">
      <w:pPr>
        <w:ind w:firstLineChars="199" w:firstLine="557"/>
        <w:rPr>
          <w:rFonts w:ascii="宋体" w:hAnsi="宋体"/>
          <w:sz w:val="28"/>
          <w:szCs w:val="28"/>
        </w:rPr>
      </w:pPr>
      <w:r w:rsidRPr="00C77F5A">
        <w:rPr>
          <w:rFonts w:ascii="宋体" w:hAnsi="宋体" w:hint="eastAsia"/>
          <w:b/>
          <w:sz w:val="28"/>
          <w:szCs w:val="28"/>
        </w:rPr>
        <w:t>第三条</w:t>
      </w:r>
      <w:r>
        <w:rPr>
          <w:rFonts w:ascii="宋体" w:hAnsi="宋体" w:hint="eastAsia"/>
          <w:b/>
          <w:sz w:val="28"/>
          <w:szCs w:val="28"/>
        </w:rPr>
        <w:t xml:space="preserve"> </w:t>
      </w:r>
      <w:r w:rsidRPr="001B0A1D">
        <w:rPr>
          <w:rFonts w:ascii="宋体" w:hAnsi="宋体" w:hint="eastAsia"/>
          <w:sz w:val="28"/>
          <w:szCs w:val="28"/>
        </w:rPr>
        <w:t>凡属下</w:t>
      </w:r>
      <w:proofErr w:type="gramStart"/>
      <w:r w:rsidRPr="001B0A1D">
        <w:rPr>
          <w:rFonts w:ascii="宋体" w:hAnsi="宋体" w:hint="eastAsia"/>
          <w:sz w:val="28"/>
          <w:szCs w:val="28"/>
        </w:rPr>
        <w:t>列原因</w:t>
      </w:r>
      <w:proofErr w:type="gramEnd"/>
      <w:r w:rsidRPr="001B0A1D">
        <w:rPr>
          <w:rFonts w:ascii="宋体" w:hAnsi="宋体" w:hint="eastAsia"/>
          <w:sz w:val="28"/>
          <w:szCs w:val="28"/>
        </w:rPr>
        <w:t>造成仪器设备的损失，并经有</w:t>
      </w:r>
      <w:r>
        <w:rPr>
          <w:rFonts w:ascii="宋体" w:hAnsi="宋体" w:hint="eastAsia"/>
          <w:sz w:val="28"/>
          <w:szCs w:val="28"/>
        </w:rPr>
        <w:t>学院</w:t>
      </w:r>
      <w:r w:rsidRPr="001B0A1D">
        <w:rPr>
          <w:rFonts w:ascii="宋体" w:hAnsi="宋体" w:hint="eastAsia"/>
          <w:sz w:val="28"/>
          <w:szCs w:val="28"/>
        </w:rPr>
        <w:t>和</w:t>
      </w:r>
      <w:r>
        <w:rPr>
          <w:rFonts w:ascii="宋体" w:hAnsi="宋体" w:hint="eastAsia"/>
          <w:sz w:val="28"/>
          <w:szCs w:val="28"/>
        </w:rPr>
        <w:t>实验室</w:t>
      </w:r>
      <w:r w:rsidRPr="001B0A1D">
        <w:rPr>
          <w:rFonts w:ascii="宋体" w:hAnsi="宋体" w:hint="eastAsia"/>
          <w:sz w:val="28"/>
          <w:szCs w:val="28"/>
        </w:rPr>
        <w:t>人员证实的，可酌情不予赔偿。</w:t>
      </w:r>
    </w:p>
    <w:p w:rsidR="00011111" w:rsidRDefault="00011111" w:rsidP="00011111">
      <w:pPr>
        <w:ind w:firstLineChars="199" w:firstLine="557"/>
        <w:rPr>
          <w:rFonts w:ascii="宋体" w:hAnsi="宋体"/>
          <w:sz w:val="28"/>
          <w:szCs w:val="28"/>
        </w:rPr>
      </w:pPr>
      <w:r w:rsidRPr="001B0A1D">
        <w:rPr>
          <w:rFonts w:ascii="宋体" w:hAnsi="宋体" w:hint="eastAsia"/>
          <w:sz w:val="28"/>
          <w:szCs w:val="28"/>
        </w:rPr>
        <w:t>1</w:t>
      </w:r>
      <w:r w:rsidRPr="001B0A1D">
        <w:rPr>
          <w:rFonts w:ascii="宋体" w:hAnsi="宋体" w:hint="eastAsia"/>
          <w:sz w:val="28"/>
          <w:szCs w:val="28"/>
        </w:rPr>
        <w:t>．由于仪器设备本身质量问题造成的损坏。</w:t>
      </w:r>
    </w:p>
    <w:p w:rsidR="00011111" w:rsidRDefault="00011111" w:rsidP="00011111">
      <w:pPr>
        <w:ind w:firstLineChars="199" w:firstLine="557"/>
        <w:rPr>
          <w:rFonts w:ascii="宋体" w:hAnsi="宋体"/>
          <w:sz w:val="28"/>
          <w:szCs w:val="28"/>
        </w:rPr>
      </w:pPr>
      <w:r w:rsidRPr="001B0A1D">
        <w:rPr>
          <w:rFonts w:ascii="宋体" w:hAnsi="宋体" w:hint="eastAsia"/>
          <w:sz w:val="28"/>
          <w:szCs w:val="28"/>
        </w:rPr>
        <w:t>2</w:t>
      </w:r>
      <w:r w:rsidRPr="001B0A1D">
        <w:rPr>
          <w:rFonts w:ascii="宋体" w:hAnsi="宋体" w:hint="eastAsia"/>
          <w:sz w:val="28"/>
          <w:szCs w:val="28"/>
        </w:rPr>
        <w:t>．由于仪器设备使用年久，已接近损坏程度，在正常使用时发生的合理损坏和自然损耗。</w:t>
      </w:r>
    </w:p>
    <w:p w:rsidR="00011111" w:rsidRDefault="00011111" w:rsidP="00011111">
      <w:pPr>
        <w:ind w:firstLineChars="199" w:firstLine="557"/>
        <w:rPr>
          <w:rFonts w:ascii="宋体" w:hAnsi="宋体"/>
          <w:sz w:val="28"/>
          <w:szCs w:val="28"/>
        </w:rPr>
      </w:pPr>
      <w:r w:rsidRPr="001B0A1D">
        <w:rPr>
          <w:rFonts w:ascii="宋体" w:hAnsi="宋体" w:hint="eastAsia"/>
          <w:sz w:val="28"/>
          <w:szCs w:val="28"/>
        </w:rPr>
        <w:t>3</w:t>
      </w:r>
      <w:r w:rsidRPr="001B0A1D">
        <w:rPr>
          <w:rFonts w:ascii="宋体" w:hAnsi="宋体" w:hint="eastAsia"/>
          <w:sz w:val="28"/>
          <w:szCs w:val="28"/>
        </w:rPr>
        <w:t>．由于实验本身的特殊性，致使损坏属于难以避免，不能预防。</w:t>
      </w:r>
    </w:p>
    <w:p w:rsidR="00011111" w:rsidRDefault="00011111" w:rsidP="00011111">
      <w:pPr>
        <w:ind w:firstLineChars="199" w:firstLine="557"/>
        <w:rPr>
          <w:rFonts w:ascii="宋体" w:hAnsi="宋体"/>
          <w:sz w:val="28"/>
          <w:szCs w:val="28"/>
        </w:rPr>
      </w:pPr>
      <w:r w:rsidRPr="001B0A1D">
        <w:rPr>
          <w:rFonts w:ascii="宋体" w:hAnsi="宋体" w:hint="eastAsia"/>
          <w:sz w:val="28"/>
          <w:szCs w:val="28"/>
        </w:rPr>
        <w:t>4</w:t>
      </w:r>
      <w:r w:rsidRPr="001B0A1D">
        <w:rPr>
          <w:rFonts w:ascii="宋体" w:hAnsi="宋体" w:hint="eastAsia"/>
          <w:sz w:val="28"/>
          <w:szCs w:val="28"/>
        </w:rPr>
        <w:t>．其他合理的客观原因造成的意外损失。</w:t>
      </w:r>
    </w:p>
    <w:p w:rsidR="00011111" w:rsidRPr="001B0A1D" w:rsidRDefault="00011111" w:rsidP="00011111">
      <w:pPr>
        <w:ind w:firstLineChars="199" w:firstLine="557"/>
        <w:rPr>
          <w:rFonts w:ascii="宋体" w:hAnsi="宋体"/>
          <w:sz w:val="28"/>
          <w:szCs w:val="28"/>
        </w:rPr>
      </w:pPr>
      <w:r w:rsidRPr="00AB373A">
        <w:rPr>
          <w:rFonts w:ascii="宋体" w:hAnsi="宋体" w:hint="eastAsia"/>
          <w:b/>
          <w:sz w:val="28"/>
          <w:szCs w:val="28"/>
        </w:rPr>
        <w:t>第四条</w:t>
      </w:r>
      <w:r>
        <w:rPr>
          <w:rFonts w:ascii="宋体" w:hAnsi="宋体" w:hint="eastAsia"/>
          <w:b/>
          <w:sz w:val="28"/>
          <w:szCs w:val="28"/>
        </w:rPr>
        <w:t xml:space="preserve"> </w:t>
      </w:r>
      <w:r w:rsidRPr="001B0A1D">
        <w:rPr>
          <w:rFonts w:ascii="宋体" w:hAnsi="宋体" w:hint="eastAsia"/>
          <w:sz w:val="28"/>
          <w:szCs w:val="28"/>
        </w:rPr>
        <w:t>属于下列情况，在确定赔偿金额时可酌情减轻赔偿。</w:t>
      </w:r>
    </w:p>
    <w:p w:rsidR="00011111" w:rsidRDefault="00011111" w:rsidP="00011111">
      <w:pPr>
        <w:ind w:firstLineChars="200" w:firstLine="560"/>
        <w:rPr>
          <w:rFonts w:ascii="宋体" w:hAnsi="宋体"/>
          <w:sz w:val="28"/>
          <w:szCs w:val="28"/>
        </w:rPr>
      </w:pPr>
      <w:r w:rsidRPr="001B0A1D">
        <w:rPr>
          <w:rFonts w:ascii="宋体" w:hAnsi="宋体" w:hint="eastAsia"/>
          <w:sz w:val="28"/>
          <w:szCs w:val="28"/>
        </w:rPr>
        <w:t>1</w:t>
      </w:r>
      <w:r w:rsidRPr="001B0A1D">
        <w:rPr>
          <w:rFonts w:ascii="宋体" w:hAnsi="宋体" w:hint="eastAsia"/>
          <w:sz w:val="28"/>
          <w:szCs w:val="28"/>
        </w:rPr>
        <w:t>．按照指导和操作规程操作，</w:t>
      </w:r>
      <w:r>
        <w:rPr>
          <w:rFonts w:ascii="宋体" w:hAnsi="宋体" w:hint="eastAsia"/>
          <w:sz w:val="28"/>
          <w:szCs w:val="28"/>
        </w:rPr>
        <w:t>却</w:t>
      </w:r>
      <w:r w:rsidRPr="001B0A1D">
        <w:rPr>
          <w:rFonts w:ascii="宋体" w:hAnsi="宋体" w:hint="eastAsia"/>
          <w:sz w:val="28"/>
          <w:szCs w:val="28"/>
        </w:rPr>
        <w:t>因缺乏经验或技术上的不熟练造成损失的。</w:t>
      </w:r>
    </w:p>
    <w:p w:rsidR="00011111" w:rsidRDefault="00011111" w:rsidP="00011111">
      <w:pPr>
        <w:ind w:firstLineChars="200" w:firstLine="560"/>
        <w:rPr>
          <w:rFonts w:ascii="宋体" w:hAnsi="宋体"/>
          <w:sz w:val="28"/>
          <w:szCs w:val="28"/>
        </w:rPr>
      </w:pPr>
      <w:r w:rsidRPr="001B0A1D">
        <w:rPr>
          <w:rFonts w:ascii="宋体" w:hAnsi="宋体" w:hint="eastAsia"/>
          <w:sz w:val="28"/>
          <w:szCs w:val="28"/>
        </w:rPr>
        <w:t>2</w:t>
      </w:r>
      <w:r w:rsidRPr="001B0A1D">
        <w:rPr>
          <w:rFonts w:ascii="宋体" w:hAnsi="宋体" w:hint="eastAsia"/>
          <w:sz w:val="28"/>
          <w:szCs w:val="28"/>
        </w:rPr>
        <w:t>．发生事故后能积极设法减少损失程度，未造成严重后果的。</w:t>
      </w:r>
    </w:p>
    <w:p w:rsidR="00011111" w:rsidRDefault="00011111" w:rsidP="00011111">
      <w:pPr>
        <w:ind w:firstLineChars="200" w:firstLine="560"/>
        <w:rPr>
          <w:rFonts w:ascii="宋体" w:hAnsi="宋体"/>
          <w:sz w:val="28"/>
          <w:szCs w:val="28"/>
        </w:rPr>
      </w:pPr>
      <w:r w:rsidRPr="001B0A1D">
        <w:rPr>
          <w:rFonts w:ascii="宋体" w:hAnsi="宋体" w:hint="eastAsia"/>
          <w:sz w:val="28"/>
          <w:szCs w:val="28"/>
        </w:rPr>
        <w:t>3</w:t>
      </w:r>
      <w:r w:rsidRPr="001B0A1D">
        <w:rPr>
          <w:rFonts w:ascii="宋体" w:hAnsi="宋体" w:hint="eastAsia"/>
          <w:sz w:val="28"/>
          <w:szCs w:val="28"/>
        </w:rPr>
        <w:t>．损坏轻微，经修复，不影响设备功能的，丢失零配件本人以实物抵偿不影响设备功能的。</w:t>
      </w:r>
    </w:p>
    <w:p w:rsidR="00011111" w:rsidRDefault="00011111" w:rsidP="00011111">
      <w:pPr>
        <w:ind w:firstLineChars="200" w:firstLine="560"/>
        <w:rPr>
          <w:rFonts w:ascii="宋体" w:hAnsi="宋体"/>
          <w:sz w:val="28"/>
          <w:szCs w:val="28"/>
        </w:rPr>
      </w:pPr>
      <w:r w:rsidRPr="00AB373A">
        <w:rPr>
          <w:rFonts w:ascii="宋体" w:hAnsi="宋体" w:hint="eastAsia"/>
          <w:b/>
          <w:sz w:val="28"/>
          <w:szCs w:val="28"/>
        </w:rPr>
        <w:t>第五条</w:t>
      </w:r>
      <w:r>
        <w:rPr>
          <w:rFonts w:ascii="宋体" w:hAnsi="宋体" w:hint="eastAsia"/>
          <w:b/>
          <w:sz w:val="28"/>
          <w:szCs w:val="28"/>
        </w:rPr>
        <w:t xml:space="preserve"> </w:t>
      </w:r>
      <w:r w:rsidRPr="001B0A1D">
        <w:rPr>
          <w:rFonts w:ascii="宋体" w:hAnsi="宋体" w:hint="eastAsia"/>
          <w:sz w:val="28"/>
          <w:szCs w:val="28"/>
        </w:rPr>
        <w:t>在仪器设备损坏，丢失的事故中，学院将本着批评教育，吸取教训，改进工作为主的原则来处理，根据具体情节</w:t>
      </w:r>
      <w:r>
        <w:rPr>
          <w:rFonts w:ascii="宋体" w:hAnsi="宋体" w:hint="eastAsia"/>
          <w:sz w:val="28"/>
          <w:szCs w:val="28"/>
        </w:rPr>
        <w:t>、</w:t>
      </w:r>
      <w:r w:rsidRPr="001B0A1D">
        <w:rPr>
          <w:rFonts w:ascii="宋体" w:hAnsi="宋体" w:hint="eastAsia"/>
          <w:sz w:val="28"/>
          <w:szCs w:val="28"/>
        </w:rPr>
        <w:t>物资性质</w:t>
      </w:r>
      <w:r>
        <w:rPr>
          <w:rFonts w:ascii="宋体" w:hAnsi="宋体" w:hint="eastAsia"/>
          <w:sz w:val="28"/>
          <w:szCs w:val="28"/>
        </w:rPr>
        <w:t>、</w:t>
      </w:r>
      <w:r w:rsidRPr="001B0A1D">
        <w:rPr>
          <w:rFonts w:ascii="宋体" w:hAnsi="宋体" w:hint="eastAsia"/>
          <w:sz w:val="28"/>
          <w:szCs w:val="28"/>
        </w:rPr>
        <w:t>不同对象</w:t>
      </w:r>
      <w:r>
        <w:rPr>
          <w:rFonts w:ascii="宋体" w:hAnsi="宋体" w:hint="eastAsia"/>
          <w:sz w:val="28"/>
          <w:szCs w:val="28"/>
        </w:rPr>
        <w:t>、</w:t>
      </w:r>
      <w:r w:rsidRPr="001B0A1D">
        <w:rPr>
          <w:rFonts w:ascii="宋体" w:hAnsi="宋体" w:hint="eastAsia"/>
          <w:sz w:val="28"/>
          <w:szCs w:val="28"/>
        </w:rPr>
        <w:t>本人一贯表现以及事故发生后的态度等，区别对待。对于一贯不爱护设备，严重失职，有意隐瞒，后果严重，态度恶劣的当事者，除经济赔偿外，还要酌情给予行政处分。</w:t>
      </w:r>
    </w:p>
    <w:p w:rsidR="00011111" w:rsidRDefault="00011111" w:rsidP="00011111">
      <w:pPr>
        <w:ind w:firstLineChars="200" w:firstLine="560"/>
        <w:rPr>
          <w:rFonts w:ascii="宋体" w:hAnsi="宋体"/>
          <w:sz w:val="28"/>
          <w:szCs w:val="28"/>
        </w:rPr>
      </w:pPr>
      <w:r w:rsidRPr="00AB373A">
        <w:rPr>
          <w:rFonts w:ascii="宋体" w:hAnsi="宋体" w:hint="eastAsia"/>
          <w:b/>
          <w:sz w:val="28"/>
          <w:szCs w:val="28"/>
        </w:rPr>
        <w:t>第六条</w:t>
      </w:r>
      <w:r>
        <w:rPr>
          <w:rFonts w:ascii="宋体" w:hAnsi="宋体" w:hint="eastAsia"/>
          <w:b/>
          <w:sz w:val="28"/>
          <w:szCs w:val="28"/>
        </w:rPr>
        <w:t xml:space="preserve"> </w:t>
      </w:r>
      <w:r w:rsidRPr="001B0A1D">
        <w:rPr>
          <w:rFonts w:ascii="宋体" w:hAnsi="宋体" w:hint="eastAsia"/>
          <w:sz w:val="28"/>
          <w:szCs w:val="28"/>
        </w:rPr>
        <w:t>赔偿规定</w:t>
      </w:r>
    </w:p>
    <w:p w:rsidR="00011111" w:rsidRDefault="00011111" w:rsidP="00011111">
      <w:pPr>
        <w:ind w:firstLineChars="200" w:firstLine="560"/>
        <w:rPr>
          <w:rFonts w:ascii="宋体" w:hAnsi="宋体"/>
          <w:sz w:val="28"/>
          <w:szCs w:val="28"/>
        </w:rPr>
      </w:pPr>
      <w:r w:rsidRPr="001B0A1D">
        <w:rPr>
          <w:rFonts w:ascii="宋体" w:hAnsi="宋体" w:hint="eastAsia"/>
          <w:sz w:val="28"/>
          <w:szCs w:val="28"/>
        </w:rPr>
        <w:t>1</w:t>
      </w:r>
      <w:r w:rsidRPr="001B0A1D">
        <w:rPr>
          <w:rFonts w:ascii="宋体" w:hAnsi="宋体" w:hint="eastAsia"/>
          <w:sz w:val="28"/>
          <w:szCs w:val="28"/>
        </w:rPr>
        <w:t>．</w:t>
      </w:r>
      <w:r w:rsidRPr="001B0A1D">
        <w:rPr>
          <w:rFonts w:ascii="宋体" w:hAnsi="宋体" w:hint="eastAsia"/>
          <w:sz w:val="28"/>
          <w:szCs w:val="28"/>
        </w:rPr>
        <w:t>800</w:t>
      </w:r>
      <w:r w:rsidRPr="001B0A1D">
        <w:rPr>
          <w:rFonts w:ascii="宋体" w:hAnsi="宋体" w:hint="eastAsia"/>
          <w:sz w:val="28"/>
          <w:szCs w:val="28"/>
        </w:rPr>
        <w:t>元以上的固定资产，主机损坏时，按原价</w:t>
      </w:r>
      <w:r w:rsidRPr="001B0A1D">
        <w:rPr>
          <w:rFonts w:ascii="宋体" w:hAnsi="宋体" w:hint="eastAsia"/>
          <w:sz w:val="28"/>
          <w:szCs w:val="28"/>
        </w:rPr>
        <w:t>1%</w:t>
      </w:r>
      <w:r w:rsidRPr="001B0A1D">
        <w:rPr>
          <w:rFonts w:ascii="宋体" w:hAnsi="宋体" w:hint="eastAsia"/>
          <w:sz w:val="28"/>
          <w:szCs w:val="28"/>
        </w:rPr>
        <w:t>－</w:t>
      </w:r>
      <w:r w:rsidRPr="001B0A1D">
        <w:rPr>
          <w:rFonts w:ascii="宋体" w:hAnsi="宋体" w:hint="eastAsia"/>
          <w:sz w:val="28"/>
          <w:szCs w:val="28"/>
        </w:rPr>
        <w:t>100%</w:t>
      </w:r>
      <w:r w:rsidRPr="001B0A1D">
        <w:rPr>
          <w:rFonts w:ascii="宋体" w:hAnsi="宋体" w:hint="eastAsia"/>
          <w:sz w:val="28"/>
          <w:szCs w:val="28"/>
        </w:rPr>
        <w:t>赔偿，</w:t>
      </w:r>
      <w:r w:rsidRPr="001B0A1D">
        <w:rPr>
          <w:rFonts w:ascii="宋体" w:hAnsi="宋体" w:hint="eastAsia"/>
          <w:sz w:val="28"/>
          <w:szCs w:val="28"/>
        </w:rPr>
        <w:t></w:t>
      </w:r>
      <w:r w:rsidRPr="001B0A1D">
        <w:rPr>
          <w:rFonts w:ascii="宋体" w:hAnsi="宋体" w:hint="eastAsia"/>
          <w:sz w:val="28"/>
          <w:szCs w:val="28"/>
        </w:rPr>
        <w:t>损坏零配件的，</w:t>
      </w:r>
      <w:proofErr w:type="gramStart"/>
      <w:r w:rsidRPr="001B0A1D">
        <w:rPr>
          <w:rFonts w:ascii="宋体" w:hAnsi="宋体" w:hint="eastAsia"/>
          <w:sz w:val="28"/>
          <w:szCs w:val="28"/>
        </w:rPr>
        <w:t>计损失</w:t>
      </w:r>
      <w:proofErr w:type="gramEnd"/>
      <w:r w:rsidRPr="001B0A1D">
        <w:rPr>
          <w:rFonts w:ascii="宋体" w:hAnsi="宋体" w:hint="eastAsia"/>
          <w:sz w:val="28"/>
          <w:szCs w:val="28"/>
        </w:rPr>
        <w:t>价值。</w:t>
      </w:r>
    </w:p>
    <w:p w:rsidR="00011111" w:rsidRDefault="00011111" w:rsidP="00011111">
      <w:pPr>
        <w:ind w:firstLineChars="200" w:firstLine="560"/>
        <w:rPr>
          <w:rFonts w:ascii="宋体" w:hAnsi="宋体"/>
          <w:sz w:val="28"/>
          <w:szCs w:val="28"/>
        </w:rPr>
      </w:pPr>
      <w:r w:rsidRPr="001B0A1D">
        <w:rPr>
          <w:rFonts w:ascii="宋体" w:hAnsi="宋体" w:hint="eastAsia"/>
          <w:sz w:val="28"/>
          <w:szCs w:val="28"/>
        </w:rPr>
        <w:t>2</w:t>
      </w:r>
      <w:r w:rsidRPr="001B0A1D">
        <w:rPr>
          <w:rFonts w:ascii="宋体" w:hAnsi="宋体" w:hint="eastAsia"/>
          <w:sz w:val="28"/>
          <w:szCs w:val="28"/>
        </w:rPr>
        <w:t>．</w:t>
      </w:r>
      <w:r w:rsidRPr="001B0A1D">
        <w:rPr>
          <w:rFonts w:ascii="宋体" w:hAnsi="宋体" w:hint="eastAsia"/>
          <w:sz w:val="28"/>
          <w:szCs w:val="28"/>
        </w:rPr>
        <w:t>800</w:t>
      </w:r>
      <w:r w:rsidRPr="001B0A1D">
        <w:rPr>
          <w:rFonts w:ascii="宋体" w:hAnsi="宋体" w:hint="eastAsia"/>
          <w:sz w:val="28"/>
          <w:szCs w:val="28"/>
        </w:rPr>
        <w:t>元以下的低值耐用品，赔偿原价的</w:t>
      </w:r>
      <w:r w:rsidRPr="001B0A1D">
        <w:rPr>
          <w:rFonts w:ascii="宋体" w:hAnsi="宋体" w:hint="eastAsia"/>
          <w:sz w:val="28"/>
          <w:szCs w:val="28"/>
        </w:rPr>
        <w:t>10</w:t>
      </w:r>
      <w:r w:rsidRPr="001B0A1D">
        <w:rPr>
          <w:rFonts w:ascii="宋体" w:hAnsi="宋体" w:hint="eastAsia"/>
          <w:sz w:val="28"/>
          <w:szCs w:val="28"/>
        </w:rPr>
        <w:t>％－</w:t>
      </w:r>
      <w:r w:rsidRPr="001B0A1D">
        <w:rPr>
          <w:rFonts w:ascii="宋体" w:hAnsi="宋体" w:hint="eastAsia"/>
          <w:sz w:val="28"/>
          <w:szCs w:val="28"/>
        </w:rPr>
        <w:t>100</w:t>
      </w:r>
      <w:r w:rsidRPr="001B0A1D">
        <w:rPr>
          <w:rFonts w:ascii="宋体" w:hAnsi="宋体" w:hint="eastAsia"/>
          <w:sz w:val="28"/>
          <w:szCs w:val="28"/>
        </w:rPr>
        <w:t>％。</w:t>
      </w:r>
    </w:p>
    <w:p w:rsidR="00011111" w:rsidRDefault="00011111" w:rsidP="00011111">
      <w:pPr>
        <w:ind w:firstLineChars="200" w:firstLine="560"/>
        <w:rPr>
          <w:rFonts w:ascii="宋体" w:hAnsi="宋体"/>
          <w:sz w:val="28"/>
          <w:szCs w:val="28"/>
        </w:rPr>
      </w:pPr>
      <w:r w:rsidRPr="001B0A1D">
        <w:rPr>
          <w:rFonts w:ascii="宋体" w:hAnsi="宋体" w:hint="eastAsia"/>
          <w:sz w:val="28"/>
          <w:szCs w:val="28"/>
        </w:rPr>
        <w:t>3</w:t>
      </w:r>
      <w:r w:rsidRPr="001B0A1D">
        <w:rPr>
          <w:rFonts w:ascii="宋体" w:hAnsi="宋体" w:hint="eastAsia"/>
          <w:sz w:val="28"/>
          <w:szCs w:val="28"/>
        </w:rPr>
        <w:t>．损坏的仪器如能修理，按修理费的</w:t>
      </w:r>
      <w:r w:rsidRPr="001B0A1D">
        <w:rPr>
          <w:rFonts w:ascii="宋体" w:hAnsi="宋体" w:hint="eastAsia"/>
          <w:sz w:val="28"/>
          <w:szCs w:val="28"/>
        </w:rPr>
        <w:t>20</w:t>
      </w:r>
      <w:r w:rsidRPr="001B0A1D">
        <w:rPr>
          <w:rFonts w:ascii="宋体" w:hAnsi="宋体" w:hint="eastAsia"/>
          <w:sz w:val="28"/>
          <w:szCs w:val="28"/>
        </w:rPr>
        <w:t>％－</w:t>
      </w:r>
      <w:r w:rsidRPr="001B0A1D">
        <w:rPr>
          <w:rFonts w:ascii="宋体" w:hAnsi="宋体" w:hint="eastAsia"/>
          <w:sz w:val="28"/>
          <w:szCs w:val="28"/>
        </w:rPr>
        <w:t>100</w:t>
      </w:r>
      <w:r w:rsidRPr="001B0A1D">
        <w:rPr>
          <w:rFonts w:ascii="宋体" w:hAnsi="宋体" w:hint="eastAsia"/>
          <w:sz w:val="28"/>
          <w:szCs w:val="28"/>
        </w:rPr>
        <w:t>％进行赔偿，</w:t>
      </w:r>
      <w:r w:rsidRPr="001B0A1D">
        <w:rPr>
          <w:rFonts w:ascii="宋体" w:hAnsi="宋体" w:hint="eastAsia"/>
          <w:sz w:val="28"/>
          <w:szCs w:val="28"/>
        </w:rPr>
        <w:t></w:t>
      </w:r>
      <w:proofErr w:type="gramStart"/>
      <w:r w:rsidRPr="001B0A1D">
        <w:rPr>
          <w:rFonts w:ascii="宋体" w:hAnsi="宋体" w:hint="eastAsia"/>
          <w:sz w:val="28"/>
          <w:szCs w:val="28"/>
        </w:rPr>
        <w:t>如恢复</w:t>
      </w:r>
      <w:proofErr w:type="gramEnd"/>
      <w:r w:rsidRPr="001B0A1D">
        <w:rPr>
          <w:rFonts w:ascii="宋体" w:hAnsi="宋体" w:hint="eastAsia"/>
          <w:sz w:val="28"/>
          <w:szCs w:val="28"/>
        </w:rPr>
        <w:t>不到原有质量的，应加重赔偿。</w:t>
      </w:r>
    </w:p>
    <w:p w:rsidR="00011111" w:rsidRDefault="00011111" w:rsidP="00011111">
      <w:pPr>
        <w:ind w:firstLineChars="200" w:firstLine="560"/>
        <w:rPr>
          <w:rFonts w:ascii="宋体" w:hAnsi="宋体"/>
          <w:sz w:val="28"/>
          <w:szCs w:val="28"/>
        </w:rPr>
      </w:pPr>
      <w:r w:rsidRPr="001B0A1D">
        <w:rPr>
          <w:rFonts w:ascii="宋体" w:hAnsi="宋体" w:hint="eastAsia"/>
          <w:sz w:val="28"/>
          <w:szCs w:val="28"/>
        </w:rPr>
        <w:t>4.</w:t>
      </w:r>
      <w:r w:rsidRPr="001B0A1D">
        <w:rPr>
          <w:rFonts w:ascii="宋体" w:hAnsi="宋体" w:hint="eastAsia"/>
          <w:sz w:val="28"/>
          <w:szCs w:val="28"/>
        </w:rPr>
        <w:t>有条件但未采取有效的防盗、安全措施，</w:t>
      </w:r>
      <w:r w:rsidRPr="001B0A1D">
        <w:rPr>
          <w:rFonts w:ascii="宋体" w:hAnsi="宋体" w:hint="eastAsia"/>
          <w:sz w:val="28"/>
          <w:szCs w:val="28"/>
        </w:rPr>
        <w:t></w:t>
      </w:r>
      <w:r>
        <w:rPr>
          <w:rFonts w:ascii="宋体" w:hAnsi="宋体" w:hint="eastAsia"/>
          <w:sz w:val="28"/>
          <w:szCs w:val="28"/>
        </w:rPr>
        <w:t>以及将仪器设备</w:t>
      </w:r>
      <w:r w:rsidRPr="001B0A1D">
        <w:rPr>
          <w:rFonts w:ascii="宋体" w:hAnsi="宋体" w:hint="eastAsia"/>
          <w:sz w:val="28"/>
          <w:szCs w:val="28"/>
        </w:rPr>
        <w:t>挪作私用造成丢失者，应追究部门主要领导及当事人的责任，并加重经济处罚。凡造成直接经济损失超过</w:t>
      </w:r>
      <w:r w:rsidRPr="001B0A1D">
        <w:rPr>
          <w:rFonts w:ascii="宋体" w:hAnsi="宋体" w:hint="eastAsia"/>
          <w:sz w:val="28"/>
          <w:szCs w:val="28"/>
        </w:rPr>
        <w:t>20000</w:t>
      </w:r>
      <w:r w:rsidRPr="001B0A1D">
        <w:rPr>
          <w:rFonts w:ascii="宋体" w:hAnsi="宋体" w:hint="eastAsia"/>
          <w:sz w:val="28"/>
          <w:szCs w:val="28"/>
        </w:rPr>
        <w:t>元的要经院长办公会研究，</w:t>
      </w:r>
      <w:proofErr w:type="gramStart"/>
      <w:r w:rsidRPr="001B0A1D">
        <w:rPr>
          <w:rFonts w:ascii="宋体" w:hAnsi="宋体" w:hint="eastAsia"/>
          <w:sz w:val="28"/>
          <w:szCs w:val="28"/>
        </w:rPr>
        <w:t>作出</w:t>
      </w:r>
      <w:proofErr w:type="gramEnd"/>
      <w:r w:rsidRPr="001B0A1D">
        <w:rPr>
          <w:rFonts w:ascii="宋体" w:hAnsi="宋体" w:hint="eastAsia"/>
          <w:sz w:val="28"/>
          <w:szCs w:val="28"/>
        </w:rPr>
        <w:t>处罚决定。</w:t>
      </w:r>
    </w:p>
    <w:p w:rsidR="00011111" w:rsidRDefault="00011111" w:rsidP="00011111">
      <w:pPr>
        <w:ind w:firstLineChars="200" w:firstLine="560"/>
        <w:rPr>
          <w:rFonts w:ascii="宋体" w:hAnsi="宋体"/>
          <w:sz w:val="28"/>
          <w:szCs w:val="28"/>
        </w:rPr>
      </w:pPr>
      <w:r w:rsidRPr="00AB373A">
        <w:rPr>
          <w:rFonts w:ascii="宋体" w:hAnsi="宋体" w:hint="eastAsia"/>
          <w:b/>
          <w:sz w:val="28"/>
          <w:szCs w:val="28"/>
        </w:rPr>
        <w:t>第七条</w:t>
      </w:r>
      <w:r>
        <w:rPr>
          <w:rFonts w:ascii="宋体" w:hAnsi="宋体" w:hint="eastAsia"/>
          <w:b/>
          <w:sz w:val="28"/>
          <w:szCs w:val="28"/>
        </w:rPr>
        <w:t xml:space="preserve"> </w:t>
      </w:r>
      <w:r w:rsidRPr="001B0A1D">
        <w:rPr>
          <w:rFonts w:ascii="宋体" w:hAnsi="宋体" w:hint="eastAsia"/>
          <w:sz w:val="28"/>
          <w:szCs w:val="28"/>
        </w:rPr>
        <w:t>赔偿处理权限</w:t>
      </w:r>
    </w:p>
    <w:p w:rsidR="00011111" w:rsidRDefault="00011111" w:rsidP="00011111">
      <w:pPr>
        <w:ind w:firstLineChars="200" w:firstLine="560"/>
        <w:rPr>
          <w:rFonts w:ascii="宋体" w:hAnsi="宋体"/>
          <w:sz w:val="28"/>
          <w:szCs w:val="28"/>
        </w:rPr>
      </w:pPr>
      <w:r w:rsidRPr="001B0A1D">
        <w:rPr>
          <w:rFonts w:ascii="宋体" w:hAnsi="宋体" w:hint="eastAsia"/>
          <w:sz w:val="28"/>
          <w:szCs w:val="28"/>
        </w:rPr>
        <w:t>1</w:t>
      </w:r>
      <w:r>
        <w:rPr>
          <w:rFonts w:ascii="宋体" w:hAnsi="宋体" w:hint="eastAsia"/>
          <w:sz w:val="28"/>
          <w:szCs w:val="28"/>
        </w:rPr>
        <w:t>．</w:t>
      </w:r>
      <w:r w:rsidRPr="001B0A1D">
        <w:rPr>
          <w:rFonts w:ascii="宋体" w:hAnsi="宋体" w:hint="eastAsia"/>
          <w:sz w:val="28"/>
          <w:szCs w:val="28"/>
        </w:rPr>
        <w:t>实验室发现仪器设备损坏或丢失的，当事人或负责人应尽快写出报告，经系</w:t>
      </w:r>
      <w:r w:rsidRPr="001B0A1D">
        <w:rPr>
          <w:rFonts w:ascii="宋体" w:hAnsi="宋体" w:hint="eastAsia"/>
          <w:sz w:val="28"/>
          <w:szCs w:val="28"/>
        </w:rPr>
        <w:t>(</w:t>
      </w:r>
      <w:r w:rsidRPr="001B0A1D">
        <w:rPr>
          <w:rFonts w:ascii="宋体" w:hAnsi="宋体" w:hint="eastAsia"/>
          <w:sz w:val="28"/>
          <w:szCs w:val="28"/>
        </w:rPr>
        <w:t>部</w:t>
      </w:r>
      <w:r w:rsidRPr="001B0A1D">
        <w:rPr>
          <w:rFonts w:ascii="宋体" w:hAnsi="宋体" w:hint="eastAsia"/>
          <w:sz w:val="28"/>
          <w:szCs w:val="28"/>
        </w:rPr>
        <w:t>)</w:t>
      </w:r>
      <w:r w:rsidRPr="001B0A1D">
        <w:rPr>
          <w:rFonts w:ascii="宋体" w:hAnsi="宋体" w:hint="eastAsia"/>
          <w:sz w:val="28"/>
          <w:szCs w:val="28"/>
        </w:rPr>
        <w:t>负责人查对核实，并提出处理意见后，报送</w:t>
      </w:r>
      <w:r>
        <w:rPr>
          <w:rFonts w:ascii="宋体" w:hAnsi="宋体" w:hint="eastAsia"/>
          <w:sz w:val="28"/>
          <w:szCs w:val="28"/>
        </w:rPr>
        <w:t>学院</w:t>
      </w:r>
      <w:r w:rsidRPr="001B0A1D">
        <w:rPr>
          <w:rFonts w:ascii="宋体" w:hAnsi="宋体" w:hint="eastAsia"/>
          <w:sz w:val="28"/>
          <w:szCs w:val="28"/>
        </w:rPr>
        <w:t>，</w:t>
      </w:r>
      <w:r w:rsidRPr="001B0A1D">
        <w:rPr>
          <w:rFonts w:ascii="宋体" w:hAnsi="宋体" w:hint="eastAsia"/>
          <w:sz w:val="28"/>
          <w:szCs w:val="28"/>
        </w:rPr>
        <w:t>800</w:t>
      </w:r>
      <w:r w:rsidRPr="001B0A1D">
        <w:rPr>
          <w:rFonts w:ascii="宋体" w:hAnsi="宋体" w:hint="eastAsia"/>
          <w:sz w:val="28"/>
          <w:szCs w:val="28"/>
        </w:rPr>
        <w:t>元以下需要赔偿的，由</w:t>
      </w:r>
      <w:r>
        <w:rPr>
          <w:rFonts w:ascii="宋体" w:hAnsi="宋体" w:hint="eastAsia"/>
          <w:sz w:val="28"/>
          <w:szCs w:val="28"/>
        </w:rPr>
        <w:t>学院</w:t>
      </w:r>
      <w:r w:rsidRPr="001B0A1D">
        <w:rPr>
          <w:rFonts w:ascii="宋体" w:hAnsi="宋体" w:hint="eastAsia"/>
          <w:sz w:val="28"/>
          <w:szCs w:val="28"/>
        </w:rPr>
        <w:t>核查批准，</w:t>
      </w:r>
      <w:r w:rsidRPr="001B0A1D">
        <w:rPr>
          <w:rFonts w:ascii="宋体" w:hAnsi="宋体" w:hint="eastAsia"/>
          <w:sz w:val="28"/>
          <w:szCs w:val="28"/>
        </w:rPr>
        <w:t>800</w:t>
      </w:r>
      <w:r w:rsidRPr="001B0A1D">
        <w:rPr>
          <w:rFonts w:ascii="宋体" w:hAnsi="宋体" w:hint="eastAsia"/>
          <w:sz w:val="28"/>
          <w:szCs w:val="28"/>
        </w:rPr>
        <w:t>元以上的经</w:t>
      </w:r>
      <w:r>
        <w:rPr>
          <w:rFonts w:ascii="宋体" w:hAnsi="宋体" w:hint="eastAsia"/>
          <w:sz w:val="28"/>
          <w:szCs w:val="28"/>
        </w:rPr>
        <w:t>学院</w:t>
      </w:r>
      <w:r w:rsidRPr="001B0A1D">
        <w:rPr>
          <w:rFonts w:ascii="宋体" w:hAnsi="宋体" w:hint="eastAsia"/>
          <w:sz w:val="28"/>
          <w:szCs w:val="28"/>
        </w:rPr>
        <w:t>提出处理意见后，上报</w:t>
      </w:r>
      <w:r>
        <w:rPr>
          <w:rFonts w:ascii="宋体" w:hAnsi="宋体" w:hint="eastAsia"/>
          <w:sz w:val="28"/>
          <w:szCs w:val="28"/>
        </w:rPr>
        <w:t>资产处</w:t>
      </w:r>
      <w:r w:rsidRPr="001B0A1D">
        <w:rPr>
          <w:rFonts w:ascii="宋体" w:hAnsi="宋体" w:hint="eastAsia"/>
          <w:sz w:val="28"/>
          <w:szCs w:val="28"/>
        </w:rPr>
        <w:t>批准执行。</w:t>
      </w:r>
    </w:p>
    <w:p w:rsidR="00011111" w:rsidRDefault="00011111" w:rsidP="00011111">
      <w:pPr>
        <w:ind w:firstLineChars="200" w:firstLine="560"/>
        <w:rPr>
          <w:rFonts w:ascii="宋体" w:hAnsi="宋体"/>
          <w:sz w:val="28"/>
          <w:szCs w:val="28"/>
        </w:rPr>
      </w:pPr>
      <w:r w:rsidRPr="001B0A1D">
        <w:rPr>
          <w:rFonts w:ascii="宋体" w:hAnsi="宋体" w:hint="eastAsia"/>
          <w:sz w:val="28"/>
          <w:szCs w:val="28"/>
        </w:rPr>
        <w:t>2</w:t>
      </w:r>
      <w:r w:rsidRPr="001B0A1D">
        <w:rPr>
          <w:rFonts w:ascii="宋体" w:hAnsi="宋体" w:hint="eastAsia"/>
          <w:sz w:val="28"/>
          <w:szCs w:val="28"/>
        </w:rPr>
        <w:t>．对于大型、精密仪器设备的损坏，丢失或其它性质较为严重的事故，应立即通知有关部门</w:t>
      </w:r>
      <w:r w:rsidRPr="001B0A1D">
        <w:rPr>
          <w:rFonts w:ascii="宋体" w:hAnsi="宋体" w:hint="eastAsia"/>
          <w:sz w:val="28"/>
          <w:szCs w:val="28"/>
        </w:rPr>
        <w:t>(</w:t>
      </w:r>
      <w:r>
        <w:rPr>
          <w:rFonts w:ascii="宋体" w:hAnsi="宋体" w:hint="eastAsia"/>
          <w:sz w:val="28"/>
          <w:szCs w:val="28"/>
        </w:rPr>
        <w:t>资产</w:t>
      </w:r>
      <w:r w:rsidRPr="001B0A1D">
        <w:rPr>
          <w:rFonts w:ascii="宋体" w:hAnsi="宋体" w:hint="eastAsia"/>
          <w:sz w:val="28"/>
          <w:szCs w:val="28"/>
        </w:rPr>
        <w:t>处、保卫处等</w:t>
      </w:r>
      <w:r w:rsidRPr="001B0A1D">
        <w:rPr>
          <w:rFonts w:ascii="宋体" w:hAnsi="宋体" w:hint="eastAsia"/>
          <w:sz w:val="28"/>
          <w:szCs w:val="28"/>
        </w:rPr>
        <w:t>)</w:t>
      </w:r>
      <w:r w:rsidRPr="001B0A1D">
        <w:rPr>
          <w:rFonts w:ascii="宋体" w:hAnsi="宋体" w:hint="eastAsia"/>
          <w:sz w:val="28"/>
          <w:szCs w:val="28"/>
        </w:rPr>
        <w:t>协同处理，并报告主管院长。</w:t>
      </w:r>
    </w:p>
    <w:p w:rsidR="00011111" w:rsidRDefault="00011111" w:rsidP="00011111">
      <w:pPr>
        <w:ind w:firstLineChars="200" w:firstLine="560"/>
        <w:rPr>
          <w:rFonts w:ascii="宋体" w:hAnsi="宋体"/>
          <w:sz w:val="28"/>
          <w:szCs w:val="28"/>
        </w:rPr>
      </w:pPr>
      <w:r w:rsidRPr="001B0A1D">
        <w:rPr>
          <w:rFonts w:ascii="宋体" w:hAnsi="宋体" w:hint="eastAsia"/>
          <w:sz w:val="28"/>
          <w:szCs w:val="28"/>
        </w:rPr>
        <w:t>3</w:t>
      </w:r>
      <w:r w:rsidRPr="001B0A1D">
        <w:rPr>
          <w:rFonts w:ascii="宋体" w:hAnsi="宋体" w:hint="eastAsia"/>
          <w:sz w:val="28"/>
          <w:szCs w:val="28"/>
        </w:rPr>
        <w:t>．赔偿费原则上应一次交清，</w:t>
      </w:r>
      <w:proofErr w:type="gramStart"/>
      <w:r w:rsidRPr="001B0A1D">
        <w:rPr>
          <w:rFonts w:ascii="宋体" w:hAnsi="宋体" w:hint="eastAsia"/>
          <w:sz w:val="28"/>
          <w:szCs w:val="28"/>
        </w:rPr>
        <w:t>如赔偿</w:t>
      </w:r>
      <w:proofErr w:type="gramEnd"/>
      <w:r w:rsidRPr="001B0A1D">
        <w:rPr>
          <w:rFonts w:ascii="宋体" w:hAnsi="宋体" w:hint="eastAsia"/>
          <w:sz w:val="28"/>
          <w:szCs w:val="28"/>
        </w:rPr>
        <w:t>金额较大，经批准后可分期付清，一般不得超过半年。</w:t>
      </w:r>
    </w:p>
    <w:p w:rsidR="00011111" w:rsidRDefault="00011111" w:rsidP="00011111">
      <w:pPr>
        <w:ind w:firstLineChars="200" w:firstLine="560"/>
        <w:rPr>
          <w:rFonts w:ascii="宋体" w:hAnsi="宋体"/>
          <w:sz w:val="28"/>
          <w:szCs w:val="28"/>
        </w:rPr>
      </w:pPr>
      <w:r w:rsidRPr="001B0A1D">
        <w:rPr>
          <w:rFonts w:ascii="宋体" w:hAnsi="宋体" w:hint="eastAsia"/>
          <w:sz w:val="28"/>
          <w:szCs w:val="28"/>
        </w:rPr>
        <w:t>4</w:t>
      </w:r>
      <w:r w:rsidRPr="001B0A1D">
        <w:rPr>
          <w:rFonts w:ascii="宋体" w:hAnsi="宋体" w:hint="eastAsia"/>
          <w:sz w:val="28"/>
          <w:szCs w:val="28"/>
        </w:rPr>
        <w:t>．赔偿费统一上交</w:t>
      </w:r>
      <w:r>
        <w:rPr>
          <w:rFonts w:ascii="宋体" w:hAnsi="宋体" w:hint="eastAsia"/>
          <w:sz w:val="28"/>
          <w:szCs w:val="28"/>
        </w:rPr>
        <w:t>学</w:t>
      </w:r>
      <w:r w:rsidRPr="001B0A1D">
        <w:rPr>
          <w:rFonts w:ascii="宋体" w:hAnsi="宋体" w:hint="eastAsia"/>
          <w:sz w:val="28"/>
          <w:szCs w:val="28"/>
        </w:rPr>
        <w:t>院。</w:t>
      </w:r>
    </w:p>
    <w:p w:rsidR="00783AC5" w:rsidRDefault="00783AC5" w:rsidP="00783AC5">
      <w:pPr>
        <w:jc w:val="left"/>
        <w:rPr>
          <w:rFonts w:ascii="黑体" w:eastAsia="黑体" w:hAnsi="黑体"/>
          <w:sz w:val="48"/>
        </w:rPr>
      </w:pPr>
    </w:p>
    <w:p w:rsidR="00A85BD2" w:rsidRDefault="00A85BD2" w:rsidP="00783AC5">
      <w:pPr>
        <w:jc w:val="left"/>
        <w:rPr>
          <w:rFonts w:ascii="黑体" w:eastAsia="黑体" w:hAnsi="黑体"/>
          <w:sz w:val="48"/>
        </w:rPr>
        <w:sectPr w:rsidR="00A85BD2">
          <w:pgSz w:w="11906" w:h="16838"/>
          <w:pgMar w:top="1440" w:right="1800" w:bottom="1440" w:left="1800" w:header="851" w:footer="992" w:gutter="0"/>
          <w:cols w:space="425"/>
          <w:docGrid w:type="lines" w:linePitch="312"/>
        </w:sectPr>
      </w:pPr>
    </w:p>
    <w:p w:rsidR="00A85BD2" w:rsidRPr="0082365E" w:rsidRDefault="00A85BD2" w:rsidP="00050B13">
      <w:pPr>
        <w:pStyle w:val="2"/>
      </w:pPr>
      <w:bookmarkStart w:id="182" w:name="_Toc165905791"/>
      <w:bookmarkStart w:id="183" w:name="_Toc165906031"/>
      <w:r w:rsidRPr="0082365E">
        <w:rPr>
          <w:rFonts w:hint="eastAsia"/>
        </w:rPr>
        <w:t>实验室安全应急预案</w:t>
      </w:r>
      <w:bookmarkEnd w:id="182"/>
      <w:bookmarkEnd w:id="183"/>
    </w:p>
    <w:p w:rsidR="00A85BD2" w:rsidRDefault="00A85BD2" w:rsidP="00A85BD2">
      <w:pPr>
        <w:ind w:firstLine="560"/>
        <w:rPr>
          <w:sz w:val="28"/>
          <w:szCs w:val="28"/>
        </w:rPr>
      </w:pPr>
    </w:p>
    <w:p w:rsidR="00A85BD2" w:rsidRPr="0082365E" w:rsidRDefault="00A85BD2" w:rsidP="00A85BD2">
      <w:pPr>
        <w:ind w:firstLine="560"/>
        <w:rPr>
          <w:sz w:val="28"/>
          <w:szCs w:val="28"/>
        </w:rPr>
      </w:pPr>
      <w:r w:rsidRPr="0082365E">
        <w:rPr>
          <w:rFonts w:hint="eastAsia"/>
          <w:sz w:val="28"/>
          <w:szCs w:val="28"/>
        </w:rPr>
        <w:t>为防止重大安全事故发生，完善应急管理机制，迅速有效地控制和处置可能发生的事故，保护师生员工人身安全和实验室财产安全，保障实验室安全和正常运转，</w:t>
      </w:r>
      <w:proofErr w:type="gramStart"/>
      <w:r w:rsidRPr="0082365E">
        <w:rPr>
          <w:rFonts w:hint="eastAsia"/>
          <w:sz w:val="28"/>
          <w:szCs w:val="28"/>
        </w:rPr>
        <w:t>特针对</w:t>
      </w:r>
      <w:proofErr w:type="gramEnd"/>
      <w:r w:rsidRPr="0082365E">
        <w:rPr>
          <w:rFonts w:hint="eastAsia"/>
          <w:sz w:val="28"/>
          <w:szCs w:val="28"/>
        </w:rPr>
        <w:t>各种实验室安全隐患进行分析，并制定相应应急预案。</w:t>
      </w:r>
    </w:p>
    <w:p w:rsidR="00A85BD2" w:rsidRPr="0082365E" w:rsidRDefault="00A85BD2" w:rsidP="00A85BD2">
      <w:pPr>
        <w:ind w:firstLine="560"/>
        <w:rPr>
          <w:b/>
          <w:bCs/>
          <w:i/>
          <w:iCs/>
          <w:sz w:val="28"/>
          <w:szCs w:val="28"/>
        </w:rPr>
      </w:pPr>
      <w:r w:rsidRPr="0082365E">
        <w:rPr>
          <w:rFonts w:hint="eastAsia"/>
          <w:b/>
          <w:bCs/>
          <w:i/>
          <w:iCs/>
          <w:sz w:val="28"/>
          <w:szCs w:val="28"/>
        </w:rPr>
        <w:t>成立应急组织机构、明确职责</w:t>
      </w:r>
    </w:p>
    <w:p w:rsidR="00A85BD2" w:rsidRPr="0082365E" w:rsidRDefault="00A85BD2" w:rsidP="00A85BD2">
      <w:pPr>
        <w:ind w:firstLine="560"/>
        <w:rPr>
          <w:sz w:val="28"/>
          <w:szCs w:val="28"/>
        </w:rPr>
      </w:pPr>
      <w:r w:rsidRPr="0082365E">
        <w:rPr>
          <w:rFonts w:hint="eastAsia"/>
          <w:sz w:val="28"/>
          <w:szCs w:val="28"/>
        </w:rPr>
        <w:t>实验室必须落实安全责任人和实验室安全员，成立实验室安全事故应急领导小组。</w:t>
      </w:r>
    </w:p>
    <w:p w:rsidR="00A85BD2" w:rsidRPr="0082365E" w:rsidRDefault="00A85BD2" w:rsidP="00A85BD2">
      <w:pPr>
        <w:ind w:firstLine="560"/>
        <w:rPr>
          <w:sz w:val="28"/>
          <w:szCs w:val="28"/>
        </w:rPr>
      </w:pPr>
      <w:r w:rsidRPr="0082365E">
        <w:rPr>
          <w:rFonts w:hint="eastAsia"/>
          <w:sz w:val="28"/>
          <w:szCs w:val="28"/>
        </w:rPr>
        <w:t>领导小组主要职责：</w:t>
      </w:r>
    </w:p>
    <w:p w:rsidR="00A85BD2" w:rsidRPr="0082365E" w:rsidRDefault="00A85BD2" w:rsidP="00A85BD2">
      <w:pPr>
        <w:ind w:firstLine="560"/>
        <w:rPr>
          <w:sz w:val="28"/>
          <w:szCs w:val="28"/>
        </w:rPr>
      </w:pPr>
      <w:r w:rsidRPr="0082365E">
        <w:rPr>
          <w:rFonts w:hint="eastAsia"/>
          <w:sz w:val="28"/>
          <w:szCs w:val="28"/>
        </w:rPr>
        <w:t>1、主要负责人：组织制定安全保障规章制度，以及总体指挥事故现场；</w:t>
      </w:r>
    </w:p>
    <w:p w:rsidR="00A85BD2" w:rsidRPr="0082365E" w:rsidRDefault="00A85BD2" w:rsidP="00A85BD2">
      <w:pPr>
        <w:ind w:firstLine="560"/>
        <w:rPr>
          <w:sz w:val="28"/>
          <w:szCs w:val="28"/>
        </w:rPr>
      </w:pPr>
      <w:r w:rsidRPr="0082365E">
        <w:rPr>
          <w:rFonts w:hint="eastAsia"/>
          <w:sz w:val="28"/>
          <w:szCs w:val="28"/>
        </w:rPr>
        <w:t>2、实验室安全员：保证安全保障规章制度有效实施；定期常规进行安全评估，及时消除安全事故隐患；定期进行安全演练；</w:t>
      </w:r>
    </w:p>
    <w:p w:rsidR="00A85BD2" w:rsidRPr="0082365E" w:rsidRDefault="00A85BD2" w:rsidP="00A85BD2">
      <w:pPr>
        <w:ind w:firstLine="560"/>
        <w:rPr>
          <w:sz w:val="28"/>
          <w:szCs w:val="28"/>
        </w:rPr>
      </w:pPr>
      <w:r w:rsidRPr="0082365E">
        <w:rPr>
          <w:rFonts w:hint="eastAsia"/>
          <w:sz w:val="28"/>
          <w:szCs w:val="28"/>
        </w:rPr>
        <w:t>3、疏散引导员：负责安全疏散其他人员迅速撤离现场，并及时上报伤亡情况；</w:t>
      </w:r>
    </w:p>
    <w:p w:rsidR="00A85BD2" w:rsidRPr="0082365E" w:rsidRDefault="00A85BD2" w:rsidP="00A85BD2">
      <w:pPr>
        <w:ind w:firstLine="560"/>
        <w:rPr>
          <w:sz w:val="28"/>
          <w:szCs w:val="28"/>
        </w:rPr>
      </w:pPr>
      <w:r w:rsidRPr="0082365E">
        <w:rPr>
          <w:rFonts w:hint="eastAsia"/>
          <w:sz w:val="28"/>
          <w:szCs w:val="28"/>
        </w:rPr>
        <w:t>4、应急警报员：负责立即向学校相关部门和保卫科报警；及时、准确报告安全事故。</w:t>
      </w:r>
    </w:p>
    <w:p w:rsidR="00A85BD2" w:rsidRDefault="00A85BD2" w:rsidP="00A85BD2">
      <w:pPr>
        <w:ind w:firstLine="560"/>
        <w:rPr>
          <w:b/>
          <w:bCs/>
          <w:i/>
          <w:iCs/>
          <w:sz w:val="28"/>
          <w:szCs w:val="28"/>
        </w:rPr>
      </w:pPr>
    </w:p>
    <w:p w:rsidR="00A85BD2" w:rsidRPr="0082365E" w:rsidRDefault="00A85BD2" w:rsidP="00A85BD2">
      <w:pPr>
        <w:ind w:firstLine="560"/>
        <w:rPr>
          <w:sz w:val="28"/>
          <w:szCs w:val="28"/>
        </w:rPr>
      </w:pPr>
      <w:r w:rsidRPr="0082365E">
        <w:rPr>
          <w:rFonts w:hint="eastAsia"/>
          <w:b/>
          <w:bCs/>
          <w:i/>
          <w:iCs/>
          <w:sz w:val="28"/>
          <w:szCs w:val="28"/>
        </w:rPr>
        <w:t>实验室具体安全事故应急预案</w:t>
      </w:r>
    </w:p>
    <w:p w:rsidR="00A85BD2" w:rsidRPr="0082365E" w:rsidRDefault="00A85BD2" w:rsidP="00A85BD2">
      <w:pPr>
        <w:ind w:firstLine="560"/>
        <w:rPr>
          <w:sz w:val="28"/>
          <w:szCs w:val="28"/>
        </w:rPr>
      </w:pPr>
      <w:r w:rsidRPr="0082365E">
        <w:rPr>
          <w:rFonts w:hint="eastAsia"/>
          <w:sz w:val="28"/>
          <w:szCs w:val="28"/>
        </w:rPr>
        <w:t>一、火灾</w:t>
      </w:r>
    </w:p>
    <w:p w:rsidR="00A85BD2" w:rsidRPr="0082365E" w:rsidRDefault="00A85BD2" w:rsidP="00A85BD2">
      <w:pPr>
        <w:ind w:firstLine="560"/>
        <w:rPr>
          <w:sz w:val="28"/>
          <w:szCs w:val="28"/>
        </w:rPr>
      </w:pPr>
      <w:r w:rsidRPr="0082365E">
        <w:rPr>
          <w:rFonts w:hint="eastAsia"/>
          <w:sz w:val="28"/>
          <w:szCs w:val="28"/>
        </w:rPr>
        <w:t>（一）火灾安全隐患分析</w:t>
      </w:r>
    </w:p>
    <w:p w:rsidR="00A85BD2" w:rsidRPr="0082365E" w:rsidRDefault="00A85BD2" w:rsidP="00A85BD2">
      <w:pPr>
        <w:ind w:firstLine="560"/>
        <w:rPr>
          <w:sz w:val="28"/>
          <w:szCs w:val="28"/>
        </w:rPr>
      </w:pPr>
      <w:r w:rsidRPr="0082365E">
        <w:rPr>
          <w:rFonts w:hint="eastAsia"/>
          <w:sz w:val="28"/>
          <w:szCs w:val="28"/>
        </w:rPr>
        <w:t>实验室火灾性事故的发生具有普遍性，几乎所有的实验室都可能发生： 1、忘记关电源，致使设备或用电器具通电时间过长，温度过高，引起着火；2、操作不慎或使用不当，使火源接触易燃物质，引起着火； 3、供电线路老化、超负荷运行，导致线路发热，引起着火； 4、乱扔烟头，接触易燃物质，引起着火。</w:t>
      </w:r>
    </w:p>
    <w:p w:rsidR="00A85BD2" w:rsidRPr="0082365E" w:rsidRDefault="00A85BD2" w:rsidP="00A85BD2">
      <w:pPr>
        <w:ind w:firstLine="560"/>
        <w:rPr>
          <w:sz w:val="28"/>
          <w:szCs w:val="28"/>
        </w:rPr>
      </w:pPr>
      <w:r w:rsidRPr="0082365E">
        <w:rPr>
          <w:rFonts w:hint="eastAsia"/>
          <w:sz w:val="28"/>
          <w:szCs w:val="28"/>
        </w:rPr>
        <w:t>（二）火灾应急预案</w:t>
      </w:r>
    </w:p>
    <w:p w:rsidR="00A85BD2" w:rsidRPr="0082365E" w:rsidRDefault="00A85BD2" w:rsidP="00A85BD2">
      <w:pPr>
        <w:ind w:firstLine="560"/>
        <w:rPr>
          <w:sz w:val="28"/>
          <w:szCs w:val="28"/>
        </w:rPr>
      </w:pPr>
      <w:r w:rsidRPr="0082365E">
        <w:rPr>
          <w:rFonts w:hint="eastAsia"/>
          <w:sz w:val="28"/>
          <w:szCs w:val="28"/>
        </w:rPr>
        <w:t>1、实验室应按规定配备灭火器、灭火</w:t>
      </w:r>
      <w:proofErr w:type="gramStart"/>
      <w:r w:rsidRPr="0082365E">
        <w:rPr>
          <w:rFonts w:hint="eastAsia"/>
          <w:sz w:val="28"/>
          <w:szCs w:val="28"/>
        </w:rPr>
        <w:t>毯</w:t>
      </w:r>
      <w:proofErr w:type="gramEnd"/>
      <w:r w:rsidRPr="0082365E">
        <w:rPr>
          <w:rFonts w:hint="eastAsia"/>
          <w:sz w:val="28"/>
          <w:szCs w:val="28"/>
        </w:rPr>
        <w:t>、沙箱、消防栓等消防器材，实验室必须有专门负责人经常检查消防器材的有效性，并熟悉其操作规范，清楚安全通道所在位置，并对实验室所有人员应该进行常规培训。</w:t>
      </w:r>
    </w:p>
    <w:p w:rsidR="00A85BD2" w:rsidRPr="0082365E" w:rsidRDefault="00A85BD2" w:rsidP="00A85BD2">
      <w:pPr>
        <w:ind w:firstLine="560"/>
        <w:rPr>
          <w:sz w:val="28"/>
          <w:szCs w:val="28"/>
        </w:rPr>
      </w:pPr>
      <w:r w:rsidRPr="0082365E">
        <w:rPr>
          <w:rFonts w:hint="eastAsia"/>
          <w:sz w:val="28"/>
          <w:szCs w:val="28"/>
        </w:rPr>
        <w:t>2、局部起火，立即使用灭火器、灭火</w:t>
      </w:r>
      <w:proofErr w:type="gramStart"/>
      <w:r w:rsidRPr="0082365E">
        <w:rPr>
          <w:rFonts w:hint="eastAsia"/>
          <w:sz w:val="28"/>
          <w:szCs w:val="28"/>
        </w:rPr>
        <w:t>毯</w:t>
      </w:r>
      <w:proofErr w:type="gramEnd"/>
      <w:r w:rsidRPr="0082365E">
        <w:rPr>
          <w:rFonts w:hint="eastAsia"/>
          <w:sz w:val="28"/>
          <w:szCs w:val="28"/>
        </w:rPr>
        <w:t>等灭火。</w:t>
      </w:r>
    </w:p>
    <w:p w:rsidR="00A85BD2" w:rsidRPr="0082365E" w:rsidRDefault="00A85BD2" w:rsidP="00A85BD2">
      <w:pPr>
        <w:ind w:firstLine="560"/>
        <w:rPr>
          <w:sz w:val="28"/>
          <w:szCs w:val="28"/>
        </w:rPr>
      </w:pPr>
      <w:r w:rsidRPr="0082365E">
        <w:rPr>
          <w:rFonts w:hint="eastAsia"/>
          <w:sz w:val="28"/>
          <w:szCs w:val="28"/>
        </w:rPr>
        <w:t>3、发生大面积火灾，实验室人员已经无法控制，</w:t>
      </w:r>
      <w:proofErr w:type="gramStart"/>
      <w:r w:rsidRPr="0082365E">
        <w:rPr>
          <w:rFonts w:hint="eastAsia"/>
          <w:sz w:val="28"/>
          <w:szCs w:val="28"/>
        </w:rPr>
        <w:t>警报员</w:t>
      </w:r>
      <w:proofErr w:type="gramEnd"/>
      <w:r w:rsidRPr="0082365E">
        <w:rPr>
          <w:rFonts w:hint="eastAsia"/>
          <w:sz w:val="28"/>
          <w:szCs w:val="28"/>
        </w:rPr>
        <w:t>应该立即切断电源报警并同时向</w:t>
      </w:r>
      <w:proofErr w:type="gramStart"/>
      <w:r w:rsidRPr="0082365E">
        <w:rPr>
          <w:rFonts w:hint="eastAsia"/>
          <w:sz w:val="28"/>
          <w:szCs w:val="28"/>
        </w:rPr>
        <w:t>学校消防</w:t>
      </w:r>
      <w:proofErr w:type="gramEnd"/>
      <w:r w:rsidRPr="0082365E">
        <w:rPr>
          <w:rFonts w:hint="eastAsia"/>
          <w:sz w:val="28"/>
          <w:szCs w:val="28"/>
        </w:rPr>
        <w:t>部门报告，视火情拨打“119”报警求救，并到明显位置引导消防车。疏散引导员应安排所有其他人员从消防通道紧急疏散，不得在楼道拥挤围观。有人员受伤时，应立即向医疗部门报告，请求支援。</w:t>
      </w:r>
    </w:p>
    <w:p w:rsidR="00A85BD2" w:rsidRPr="0082365E" w:rsidRDefault="00A85BD2" w:rsidP="00A85BD2">
      <w:pPr>
        <w:ind w:firstLine="560"/>
        <w:rPr>
          <w:sz w:val="28"/>
          <w:szCs w:val="28"/>
        </w:rPr>
      </w:pPr>
      <w:r w:rsidRPr="0082365E">
        <w:rPr>
          <w:rFonts w:hint="eastAsia"/>
          <w:sz w:val="28"/>
          <w:szCs w:val="28"/>
        </w:rPr>
        <w:t>4、确定火灾发生的位置，判断出火灾发生的原因，明确救灾的基本方法，并采取相应措施，按照应急处置程序采用适当的消防器材进行扑救；包括木材、布料、纸张、橡胶以及塑料等的固体可燃材料的火灾，可采用水冷却法，易燃可燃液体、易燃气体和油脂类等化学药品火灾，使用大剂量泡沫灭火剂、干粉灭火剂将液体火灾扑灭。带电电气设备火灾，应切断电源后再灭火，因现场情况及其他原因，不能断电，需要带电灭火时，应使用沙子或干粉灭火器，不能使用泡沫灭火器或水。可燃金属，如镁、钠、</w:t>
      </w:r>
      <w:proofErr w:type="gramStart"/>
      <w:r w:rsidRPr="0082365E">
        <w:rPr>
          <w:rFonts w:hint="eastAsia"/>
          <w:sz w:val="28"/>
          <w:szCs w:val="28"/>
        </w:rPr>
        <w:t>钾及其</w:t>
      </w:r>
      <w:proofErr w:type="gramEnd"/>
      <w:r w:rsidRPr="0082365E">
        <w:rPr>
          <w:rFonts w:hint="eastAsia"/>
          <w:sz w:val="28"/>
          <w:szCs w:val="28"/>
        </w:rPr>
        <w:t>合金等火灾，应用特殊的灭火剂，</w:t>
      </w:r>
      <w:proofErr w:type="gramStart"/>
      <w:r w:rsidRPr="0082365E">
        <w:rPr>
          <w:rFonts w:hint="eastAsia"/>
          <w:sz w:val="28"/>
          <w:szCs w:val="28"/>
        </w:rPr>
        <w:t>如干砂或</w:t>
      </w:r>
      <w:proofErr w:type="gramEnd"/>
      <w:r w:rsidRPr="0082365E">
        <w:rPr>
          <w:rFonts w:hint="eastAsia"/>
          <w:sz w:val="28"/>
          <w:szCs w:val="28"/>
        </w:rPr>
        <w:t>干粉灭火器等来灭火。</w:t>
      </w:r>
    </w:p>
    <w:p w:rsidR="00A85BD2" w:rsidRPr="0082365E" w:rsidRDefault="00A85BD2" w:rsidP="00A85BD2">
      <w:pPr>
        <w:ind w:firstLine="560"/>
        <w:rPr>
          <w:sz w:val="28"/>
          <w:szCs w:val="28"/>
        </w:rPr>
      </w:pPr>
      <w:r w:rsidRPr="0082365E">
        <w:rPr>
          <w:rFonts w:hint="eastAsia"/>
          <w:sz w:val="28"/>
          <w:szCs w:val="28"/>
        </w:rPr>
        <w:t>5、清点人员：及时清点实验室所有人员和已疏散的重要物资，查清有无人员被困于火场中，并及时上报。</w:t>
      </w:r>
    </w:p>
    <w:p w:rsidR="00A85BD2" w:rsidRPr="0082365E" w:rsidRDefault="00A85BD2" w:rsidP="00A85BD2">
      <w:pPr>
        <w:ind w:firstLine="560"/>
        <w:rPr>
          <w:sz w:val="28"/>
          <w:szCs w:val="28"/>
        </w:rPr>
      </w:pPr>
      <w:r w:rsidRPr="0082365E">
        <w:rPr>
          <w:rFonts w:hint="eastAsia"/>
          <w:sz w:val="28"/>
          <w:szCs w:val="28"/>
        </w:rPr>
        <w:t>二、仪器设备安全事故应急预案</w:t>
      </w:r>
    </w:p>
    <w:p w:rsidR="00A85BD2" w:rsidRPr="0082365E" w:rsidRDefault="00A85BD2" w:rsidP="00A85BD2">
      <w:pPr>
        <w:ind w:firstLine="560"/>
        <w:rPr>
          <w:sz w:val="28"/>
          <w:szCs w:val="28"/>
        </w:rPr>
      </w:pPr>
      <w:r w:rsidRPr="0082365E">
        <w:rPr>
          <w:rFonts w:hint="eastAsia"/>
          <w:sz w:val="28"/>
          <w:szCs w:val="28"/>
        </w:rPr>
        <w:t>仪器设备若违反操作规程，或者设备老化问题，可能导致漏电或者爆炸等事故。</w:t>
      </w:r>
    </w:p>
    <w:p w:rsidR="00A85BD2" w:rsidRPr="0082365E" w:rsidRDefault="00A85BD2" w:rsidP="00A85BD2">
      <w:pPr>
        <w:ind w:firstLine="560"/>
        <w:rPr>
          <w:sz w:val="28"/>
          <w:szCs w:val="28"/>
        </w:rPr>
      </w:pPr>
      <w:r w:rsidRPr="0082365E">
        <w:rPr>
          <w:rFonts w:hint="eastAsia"/>
          <w:sz w:val="28"/>
          <w:szCs w:val="28"/>
        </w:rPr>
        <w:t>1、触电急救，首先要使触电者迅速脱离电源，越快越好，触电者未脱离电源前，救护人员不准用手直接触及伤员。使伤者脱离电源方法：⑴切断电源开关；⑵若电源开关较远，可用干燥的木橇，竹竿等挑开触电者身上的电线或带电设备；⑶可用几层干燥的衣服将手包住，或者站在干燥的木板上，拉触电者的衣服，使其脱离电源；触电者脱离电源后，应视其神志是否清醒，神志清醒者，应使其就地躺平，严密观察，暂时不要站立或走动；如神志不清，应就地仰面躺平，且确保气道通畅，并于5秒时间间隔呼叫伤员或轻拍其肩膀，以判定伤员是否意识丧失。禁止摇动伤员头部呼叫伤员。抢救的伤员应立即就地坚持用人工肺复苏法正确抢救，并设法联系校医务室接替救治。</w:t>
      </w:r>
    </w:p>
    <w:p w:rsidR="00A85BD2" w:rsidRPr="0082365E" w:rsidRDefault="00A85BD2" w:rsidP="00A85BD2">
      <w:pPr>
        <w:ind w:firstLine="560"/>
        <w:rPr>
          <w:sz w:val="28"/>
          <w:szCs w:val="28"/>
        </w:rPr>
      </w:pPr>
    </w:p>
    <w:p w:rsidR="00A85BD2" w:rsidRPr="0082365E" w:rsidRDefault="00A85BD2" w:rsidP="00A85BD2">
      <w:pPr>
        <w:ind w:firstLine="560"/>
        <w:rPr>
          <w:sz w:val="28"/>
          <w:szCs w:val="28"/>
        </w:rPr>
      </w:pPr>
      <w:r w:rsidRPr="0082365E">
        <w:rPr>
          <w:rFonts w:hint="eastAsia"/>
          <w:sz w:val="28"/>
          <w:szCs w:val="28"/>
        </w:rPr>
        <w:t>2、实验室爆炸发生时，实验室负责人或安全员在其认为安全的情况下必需及时切断电源和管道阀门；所有人员应听从临时召集人的安排，有组织的通过安全出口或用其他方法迅速撤离爆炸现场。</w:t>
      </w:r>
    </w:p>
    <w:p w:rsidR="00A85BD2" w:rsidRPr="0082365E" w:rsidRDefault="00A85BD2" w:rsidP="00A85BD2">
      <w:pPr>
        <w:ind w:firstLine="560"/>
        <w:rPr>
          <w:sz w:val="28"/>
          <w:szCs w:val="28"/>
        </w:rPr>
      </w:pPr>
    </w:p>
    <w:p w:rsidR="00A85BD2" w:rsidRPr="0082365E" w:rsidRDefault="00A85BD2" w:rsidP="00A85BD2">
      <w:pPr>
        <w:ind w:firstLine="560"/>
        <w:rPr>
          <w:sz w:val="28"/>
          <w:szCs w:val="28"/>
        </w:rPr>
      </w:pPr>
      <w:r w:rsidRPr="0082365E">
        <w:rPr>
          <w:rFonts w:hint="eastAsia"/>
          <w:sz w:val="28"/>
          <w:szCs w:val="28"/>
        </w:rPr>
        <w:t>三、实验室污染事故</w:t>
      </w:r>
    </w:p>
    <w:p w:rsidR="00A85BD2" w:rsidRPr="0082365E" w:rsidRDefault="00A85BD2" w:rsidP="00A85BD2">
      <w:pPr>
        <w:ind w:firstLine="560"/>
        <w:rPr>
          <w:sz w:val="28"/>
          <w:szCs w:val="28"/>
        </w:rPr>
      </w:pPr>
      <w:r w:rsidRPr="0082365E">
        <w:rPr>
          <w:rFonts w:hint="eastAsia"/>
          <w:sz w:val="28"/>
          <w:szCs w:val="28"/>
        </w:rPr>
        <w:t>（一）实验室污染事故安全隐患分析</w:t>
      </w:r>
    </w:p>
    <w:p w:rsidR="00A85BD2" w:rsidRPr="0082365E" w:rsidRDefault="00A85BD2" w:rsidP="00A85BD2">
      <w:pPr>
        <w:ind w:firstLine="560"/>
        <w:rPr>
          <w:sz w:val="28"/>
          <w:szCs w:val="28"/>
        </w:rPr>
      </w:pPr>
      <w:r w:rsidRPr="0082365E">
        <w:rPr>
          <w:rFonts w:hint="eastAsia"/>
          <w:sz w:val="28"/>
          <w:szCs w:val="28"/>
        </w:rPr>
        <w:t>实验室污染事故多发生在具有化学药品和剧毒物质的化学实验室和具有毒气排放的实验室：1、违反操作规程，将食物带进有毒物的实验室，造成误食中毒；2、设备设施老化，存在故障或缺陷，造成污染物质泄漏或污染气体排放不出，酿成中毒；3、管理不善，造成污染甚至有毒物品散落流失，引起环境污染；4、废水排放管路受阻或失修改道，造成有毒废水未经处理而流出，引起环境污染；5、进行有毒有害操作时不佩戴相应的防护用具；6、不按照要求处理实验“三废”，污染环境。</w:t>
      </w:r>
    </w:p>
    <w:p w:rsidR="00A85BD2" w:rsidRPr="0082365E" w:rsidRDefault="00A85BD2" w:rsidP="00A85BD2">
      <w:pPr>
        <w:ind w:firstLine="560"/>
        <w:rPr>
          <w:sz w:val="28"/>
          <w:szCs w:val="28"/>
        </w:rPr>
      </w:pPr>
      <w:r w:rsidRPr="0082365E">
        <w:rPr>
          <w:rFonts w:hint="eastAsia"/>
          <w:sz w:val="28"/>
          <w:szCs w:val="28"/>
        </w:rPr>
        <w:t>（二）实验室污染事故应急预案</w:t>
      </w:r>
    </w:p>
    <w:p w:rsidR="00A85BD2" w:rsidRPr="0082365E" w:rsidRDefault="00A85BD2" w:rsidP="00A85BD2">
      <w:pPr>
        <w:ind w:firstLine="560"/>
        <w:rPr>
          <w:sz w:val="28"/>
          <w:szCs w:val="28"/>
        </w:rPr>
      </w:pPr>
      <w:r w:rsidRPr="0082365E">
        <w:rPr>
          <w:rFonts w:hint="eastAsia"/>
          <w:sz w:val="28"/>
          <w:szCs w:val="28"/>
        </w:rPr>
        <w:t>1、.实验室发生污染事故后，现场人员立即启动应急预案，通知疏散可能受到危害的人员，并尽快通知实验中心主任或科研实验室负责人，救助受伤人员，尽可能防止污染区扩散。</w:t>
      </w:r>
    </w:p>
    <w:p w:rsidR="00A85BD2" w:rsidRDefault="00A85BD2" w:rsidP="00A85BD2">
      <w:pPr>
        <w:ind w:firstLine="560"/>
        <w:rPr>
          <w:sz w:val="28"/>
          <w:szCs w:val="28"/>
        </w:rPr>
      </w:pPr>
      <w:r w:rsidRPr="0082365E">
        <w:rPr>
          <w:rFonts w:hint="eastAsia"/>
          <w:sz w:val="28"/>
          <w:szCs w:val="28"/>
        </w:rPr>
        <w:t>2、实验室负责人接到通知后，迅速到达现场，指导相关人员实施紧急救援，如发现事故难以控制，要尽快请求相关部门援助。</w:t>
      </w:r>
    </w:p>
    <w:p w:rsidR="00A85BD2" w:rsidRPr="0082365E" w:rsidRDefault="00A85BD2" w:rsidP="00A85BD2">
      <w:pPr>
        <w:ind w:firstLine="560"/>
        <w:rPr>
          <w:sz w:val="28"/>
          <w:szCs w:val="28"/>
        </w:rPr>
      </w:pPr>
      <w:r w:rsidRPr="0082365E">
        <w:rPr>
          <w:rFonts w:hint="eastAsia"/>
          <w:sz w:val="28"/>
          <w:szCs w:val="28"/>
        </w:rPr>
        <w:t>3、发生事故的学院领导应针对事故可能造成的危害，封闭、隔离或者限制使用有关场所，中止可能导致危害扩大的行为，组织调集环境应急所需物资和设备，确保处置方法科学有效。</w:t>
      </w:r>
    </w:p>
    <w:p w:rsidR="00A85BD2" w:rsidRDefault="00A85BD2" w:rsidP="00A85BD2">
      <w:pPr>
        <w:ind w:firstLine="560"/>
        <w:rPr>
          <w:sz w:val="28"/>
          <w:szCs w:val="28"/>
        </w:rPr>
      </w:pPr>
      <w:r w:rsidRPr="0082365E">
        <w:rPr>
          <w:rFonts w:hint="eastAsia"/>
          <w:sz w:val="28"/>
          <w:szCs w:val="28"/>
        </w:rPr>
        <w:t>4、如果有人员明显出现中毒症状，首先将中毒者转移到安全地带，解开领扣，使其呼吸通畅，让中毒者呼吸到新鲜空气；误服毒物中毒者，须立即引吐、洗胃及导泻，患者清醒而又合作，宜饮大量清水引吐，亦可用药物引吐。对</w:t>
      </w:r>
      <w:proofErr w:type="gramStart"/>
      <w:r w:rsidRPr="0082365E">
        <w:rPr>
          <w:rFonts w:hint="eastAsia"/>
          <w:sz w:val="28"/>
          <w:szCs w:val="28"/>
        </w:rPr>
        <w:t>引吐效果</w:t>
      </w:r>
      <w:proofErr w:type="gramEnd"/>
      <w:r w:rsidRPr="0082365E">
        <w:rPr>
          <w:rFonts w:hint="eastAsia"/>
          <w:sz w:val="28"/>
          <w:szCs w:val="28"/>
        </w:rPr>
        <w:t>不好或昏迷者，应立即送医院用胃管洗胃。孕妇应慎用催吐救援。重金属盐中毒者，喝一杯含有几克MgSO4的水溶液，立即就医。不要服催吐药，以免引起危险或使病情复杂化。砷和汞化物中毒者，必须紧急就医。吸入刺激性气体中毒者，应立即将患者转移离开中毒现场，给予2%~5%碳酸氢钠溶液雾化吸入、吸氧。气管痉挛者应</w:t>
      </w:r>
      <w:proofErr w:type="gramStart"/>
      <w:r w:rsidRPr="0082365E">
        <w:rPr>
          <w:rFonts w:hint="eastAsia"/>
          <w:sz w:val="28"/>
          <w:szCs w:val="28"/>
        </w:rPr>
        <w:t>酌情给</w:t>
      </w:r>
      <w:proofErr w:type="gramEnd"/>
      <w:r w:rsidRPr="0082365E">
        <w:rPr>
          <w:rFonts w:hint="eastAsia"/>
          <w:sz w:val="28"/>
          <w:szCs w:val="28"/>
        </w:rPr>
        <w:t>解痉挛药物雾化吸入。应急人员一般应配置过滤式防毒面罩、防毒服装、防毒手套、防毒靴等。</w:t>
      </w:r>
    </w:p>
    <w:p w:rsidR="00A85BD2" w:rsidRPr="0082365E" w:rsidRDefault="00A85BD2" w:rsidP="00A85BD2">
      <w:pPr>
        <w:ind w:firstLine="560"/>
        <w:rPr>
          <w:sz w:val="28"/>
          <w:szCs w:val="28"/>
        </w:rPr>
      </w:pPr>
    </w:p>
    <w:p w:rsidR="00A85BD2" w:rsidRPr="0082365E" w:rsidRDefault="00A85BD2" w:rsidP="00A85BD2">
      <w:pPr>
        <w:ind w:firstLine="560"/>
        <w:rPr>
          <w:b/>
          <w:bCs/>
          <w:i/>
          <w:iCs/>
          <w:sz w:val="32"/>
          <w:szCs w:val="32"/>
        </w:rPr>
      </w:pPr>
      <w:r w:rsidRPr="0082365E">
        <w:rPr>
          <w:rFonts w:hint="eastAsia"/>
          <w:b/>
          <w:bCs/>
          <w:i/>
          <w:iCs/>
          <w:sz w:val="32"/>
          <w:szCs w:val="32"/>
        </w:rPr>
        <w:t>善后工作</w:t>
      </w:r>
    </w:p>
    <w:p w:rsidR="00A85BD2" w:rsidRPr="0082365E" w:rsidRDefault="00A85BD2" w:rsidP="00A85BD2">
      <w:pPr>
        <w:ind w:firstLine="560"/>
        <w:rPr>
          <w:sz w:val="28"/>
          <w:szCs w:val="28"/>
        </w:rPr>
      </w:pPr>
      <w:r w:rsidRPr="0082365E">
        <w:rPr>
          <w:rFonts w:hint="eastAsia"/>
          <w:sz w:val="28"/>
          <w:szCs w:val="28"/>
        </w:rPr>
        <w:t>在事故应急响应终止后，突发事故处理工作小组人员必须做好事故过程、损失及其他相关情况的整理、统计、记录工作。</w:t>
      </w:r>
    </w:p>
    <w:p w:rsidR="00A85BD2" w:rsidRPr="0082365E" w:rsidRDefault="00A85BD2" w:rsidP="00A85BD2">
      <w:pPr>
        <w:ind w:firstLine="560"/>
        <w:rPr>
          <w:sz w:val="28"/>
          <w:szCs w:val="28"/>
        </w:rPr>
      </w:pPr>
      <w:r w:rsidRPr="0082365E">
        <w:rPr>
          <w:rFonts w:hint="eastAsia"/>
          <w:sz w:val="28"/>
          <w:szCs w:val="28"/>
        </w:rPr>
        <w:t>事故现场调查完毕，即可对现场进行善后处理并恢复其正常状态。</w:t>
      </w:r>
    </w:p>
    <w:p w:rsidR="00A85BD2" w:rsidRPr="0082365E" w:rsidRDefault="00A85BD2" w:rsidP="00A85BD2">
      <w:pPr>
        <w:ind w:firstLine="560"/>
        <w:rPr>
          <w:sz w:val="28"/>
          <w:szCs w:val="28"/>
        </w:rPr>
      </w:pPr>
      <w:r w:rsidRPr="0082365E">
        <w:rPr>
          <w:rFonts w:hint="eastAsia"/>
          <w:sz w:val="28"/>
          <w:szCs w:val="28"/>
        </w:rPr>
        <w:t>组织相关人员参加事故调查处理工作，认真总结经验教训，做好以后的防范工作。</w:t>
      </w:r>
    </w:p>
    <w:p w:rsidR="00A85BD2" w:rsidRDefault="00A85BD2" w:rsidP="00783AC5">
      <w:pPr>
        <w:jc w:val="left"/>
        <w:rPr>
          <w:rFonts w:ascii="黑体" w:eastAsia="黑体" w:hAnsi="黑体"/>
          <w:sz w:val="48"/>
        </w:rPr>
        <w:sectPr w:rsidR="00A85BD2">
          <w:pgSz w:w="11906" w:h="16838"/>
          <w:pgMar w:top="1440" w:right="1800" w:bottom="1440" w:left="1800" w:header="851" w:footer="992" w:gutter="0"/>
          <w:cols w:space="425"/>
          <w:docGrid w:type="lines" w:linePitch="312"/>
        </w:sectPr>
      </w:pPr>
    </w:p>
    <w:p w:rsidR="00A85BD2" w:rsidRDefault="00A85BD2" w:rsidP="00050B13">
      <w:pPr>
        <w:pStyle w:val="2"/>
      </w:pPr>
      <w:bookmarkStart w:id="184" w:name="_Toc165905792"/>
      <w:bookmarkStart w:id="185" w:name="_Toc165906032"/>
      <w:r>
        <w:rPr>
          <w:rFonts w:hint="eastAsia"/>
        </w:rPr>
        <w:t>兰州财经大学农林经济管理学院</w:t>
      </w:r>
      <w:bookmarkEnd w:id="184"/>
      <w:bookmarkEnd w:id="185"/>
    </w:p>
    <w:p w:rsidR="00A85BD2" w:rsidRDefault="00A85BD2" w:rsidP="00050B13">
      <w:pPr>
        <w:pStyle w:val="2"/>
      </w:pPr>
      <w:bookmarkStart w:id="186" w:name="_Toc165905793"/>
      <w:bookmarkStart w:id="187" w:name="_Toc165906033"/>
      <w:r w:rsidRPr="004D1E9E">
        <w:rPr>
          <w:rFonts w:hint="eastAsia"/>
        </w:rPr>
        <w:t>化学药品间管理制度</w:t>
      </w:r>
      <w:bookmarkEnd w:id="186"/>
      <w:bookmarkEnd w:id="187"/>
    </w:p>
    <w:p w:rsidR="00A85BD2" w:rsidRPr="004D1E9E" w:rsidRDefault="00A85BD2" w:rsidP="00A85BD2">
      <w:pPr>
        <w:jc w:val="center"/>
        <w:rPr>
          <w:rFonts w:ascii="宋体" w:hAnsi="宋体" w:cs="微软雅黑"/>
          <w:sz w:val="28"/>
          <w:szCs w:val="28"/>
        </w:rPr>
      </w:pPr>
    </w:p>
    <w:p w:rsidR="00A85BD2" w:rsidRPr="00076B1D" w:rsidRDefault="00A85BD2" w:rsidP="00A85BD2">
      <w:pPr>
        <w:spacing w:line="360" w:lineRule="auto"/>
        <w:ind w:firstLineChars="200" w:firstLine="560"/>
        <w:rPr>
          <w:rFonts w:ascii="宋体" w:hAnsi="宋体" w:cs="微软雅黑"/>
          <w:sz w:val="28"/>
          <w:szCs w:val="28"/>
        </w:rPr>
      </w:pPr>
      <w:r w:rsidRPr="00076B1D">
        <w:rPr>
          <w:rFonts w:ascii="宋体" w:hAnsi="宋体" w:cs="微软雅黑" w:hint="eastAsia"/>
          <w:sz w:val="28"/>
          <w:szCs w:val="28"/>
        </w:rPr>
        <w:t>为了加强对实验室化学药品的管理，防止在储存、使用、废弃等过程中对环境保护、人员安全等造成不良影响，特制定本制度。</w:t>
      </w:r>
    </w:p>
    <w:p w:rsidR="00A85BD2" w:rsidRPr="00076B1D" w:rsidRDefault="00A85BD2" w:rsidP="00A85BD2">
      <w:pPr>
        <w:spacing w:line="360" w:lineRule="auto"/>
        <w:ind w:firstLineChars="200" w:firstLine="560"/>
        <w:rPr>
          <w:rFonts w:ascii="宋体" w:hAnsi="宋体" w:cs="微软雅黑"/>
          <w:sz w:val="28"/>
          <w:szCs w:val="28"/>
        </w:rPr>
      </w:pPr>
      <w:r w:rsidRPr="00076B1D">
        <w:rPr>
          <w:rFonts w:ascii="宋体" w:hAnsi="宋体" w:cs="微软雅黑" w:hint="eastAsia"/>
          <w:sz w:val="28"/>
          <w:szCs w:val="28"/>
        </w:rPr>
        <w:t>一、化学药品间要阴凉、通风、干燥，有防火、防盗设施。禁止吸烟和使用明火，有火源</w:t>
      </w:r>
      <w:r w:rsidRPr="00076B1D">
        <w:rPr>
          <w:rFonts w:ascii="宋体" w:hAnsi="宋体" w:cs="微软雅黑" w:hint="eastAsia"/>
          <w:sz w:val="28"/>
          <w:szCs w:val="28"/>
        </w:rPr>
        <w:t>(</w:t>
      </w:r>
      <w:r w:rsidRPr="00076B1D">
        <w:rPr>
          <w:rFonts w:ascii="宋体" w:hAnsi="宋体" w:cs="微软雅黑" w:hint="eastAsia"/>
          <w:sz w:val="28"/>
          <w:szCs w:val="28"/>
        </w:rPr>
        <w:t>如电炉通电</w:t>
      </w:r>
      <w:r w:rsidRPr="00076B1D">
        <w:rPr>
          <w:rFonts w:ascii="宋体" w:hAnsi="宋体" w:cs="微软雅黑" w:hint="eastAsia"/>
          <w:sz w:val="28"/>
          <w:szCs w:val="28"/>
        </w:rPr>
        <w:t>)</w:t>
      </w:r>
      <w:r w:rsidRPr="00076B1D">
        <w:rPr>
          <w:rFonts w:ascii="宋体" w:hAnsi="宋体" w:cs="微软雅黑" w:hint="eastAsia"/>
          <w:sz w:val="28"/>
          <w:szCs w:val="28"/>
        </w:rPr>
        <w:t>时，必须有人看守。</w:t>
      </w:r>
    </w:p>
    <w:p w:rsidR="00A85BD2" w:rsidRPr="00076B1D" w:rsidRDefault="00A85BD2" w:rsidP="00A85BD2">
      <w:pPr>
        <w:spacing w:line="360" w:lineRule="auto"/>
        <w:ind w:firstLineChars="200" w:firstLine="560"/>
        <w:rPr>
          <w:rFonts w:ascii="宋体" w:hAnsi="宋体" w:cs="微软雅黑"/>
          <w:sz w:val="28"/>
          <w:szCs w:val="28"/>
        </w:rPr>
      </w:pPr>
      <w:r w:rsidRPr="00076B1D">
        <w:rPr>
          <w:rFonts w:ascii="宋体" w:hAnsi="宋体" w:cs="微软雅黑" w:hint="eastAsia"/>
          <w:sz w:val="28"/>
          <w:szCs w:val="28"/>
        </w:rPr>
        <w:t>二、化学药品要由可靠的、有化学专业知识的人专管。管理人员要建立化学药品</w:t>
      </w:r>
      <w:r w:rsidRPr="00076B1D">
        <w:rPr>
          <w:rFonts w:ascii="宋体" w:hAnsi="宋体" w:cs="微软雅黑" w:hint="eastAsia"/>
          <w:sz w:val="28"/>
          <w:szCs w:val="28"/>
        </w:rPr>
        <w:t>(</w:t>
      </w:r>
      <w:r w:rsidRPr="00076B1D">
        <w:rPr>
          <w:rFonts w:ascii="宋体" w:hAnsi="宋体" w:cs="微软雅黑" w:hint="eastAsia"/>
          <w:sz w:val="28"/>
          <w:szCs w:val="28"/>
        </w:rPr>
        <w:t>化学药品</w:t>
      </w:r>
      <w:r w:rsidRPr="00076B1D">
        <w:rPr>
          <w:rFonts w:ascii="宋体" w:hAnsi="宋体" w:cs="微软雅黑" w:hint="eastAsia"/>
          <w:sz w:val="28"/>
          <w:szCs w:val="28"/>
        </w:rPr>
        <w:t>)</w:t>
      </w:r>
      <w:r w:rsidRPr="00076B1D">
        <w:rPr>
          <w:rFonts w:ascii="宋体" w:hAnsi="宋体" w:cs="微软雅黑" w:hint="eastAsia"/>
          <w:sz w:val="28"/>
          <w:szCs w:val="28"/>
        </w:rPr>
        <w:t>各类</w:t>
      </w:r>
      <w:proofErr w:type="gramStart"/>
      <w:r w:rsidRPr="00076B1D">
        <w:rPr>
          <w:rFonts w:ascii="宋体" w:hAnsi="宋体" w:cs="微软雅黑" w:hint="eastAsia"/>
          <w:sz w:val="28"/>
          <w:szCs w:val="28"/>
        </w:rPr>
        <w:t>帐册</w:t>
      </w:r>
      <w:proofErr w:type="gramEnd"/>
      <w:r w:rsidRPr="00076B1D">
        <w:rPr>
          <w:rFonts w:ascii="宋体" w:hAnsi="宋体" w:cs="微软雅黑" w:hint="eastAsia"/>
          <w:sz w:val="28"/>
          <w:szCs w:val="28"/>
        </w:rPr>
        <w:t>，药品购进后，及时验收、</w:t>
      </w:r>
      <w:proofErr w:type="gramStart"/>
      <w:r w:rsidRPr="00076B1D">
        <w:rPr>
          <w:rFonts w:ascii="宋体" w:hAnsi="宋体" w:cs="微软雅黑" w:hint="eastAsia"/>
          <w:sz w:val="28"/>
          <w:szCs w:val="28"/>
        </w:rPr>
        <w:t>记帐</w:t>
      </w:r>
      <w:proofErr w:type="gramEnd"/>
      <w:r w:rsidRPr="00076B1D">
        <w:rPr>
          <w:rFonts w:ascii="宋体" w:hAnsi="宋体" w:cs="微软雅黑" w:hint="eastAsia"/>
          <w:sz w:val="28"/>
          <w:szCs w:val="28"/>
        </w:rPr>
        <w:t>，使用后及时消帐，掌握药品的消耗和库存数量</w:t>
      </w:r>
      <w:r w:rsidRPr="00076B1D">
        <w:rPr>
          <w:rFonts w:ascii="宋体" w:hAnsi="宋体" w:cs="微软雅黑" w:hint="eastAsia"/>
          <w:sz w:val="28"/>
          <w:szCs w:val="28"/>
        </w:rPr>
        <w:t>;</w:t>
      </w:r>
      <w:r w:rsidRPr="00076B1D">
        <w:rPr>
          <w:rFonts w:ascii="宋体" w:hAnsi="宋体" w:cs="微软雅黑" w:hint="eastAsia"/>
          <w:sz w:val="28"/>
          <w:szCs w:val="28"/>
        </w:rPr>
        <w:t>不外借</w:t>
      </w:r>
      <w:r w:rsidRPr="00076B1D">
        <w:rPr>
          <w:rFonts w:ascii="宋体" w:hAnsi="宋体" w:cs="微软雅黑" w:hint="eastAsia"/>
          <w:sz w:val="28"/>
          <w:szCs w:val="28"/>
        </w:rPr>
        <w:t>(</w:t>
      </w:r>
      <w:r w:rsidRPr="00076B1D">
        <w:rPr>
          <w:rFonts w:ascii="宋体" w:hAnsi="宋体" w:cs="微软雅黑" w:hint="eastAsia"/>
          <w:sz w:val="28"/>
          <w:szCs w:val="28"/>
        </w:rPr>
        <w:t>给</w:t>
      </w:r>
      <w:r w:rsidRPr="00076B1D">
        <w:rPr>
          <w:rFonts w:ascii="宋体" w:hAnsi="宋体" w:cs="微软雅黑" w:hint="eastAsia"/>
          <w:sz w:val="28"/>
          <w:szCs w:val="28"/>
        </w:rPr>
        <w:t>)</w:t>
      </w:r>
      <w:r w:rsidRPr="00076B1D">
        <w:rPr>
          <w:rFonts w:ascii="宋体" w:hAnsi="宋体" w:cs="微软雅黑" w:hint="eastAsia"/>
          <w:sz w:val="28"/>
          <w:szCs w:val="28"/>
        </w:rPr>
        <w:t>药品，特殊需要借</w:t>
      </w:r>
      <w:r w:rsidRPr="00076B1D">
        <w:rPr>
          <w:rFonts w:ascii="宋体" w:hAnsi="宋体" w:cs="微软雅黑" w:hint="eastAsia"/>
          <w:sz w:val="28"/>
          <w:szCs w:val="28"/>
        </w:rPr>
        <w:t>(</w:t>
      </w:r>
      <w:r w:rsidRPr="00076B1D">
        <w:rPr>
          <w:rFonts w:ascii="宋体" w:hAnsi="宋体" w:cs="微软雅黑" w:hint="eastAsia"/>
          <w:sz w:val="28"/>
          <w:szCs w:val="28"/>
        </w:rPr>
        <w:t>给</w:t>
      </w:r>
      <w:r w:rsidRPr="00076B1D">
        <w:rPr>
          <w:rFonts w:ascii="宋体" w:hAnsi="宋体" w:cs="微软雅黑" w:hint="eastAsia"/>
          <w:sz w:val="28"/>
          <w:szCs w:val="28"/>
        </w:rPr>
        <w:t>)</w:t>
      </w:r>
      <w:r w:rsidRPr="00076B1D">
        <w:rPr>
          <w:rFonts w:ascii="宋体" w:hAnsi="宋体" w:cs="微软雅黑" w:hint="eastAsia"/>
          <w:sz w:val="28"/>
          <w:szCs w:val="28"/>
        </w:rPr>
        <w:t>药品时，必须经领导批准签字。</w:t>
      </w:r>
    </w:p>
    <w:p w:rsidR="00A85BD2" w:rsidRPr="00076B1D" w:rsidRDefault="00A85BD2" w:rsidP="00A85BD2">
      <w:pPr>
        <w:spacing w:line="360" w:lineRule="auto"/>
        <w:ind w:firstLineChars="200" w:firstLine="560"/>
        <w:rPr>
          <w:rFonts w:ascii="宋体" w:hAnsi="宋体" w:cs="微软雅黑"/>
          <w:sz w:val="28"/>
          <w:szCs w:val="28"/>
        </w:rPr>
      </w:pPr>
      <w:r w:rsidRPr="00076B1D">
        <w:rPr>
          <w:rFonts w:ascii="宋体" w:hAnsi="宋体" w:cs="微软雅黑" w:hint="eastAsia"/>
          <w:sz w:val="28"/>
          <w:szCs w:val="28"/>
        </w:rPr>
        <w:t>三、化学药品应按性质分类存放，并采用科学的保管方法。如</w:t>
      </w:r>
      <w:proofErr w:type="gramStart"/>
      <w:r w:rsidRPr="00076B1D">
        <w:rPr>
          <w:rFonts w:ascii="宋体" w:hAnsi="宋体" w:cs="微软雅黑" w:hint="eastAsia"/>
          <w:sz w:val="28"/>
          <w:szCs w:val="28"/>
        </w:rPr>
        <w:t>受光易变质</w:t>
      </w:r>
      <w:proofErr w:type="gramEnd"/>
      <w:r w:rsidRPr="00076B1D">
        <w:rPr>
          <w:rFonts w:ascii="宋体" w:hAnsi="宋体" w:cs="微软雅黑" w:hint="eastAsia"/>
          <w:sz w:val="28"/>
          <w:szCs w:val="28"/>
        </w:rPr>
        <w:t>的应装在避光容器内</w:t>
      </w:r>
      <w:r w:rsidRPr="00076B1D">
        <w:rPr>
          <w:rFonts w:ascii="宋体" w:hAnsi="宋体" w:cs="微软雅黑" w:hint="eastAsia"/>
          <w:sz w:val="28"/>
          <w:szCs w:val="28"/>
        </w:rPr>
        <w:t>;</w:t>
      </w:r>
      <w:r w:rsidRPr="00076B1D">
        <w:rPr>
          <w:rFonts w:ascii="宋体" w:hAnsi="宋体" w:cs="微软雅黑" w:hint="eastAsia"/>
          <w:sz w:val="28"/>
          <w:szCs w:val="28"/>
        </w:rPr>
        <w:t>易挥发、溶解的，要密封</w:t>
      </w:r>
      <w:r w:rsidRPr="00076B1D">
        <w:rPr>
          <w:rFonts w:ascii="宋体" w:hAnsi="宋体" w:cs="微软雅黑" w:hint="eastAsia"/>
          <w:sz w:val="28"/>
          <w:szCs w:val="28"/>
        </w:rPr>
        <w:t>;</w:t>
      </w:r>
      <w:r w:rsidRPr="00076B1D">
        <w:rPr>
          <w:rFonts w:ascii="宋体" w:hAnsi="宋体" w:cs="微软雅黑" w:hint="eastAsia"/>
          <w:sz w:val="28"/>
          <w:szCs w:val="28"/>
        </w:rPr>
        <w:t>长期不用的，应蜡封</w:t>
      </w:r>
      <w:r w:rsidRPr="00076B1D">
        <w:rPr>
          <w:rFonts w:ascii="宋体" w:hAnsi="宋体" w:cs="微软雅黑" w:hint="eastAsia"/>
          <w:sz w:val="28"/>
          <w:szCs w:val="28"/>
        </w:rPr>
        <w:t>;</w:t>
      </w:r>
      <w:r w:rsidRPr="00076B1D">
        <w:rPr>
          <w:rFonts w:ascii="宋体" w:hAnsi="宋体" w:cs="微软雅黑" w:hint="eastAsia"/>
          <w:sz w:val="28"/>
          <w:szCs w:val="28"/>
        </w:rPr>
        <w:t>装碱的玻璃瓶不能用玻璃塞等。</w:t>
      </w:r>
    </w:p>
    <w:p w:rsidR="00A85BD2" w:rsidRPr="00076B1D" w:rsidRDefault="00A85BD2" w:rsidP="00A85BD2">
      <w:pPr>
        <w:spacing w:line="360" w:lineRule="auto"/>
        <w:ind w:firstLineChars="200" w:firstLine="560"/>
        <w:rPr>
          <w:rFonts w:ascii="宋体" w:hAnsi="宋体" w:cs="微软雅黑"/>
          <w:sz w:val="28"/>
          <w:szCs w:val="28"/>
        </w:rPr>
      </w:pPr>
      <w:r w:rsidRPr="00076B1D">
        <w:rPr>
          <w:rFonts w:ascii="宋体" w:hAnsi="宋体" w:cs="微软雅黑" w:hint="eastAsia"/>
          <w:sz w:val="28"/>
          <w:szCs w:val="28"/>
        </w:rPr>
        <w:t>四、化学药品应在容器外贴上标签，并涂蜡保护，短时间内装药的容器可不涂蜡。</w:t>
      </w:r>
    </w:p>
    <w:p w:rsidR="00A85BD2" w:rsidRPr="00076B1D" w:rsidRDefault="00A85BD2" w:rsidP="00A85BD2">
      <w:pPr>
        <w:spacing w:line="360" w:lineRule="auto"/>
        <w:ind w:firstLineChars="200" w:firstLine="560"/>
        <w:rPr>
          <w:rFonts w:ascii="宋体" w:hAnsi="宋体" w:cs="微软雅黑"/>
          <w:sz w:val="28"/>
          <w:szCs w:val="28"/>
        </w:rPr>
      </w:pPr>
      <w:r w:rsidRPr="00076B1D">
        <w:rPr>
          <w:rFonts w:ascii="宋体" w:hAnsi="宋体" w:cs="微软雅黑" w:hint="eastAsia"/>
          <w:sz w:val="28"/>
          <w:szCs w:val="28"/>
        </w:rPr>
        <w:t>五、对危险药品要严加管理：</w:t>
      </w:r>
    </w:p>
    <w:p w:rsidR="00A85BD2" w:rsidRPr="00076B1D" w:rsidRDefault="00A85BD2" w:rsidP="00A85BD2">
      <w:pPr>
        <w:spacing w:line="360" w:lineRule="auto"/>
        <w:ind w:firstLineChars="200" w:firstLine="560"/>
        <w:rPr>
          <w:rFonts w:ascii="宋体" w:hAnsi="宋体" w:cs="微软雅黑"/>
          <w:sz w:val="28"/>
          <w:szCs w:val="28"/>
        </w:rPr>
      </w:pPr>
      <w:r>
        <w:rPr>
          <w:rFonts w:ascii="宋体" w:hAnsi="宋体" w:cs="微软雅黑" w:hint="eastAsia"/>
          <w:sz w:val="28"/>
          <w:szCs w:val="28"/>
        </w:rPr>
        <w:t>（一）</w:t>
      </w:r>
      <w:r w:rsidRPr="00076B1D">
        <w:rPr>
          <w:rFonts w:ascii="宋体" w:hAnsi="宋体" w:cs="微软雅黑" w:hint="eastAsia"/>
          <w:sz w:val="28"/>
          <w:szCs w:val="28"/>
        </w:rPr>
        <w:t>危险药品必须存入专用仓库或专柜，加锁防范。</w:t>
      </w:r>
    </w:p>
    <w:p w:rsidR="00A85BD2" w:rsidRPr="00076B1D" w:rsidRDefault="00A85BD2" w:rsidP="00A85BD2">
      <w:pPr>
        <w:spacing w:line="360" w:lineRule="auto"/>
        <w:ind w:firstLineChars="200" w:firstLine="560"/>
        <w:rPr>
          <w:rFonts w:ascii="宋体" w:hAnsi="宋体" w:cs="微软雅黑"/>
          <w:sz w:val="28"/>
          <w:szCs w:val="28"/>
        </w:rPr>
      </w:pPr>
      <w:r>
        <w:rPr>
          <w:rFonts w:ascii="宋体" w:hAnsi="宋体" w:cs="微软雅黑" w:hint="eastAsia"/>
          <w:sz w:val="28"/>
          <w:szCs w:val="28"/>
        </w:rPr>
        <w:t>（二）</w:t>
      </w:r>
      <w:r w:rsidRPr="00076B1D">
        <w:rPr>
          <w:rFonts w:ascii="宋体" w:hAnsi="宋体" w:cs="微软雅黑" w:hint="eastAsia"/>
          <w:sz w:val="28"/>
          <w:szCs w:val="28"/>
        </w:rPr>
        <w:t>互相发生化学作用的药品应隔开存放。</w:t>
      </w:r>
    </w:p>
    <w:p w:rsidR="00A85BD2" w:rsidRPr="00076B1D" w:rsidRDefault="00A85BD2" w:rsidP="00A85BD2">
      <w:pPr>
        <w:spacing w:line="360" w:lineRule="auto"/>
        <w:ind w:firstLineChars="200" w:firstLine="560"/>
        <w:rPr>
          <w:rFonts w:ascii="宋体" w:hAnsi="宋体" w:cs="微软雅黑"/>
          <w:sz w:val="28"/>
          <w:szCs w:val="28"/>
        </w:rPr>
      </w:pPr>
      <w:r>
        <w:rPr>
          <w:rFonts w:ascii="宋体" w:hAnsi="宋体" w:cs="微软雅黑" w:hint="eastAsia"/>
          <w:sz w:val="28"/>
          <w:szCs w:val="28"/>
        </w:rPr>
        <w:t>（三）</w:t>
      </w:r>
      <w:r w:rsidRPr="00076B1D">
        <w:rPr>
          <w:rFonts w:ascii="宋体" w:hAnsi="宋体" w:cs="微软雅黑" w:hint="eastAsia"/>
          <w:sz w:val="28"/>
          <w:szCs w:val="28"/>
        </w:rPr>
        <w:t>危险药品都要严加密封，并定期检查密封情况，高温、潮湿季节尤应注意。</w:t>
      </w:r>
    </w:p>
    <w:p w:rsidR="00A85BD2" w:rsidRPr="00076B1D" w:rsidRDefault="00A85BD2" w:rsidP="00A85BD2">
      <w:pPr>
        <w:spacing w:line="360" w:lineRule="auto"/>
        <w:ind w:firstLineChars="200" w:firstLine="560"/>
        <w:rPr>
          <w:rFonts w:ascii="宋体" w:hAnsi="宋体" w:cs="微软雅黑"/>
          <w:sz w:val="28"/>
          <w:szCs w:val="28"/>
        </w:rPr>
      </w:pPr>
      <w:r>
        <w:rPr>
          <w:rFonts w:ascii="宋体" w:hAnsi="宋体" w:cs="微软雅黑" w:hint="eastAsia"/>
          <w:sz w:val="28"/>
          <w:szCs w:val="28"/>
        </w:rPr>
        <w:t>（四）</w:t>
      </w:r>
      <w:r w:rsidRPr="00076B1D">
        <w:rPr>
          <w:rFonts w:ascii="宋体" w:hAnsi="宋体" w:cs="微软雅黑" w:hint="eastAsia"/>
          <w:sz w:val="28"/>
          <w:szCs w:val="28"/>
        </w:rPr>
        <w:t>对剧毒、强腐蚀、易爆易燃药根据使用情况和库存量制定具体领用，并要定期清点。</w:t>
      </w:r>
    </w:p>
    <w:p w:rsidR="00A85BD2" w:rsidRPr="00076B1D" w:rsidRDefault="00A85BD2" w:rsidP="00A85BD2">
      <w:pPr>
        <w:spacing w:line="360" w:lineRule="auto"/>
        <w:ind w:firstLineChars="200" w:firstLine="560"/>
        <w:rPr>
          <w:rFonts w:ascii="宋体" w:hAnsi="宋体" w:cs="微软雅黑"/>
          <w:sz w:val="28"/>
          <w:szCs w:val="28"/>
        </w:rPr>
      </w:pPr>
      <w:r>
        <w:rPr>
          <w:rFonts w:ascii="宋体" w:hAnsi="宋体" w:cs="微软雅黑" w:hint="eastAsia"/>
          <w:sz w:val="28"/>
          <w:szCs w:val="28"/>
        </w:rPr>
        <w:t>（五）</w:t>
      </w:r>
      <w:r w:rsidRPr="00076B1D">
        <w:rPr>
          <w:rFonts w:ascii="宋体" w:hAnsi="宋体" w:cs="微软雅黑" w:hint="eastAsia"/>
          <w:sz w:val="28"/>
          <w:szCs w:val="28"/>
        </w:rPr>
        <w:t>危险药品</w:t>
      </w:r>
      <w:proofErr w:type="gramStart"/>
      <w:r w:rsidRPr="00076B1D">
        <w:rPr>
          <w:rFonts w:ascii="宋体" w:hAnsi="宋体" w:cs="微软雅黑" w:hint="eastAsia"/>
          <w:sz w:val="28"/>
          <w:szCs w:val="28"/>
        </w:rPr>
        <w:t>柜周围</w:t>
      </w:r>
      <w:proofErr w:type="gramEnd"/>
      <w:r w:rsidRPr="00076B1D">
        <w:rPr>
          <w:rFonts w:ascii="宋体" w:hAnsi="宋体" w:cs="微软雅黑" w:hint="eastAsia"/>
          <w:sz w:val="28"/>
          <w:szCs w:val="28"/>
        </w:rPr>
        <w:t>和内部严禁有火源。</w:t>
      </w:r>
    </w:p>
    <w:p w:rsidR="00A85BD2" w:rsidRPr="00076B1D" w:rsidRDefault="00A85BD2" w:rsidP="00A85BD2">
      <w:pPr>
        <w:spacing w:line="360" w:lineRule="auto"/>
        <w:ind w:firstLineChars="200" w:firstLine="560"/>
        <w:rPr>
          <w:rFonts w:ascii="宋体" w:hAnsi="宋体" w:cs="微软雅黑"/>
          <w:sz w:val="28"/>
          <w:szCs w:val="28"/>
        </w:rPr>
      </w:pPr>
      <w:r>
        <w:rPr>
          <w:rFonts w:ascii="宋体" w:hAnsi="宋体" w:cs="微软雅黑" w:hint="eastAsia"/>
          <w:sz w:val="28"/>
          <w:szCs w:val="28"/>
        </w:rPr>
        <w:t>（六）</w:t>
      </w:r>
      <w:r w:rsidRPr="00076B1D">
        <w:rPr>
          <w:rFonts w:ascii="宋体" w:hAnsi="宋体" w:cs="微软雅黑" w:hint="eastAsia"/>
          <w:sz w:val="28"/>
          <w:szCs w:val="28"/>
        </w:rPr>
        <w:t>变质失效的</w:t>
      </w:r>
      <w:r>
        <w:rPr>
          <w:rFonts w:ascii="宋体" w:hAnsi="宋体" w:cs="微软雅黑" w:hint="eastAsia"/>
          <w:sz w:val="28"/>
          <w:szCs w:val="28"/>
        </w:rPr>
        <w:t>化学药品</w:t>
      </w:r>
      <w:r w:rsidRPr="00076B1D">
        <w:rPr>
          <w:rFonts w:ascii="宋体" w:hAnsi="宋体" w:cs="微软雅黑" w:hint="eastAsia"/>
          <w:sz w:val="28"/>
          <w:szCs w:val="28"/>
        </w:rPr>
        <w:t>要及时销毁，销毁时要注意安全，不得污染环境。</w:t>
      </w:r>
    </w:p>
    <w:p w:rsidR="00A85BD2" w:rsidRPr="00076B1D" w:rsidRDefault="00A85BD2" w:rsidP="00A85BD2">
      <w:pPr>
        <w:spacing w:line="360" w:lineRule="auto"/>
        <w:ind w:firstLineChars="200" w:firstLine="560"/>
        <w:rPr>
          <w:rFonts w:ascii="宋体" w:hAnsi="宋体" w:cs="微软雅黑"/>
          <w:sz w:val="28"/>
          <w:szCs w:val="28"/>
        </w:rPr>
      </w:pPr>
      <w:r>
        <w:rPr>
          <w:rFonts w:ascii="宋体" w:hAnsi="宋体" w:cs="微软雅黑" w:hint="eastAsia"/>
          <w:sz w:val="28"/>
          <w:szCs w:val="28"/>
        </w:rPr>
        <w:t>（七）</w:t>
      </w:r>
      <w:r w:rsidRPr="00076B1D">
        <w:rPr>
          <w:rFonts w:ascii="宋体" w:hAnsi="宋体" w:cs="微软雅黑" w:hint="eastAsia"/>
          <w:sz w:val="28"/>
          <w:szCs w:val="28"/>
        </w:rPr>
        <w:t>主动争取当地公安部门对危险药品管理的指导和监督。</w:t>
      </w:r>
    </w:p>
    <w:p w:rsidR="00A85BD2" w:rsidRDefault="00A85BD2" w:rsidP="00A85BD2">
      <w:pPr>
        <w:spacing w:line="360" w:lineRule="auto"/>
        <w:ind w:firstLineChars="200" w:firstLine="480"/>
        <w:rPr>
          <w:rFonts w:ascii="宋体" w:hAnsi="宋体" w:cs="微软雅黑"/>
          <w:sz w:val="24"/>
          <w:szCs w:val="24"/>
        </w:rPr>
      </w:pPr>
    </w:p>
    <w:p w:rsidR="00A85BD2" w:rsidRDefault="00A85BD2" w:rsidP="00A85BD2">
      <w:pPr>
        <w:spacing w:line="360" w:lineRule="auto"/>
        <w:ind w:firstLineChars="200" w:firstLine="480"/>
        <w:rPr>
          <w:rFonts w:ascii="宋体" w:hAnsi="宋体" w:cs="微软雅黑"/>
          <w:sz w:val="24"/>
          <w:szCs w:val="24"/>
        </w:rPr>
      </w:pPr>
    </w:p>
    <w:p w:rsidR="00A85BD2" w:rsidRPr="00A85BD2" w:rsidRDefault="00A85BD2" w:rsidP="00783AC5">
      <w:pPr>
        <w:jc w:val="left"/>
        <w:rPr>
          <w:rFonts w:ascii="黑体" w:eastAsia="黑体" w:hAnsi="黑体"/>
          <w:sz w:val="48"/>
        </w:rPr>
      </w:pPr>
    </w:p>
    <w:p w:rsidR="00783AC5" w:rsidRDefault="00783AC5" w:rsidP="00783AC5">
      <w:pPr>
        <w:jc w:val="left"/>
        <w:rPr>
          <w:rFonts w:ascii="黑体" w:eastAsia="黑体" w:hAnsi="黑体"/>
          <w:sz w:val="48"/>
        </w:rPr>
      </w:pPr>
    </w:p>
    <w:p w:rsidR="00783AC5" w:rsidRDefault="00783AC5" w:rsidP="00783AC5">
      <w:pPr>
        <w:jc w:val="left"/>
        <w:rPr>
          <w:rFonts w:ascii="黑体" w:eastAsia="黑体" w:hAnsi="黑体"/>
          <w:sz w:val="48"/>
        </w:rPr>
      </w:pPr>
    </w:p>
    <w:p w:rsidR="00783AC5" w:rsidRDefault="00783AC5" w:rsidP="00783AC5">
      <w:pPr>
        <w:jc w:val="left"/>
        <w:rPr>
          <w:rFonts w:ascii="黑体" w:eastAsia="黑体" w:hAnsi="黑体"/>
          <w:sz w:val="48"/>
        </w:rPr>
      </w:pPr>
    </w:p>
    <w:p w:rsidR="00783AC5" w:rsidRPr="00783AC5" w:rsidRDefault="00783AC5" w:rsidP="00783AC5">
      <w:pPr>
        <w:jc w:val="left"/>
        <w:rPr>
          <w:rFonts w:ascii="黑体" w:eastAsia="黑体" w:hAnsi="黑体"/>
          <w:sz w:val="48"/>
        </w:rPr>
      </w:pPr>
    </w:p>
    <w:sectPr w:rsidR="00783AC5" w:rsidRPr="00783A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2D6" w:rsidRDefault="006B12D6" w:rsidP="00011111">
      <w:r>
        <w:separator/>
      </w:r>
    </w:p>
  </w:endnote>
  <w:endnote w:type="continuationSeparator" w:id="0">
    <w:p w:rsidR="006B12D6" w:rsidRDefault="006B12D6" w:rsidP="00011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4000ACFF" w:usb2="00000001" w:usb3="00000000" w:csb0="000001FF" w:csb1="00000000"/>
  </w:font>
  <w:font w:name="仿宋">
    <w:panose1 w:val="02010609060101010101"/>
    <w:charset w:val="86"/>
    <w:family w:val="modern"/>
    <w:pitch w:val="fixed"/>
    <w:sig w:usb0="800002BF" w:usb1="38CF7CFA" w:usb2="00000016" w:usb3="00000000" w:csb0="00040001" w:csb1="00000000"/>
  </w:font>
  <w:font w:name="..">
    <w:altName w:val="方正舒体"/>
    <w:panose1 w:val="00000000000000000000"/>
    <w:charset w:val="86"/>
    <w:family w:val="auto"/>
    <w:notTrueType/>
    <w:pitch w:val="default"/>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隶书">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Sim Sun+ 2">
    <w:altName w:val="方正舒体"/>
    <w:panose1 w:val="00000000000000000000"/>
    <w:charset w:val="86"/>
    <w:family w:val="auto"/>
    <w:notTrueType/>
    <w:pitch w:val="default"/>
    <w:sig w:usb0="00000001" w:usb1="080E0000" w:usb2="00000010" w:usb3="00000000" w:csb0="00040000" w:csb1="00000000"/>
  </w:font>
  <w:font w:name="Sim Sun">
    <w:altName w:val="Sim Sun"/>
    <w:panose1 w:val="00000000000000000000"/>
    <w:charset w:val="00"/>
    <w:family w:val="roman"/>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131231"/>
      <w:docPartObj>
        <w:docPartGallery w:val="Page Numbers (Bottom of Page)"/>
        <w:docPartUnique/>
      </w:docPartObj>
    </w:sdtPr>
    <w:sdtContent>
      <w:p w:rsidR="006B12D6" w:rsidRDefault="006B12D6">
        <w:pPr>
          <w:pStyle w:val="a4"/>
          <w:jc w:val="center"/>
        </w:pPr>
        <w:r>
          <w:fldChar w:fldCharType="begin"/>
        </w:r>
        <w:r>
          <w:instrText>PAGE   \* MERGEFORMAT</w:instrText>
        </w:r>
        <w:r>
          <w:fldChar w:fldCharType="separate"/>
        </w:r>
        <w:r w:rsidR="006B4589" w:rsidRPr="006B4589">
          <w:rPr>
            <w:noProof/>
            <w:lang w:val="zh-CN"/>
          </w:rPr>
          <w:t>19</w:t>
        </w:r>
        <w:r>
          <w:fldChar w:fldCharType="end"/>
        </w:r>
      </w:p>
    </w:sdtContent>
  </w:sdt>
  <w:p w:rsidR="006B12D6" w:rsidRDefault="006B12D6">
    <w:pPr>
      <w:pStyle w:val="a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7080167"/>
      <w:docPartObj>
        <w:docPartGallery w:val="Page Numbers (Bottom of Page)"/>
        <w:docPartUnique/>
      </w:docPartObj>
    </w:sdtPr>
    <w:sdtContent>
      <w:p w:rsidR="006B12D6" w:rsidRDefault="006B12D6">
        <w:pPr>
          <w:pStyle w:val="a4"/>
          <w:jc w:val="center"/>
        </w:pPr>
        <w:r>
          <w:fldChar w:fldCharType="begin"/>
        </w:r>
        <w:r>
          <w:instrText>PAGE   \* MERGEFORMAT</w:instrText>
        </w:r>
        <w:r>
          <w:fldChar w:fldCharType="separate"/>
        </w:r>
        <w:r w:rsidR="006B4589" w:rsidRPr="006B4589">
          <w:rPr>
            <w:noProof/>
            <w:lang w:val="zh-CN"/>
          </w:rPr>
          <w:t>39</w:t>
        </w:r>
        <w:r>
          <w:fldChar w:fldCharType="end"/>
        </w:r>
      </w:p>
    </w:sdtContent>
  </w:sdt>
  <w:p w:rsidR="006B12D6" w:rsidRDefault="006B12D6">
    <w:pPr>
      <w:pStyle w:val="a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9792095"/>
      <w:docPartObj>
        <w:docPartGallery w:val="Page Numbers (Bottom of Page)"/>
        <w:docPartUnique/>
      </w:docPartObj>
    </w:sdtPr>
    <w:sdtContent>
      <w:p w:rsidR="006B12D6" w:rsidRDefault="006B12D6">
        <w:pPr>
          <w:pStyle w:val="a4"/>
          <w:jc w:val="center"/>
        </w:pPr>
        <w:r>
          <w:fldChar w:fldCharType="begin"/>
        </w:r>
        <w:r>
          <w:instrText>PAGE   \* MERGEFORMAT</w:instrText>
        </w:r>
        <w:r>
          <w:fldChar w:fldCharType="separate"/>
        </w:r>
        <w:r w:rsidR="006B4589" w:rsidRPr="006B4589">
          <w:rPr>
            <w:noProof/>
            <w:lang w:val="zh-CN"/>
          </w:rPr>
          <w:t>47</w:t>
        </w:r>
        <w:r>
          <w:fldChar w:fldCharType="end"/>
        </w:r>
      </w:p>
    </w:sdtContent>
  </w:sdt>
  <w:p w:rsidR="006B12D6" w:rsidRDefault="006B12D6">
    <w:pPr>
      <w:pStyle w:val="a4"/>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021914"/>
      <w:docPartObj>
        <w:docPartGallery w:val="Page Numbers (Bottom of Page)"/>
        <w:docPartUnique/>
      </w:docPartObj>
    </w:sdtPr>
    <w:sdtContent>
      <w:p w:rsidR="006B12D6" w:rsidRDefault="006B12D6">
        <w:pPr>
          <w:pStyle w:val="a4"/>
          <w:jc w:val="center"/>
        </w:pPr>
        <w:r>
          <w:fldChar w:fldCharType="begin"/>
        </w:r>
        <w:r>
          <w:instrText>PAGE   \* MERGEFORMAT</w:instrText>
        </w:r>
        <w:r>
          <w:fldChar w:fldCharType="separate"/>
        </w:r>
        <w:r w:rsidR="006B4589" w:rsidRPr="006B4589">
          <w:rPr>
            <w:noProof/>
            <w:lang w:val="zh-CN"/>
          </w:rPr>
          <w:t>63</w:t>
        </w:r>
        <w:r>
          <w:fldChar w:fldCharType="end"/>
        </w:r>
      </w:p>
    </w:sdtContent>
  </w:sdt>
  <w:p w:rsidR="006B12D6" w:rsidRDefault="006B12D6">
    <w:pPr>
      <w:pStyle w:val="a4"/>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0422578"/>
      <w:docPartObj>
        <w:docPartGallery w:val="Page Numbers (Bottom of Page)"/>
        <w:docPartUnique/>
      </w:docPartObj>
    </w:sdtPr>
    <w:sdtContent>
      <w:p w:rsidR="006B12D6" w:rsidRDefault="006B12D6">
        <w:pPr>
          <w:pStyle w:val="a4"/>
          <w:jc w:val="center"/>
        </w:pPr>
        <w:r>
          <w:fldChar w:fldCharType="begin"/>
        </w:r>
        <w:r>
          <w:instrText>PAGE   \* MERGEFORMAT</w:instrText>
        </w:r>
        <w:r>
          <w:fldChar w:fldCharType="separate"/>
        </w:r>
        <w:r w:rsidR="006B4589" w:rsidRPr="006B4589">
          <w:rPr>
            <w:noProof/>
            <w:lang w:val="zh-CN"/>
          </w:rPr>
          <w:t>73</w:t>
        </w:r>
        <w:r>
          <w:fldChar w:fldCharType="end"/>
        </w:r>
      </w:p>
    </w:sdtContent>
  </w:sdt>
  <w:p w:rsidR="006B12D6" w:rsidRDefault="006B12D6">
    <w:pPr>
      <w:pStyle w:val="a4"/>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2D6" w:rsidRDefault="006B12D6" w:rsidP="00011111">
    <w:pPr>
      <w:pStyle w:val="a4"/>
      <w:jc w:val="center"/>
    </w:pP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sidR="006B4589">
      <w:rPr>
        <w:noProof/>
        <w:kern w:val="0"/>
        <w:szCs w:val="21"/>
      </w:rPr>
      <w:t>101</w:t>
    </w:r>
    <w:r>
      <w:rPr>
        <w:kern w:val="0"/>
        <w:szCs w:val="21"/>
      </w:rPr>
      <w:fldChar w:fldCharType="end"/>
    </w:r>
    <w:r>
      <w:rPr>
        <w:kern w:val="0"/>
        <w:szCs w:val="21"/>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8144746"/>
      <w:docPartObj>
        <w:docPartGallery w:val="Page Numbers (Bottom of Page)"/>
        <w:docPartUnique/>
      </w:docPartObj>
    </w:sdtPr>
    <w:sdtContent>
      <w:p w:rsidR="006B12D6" w:rsidRDefault="006B12D6">
        <w:pPr>
          <w:pStyle w:val="a4"/>
          <w:jc w:val="center"/>
        </w:pPr>
        <w:r>
          <w:fldChar w:fldCharType="begin"/>
        </w:r>
        <w:r>
          <w:instrText>PAGE   \* MERGEFORMAT</w:instrText>
        </w:r>
        <w:r>
          <w:fldChar w:fldCharType="separate"/>
        </w:r>
        <w:r w:rsidR="006B4589" w:rsidRPr="006B4589">
          <w:rPr>
            <w:noProof/>
            <w:lang w:val="zh-CN"/>
          </w:rPr>
          <w:t>138</w:t>
        </w:r>
        <w:r>
          <w:fldChar w:fldCharType="end"/>
        </w:r>
      </w:p>
    </w:sdtContent>
  </w:sdt>
  <w:p w:rsidR="006B12D6" w:rsidRPr="00835BF1" w:rsidRDefault="006B12D6" w:rsidP="00835BF1">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2D6" w:rsidRDefault="006B12D6" w:rsidP="00011111">
      <w:r>
        <w:separator/>
      </w:r>
    </w:p>
  </w:footnote>
  <w:footnote w:type="continuationSeparator" w:id="0">
    <w:p w:rsidR="006B12D6" w:rsidRDefault="006B12D6" w:rsidP="000111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2D6" w:rsidRPr="00240F03" w:rsidRDefault="006B12D6" w:rsidP="00011111">
    <w:pPr>
      <w:pStyle w:val="ab"/>
      <w:pBdr>
        <w:bottom w:val="single" w:sz="6" w:space="0" w:color="auto"/>
      </w:pBdr>
      <w:jc w:val="both"/>
      <w:rPr>
        <w:rFonts w:ascii="隶书" w:eastAsia="隶书"/>
        <w:i/>
        <w:sz w:val="28"/>
        <w:szCs w:val="28"/>
      </w:rPr>
    </w:pPr>
    <w:r>
      <w:rPr>
        <w:rFonts w:hint="eastAsia"/>
        <w:noProof/>
      </w:rPr>
      <w:drawing>
        <wp:anchor distT="0" distB="0" distL="114300" distR="114300" simplePos="0" relativeHeight="251660288" behindDoc="0" locked="0" layoutInCell="1" allowOverlap="1" wp14:anchorId="22262435" wp14:editId="2C47C804">
          <wp:simplePos x="0" y="0"/>
          <wp:positionH relativeFrom="column">
            <wp:posOffset>-93980</wp:posOffset>
          </wp:positionH>
          <wp:positionV relativeFrom="paragraph">
            <wp:posOffset>-317500</wp:posOffset>
          </wp:positionV>
          <wp:extent cx="697865" cy="623570"/>
          <wp:effectExtent l="19050" t="0" r="6985" b="0"/>
          <wp:wrapNone/>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
                  <a:srcRect/>
                  <a:stretch>
                    <a:fillRect/>
                  </a:stretch>
                </pic:blipFill>
                <pic:spPr bwMode="auto">
                  <a:xfrm>
                    <a:off x="0" y="0"/>
                    <a:ext cx="697865" cy="623570"/>
                  </a:xfrm>
                  <a:prstGeom prst="rect">
                    <a:avLst/>
                  </a:prstGeom>
                  <a:noFill/>
                  <a:ln w="9525">
                    <a:noFill/>
                    <a:miter lim="800000"/>
                    <a:headEnd/>
                    <a:tailEnd/>
                  </a:ln>
                </pic:spPr>
              </pic:pic>
            </a:graphicData>
          </a:graphic>
        </wp:anchor>
      </w:drawing>
    </w:r>
    <w:r>
      <w:rPr>
        <w:rFonts w:hint="eastAsia"/>
        <w:noProof/>
      </w:rPr>
      <w:drawing>
        <wp:anchor distT="0" distB="0" distL="114300" distR="114300" simplePos="0" relativeHeight="251659264" behindDoc="0" locked="0" layoutInCell="1" allowOverlap="1" wp14:anchorId="58D11539" wp14:editId="68280864">
          <wp:simplePos x="0" y="0"/>
          <wp:positionH relativeFrom="column">
            <wp:posOffset>603885</wp:posOffset>
          </wp:positionH>
          <wp:positionV relativeFrom="paragraph">
            <wp:posOffset>-120015</wp:posOffset>
          </wp:positionV>
          <wp:extent cx="1544320" cy="354965"/>
          <wp:effectExtent l="19050" t="0" r="0" b="0"/>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
                  <a:srcRect/>
                  <a:stretch>
                    <a:fillRect/>
                  </a:stretch>
                </pic:blipFill>
                <pic:spPr bwMode="auto">
                  <a:xfrm>
                    <a:off x="0" y="0"/>
                    <a:ext cx="1544320" cy="354965"/>
                  </a:xfrm>
                  <a:prstGeom prst="rect">
                    <a:avLst/>
                  </a:prstGeom>
                  <a:noFill/>
                  <a:ln w="9525">
                    <a:noFill/>
                    <a:miter lim="800000"/>
                    <a:headEnd/>
                    <a:tailEnd/>
                  </a:ln>
                </pic:spPr>
              </pic:pic>
            </a:graphicData>
          </a:graphic>
        </wp:anchor>
      </w:drawing>
    </w:r>
    <w:r>
      <w:rPr>
        <w:rFonts w:hint="eastAsia"/>
      </w:rPr>
      <w:t xml:space="preserve">                                                                        </w:t>
    </w:r>
    <w:r w:rsidRPr="00240F03">
      <w:rPr>
        <w:rFonts w:ascii="隶书" w:eastAsia="隶书" w:hint="eastAsia"/>
        <w:i/>
        <w:sz w:val="28"/>
        <w:szCs w:val="28"/>
      </w:rPr>
      <w:t>农林经济管理学院</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2D6" w:rsidRPr="00240F03" w:rsidRDefault="006B12D6" w:rsidP="00011111">
    <w:pPr>
      <w:pStyle w:val="ab"/>
      <w:pBdr>
        <w:bottom w:val="single" w:sz="6" w:space="0" w:color="auto"/>
      </w:pBdr>
      <w:jc w:val="both"/>
      <w:rPr>
        <w:rFonts w:ascii="隶书" w:eastAsia="隶书"/>
        <w:i/>
        <w:sz w:val="28"/>
        <w:szCs w:val="28"/>
      </w:rPr>
    </w:pPr>
    <w:r w:rsidRPr="00831103">
      <w:rPr>
        <w:b/>
        <w:noProof/>
        <w:sz w:val="72"/>
        <w:szCs w:val="72"/>
      </w:rPr>
      <w:drawing>
        <wp:inline distT="0" distB="0" distL="0" distR="0" wp14:anchorId="62D6D89D" wp14:editId="6740FBA4">
          <wp:extent cx="2085975" cy="471805"/>
          <wp:effectExtent l="0" t="0" r="9525" b="4445"/>
          <wp:docPr id="6" name="图片 6" descr="19230853_14332883720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30853_143328837200_2"/>
                  <pic:cNvPicPr>
                    <a:picLocks noChangeAspect="1" noChangeArrowheads="1"/>
                  </pic:cNvPicPr>
                </pic:nvPicPr>
                <pic:blipFill>
                  <a:blip r:embed="rId1">
                    <a:extLst>
                      <a:ext uri="{28A0092B-C50C-407E-A947-70E740481C1C}">
                        <a14:useLocalDpi xmlns:a14="http://schemas.microsoft.com/office/drawing/2010/main" val="0"/>
                      </a:ext>
                    </a:extLst>
                  </a:blip>
                  <a:srcRect t="69792" b="14063"/>
                  <a:stretch>
                    <a:fillRect/>
                  </a:stretch>
                </pic:blipFill>
                <pic:spPr bwMode="auto">
                  <a:xfrm>
                    <a:off x="0" y="0"/>
                    <a:ext cx="2085975" cy="471805"/>
                  </a:xfrm>
                  <a:prstGeom prst="rect">
                    <a:avLst/>
                  </a:prstGeom>
                  <a:noFill/>
                  <a:ln>
                    <a:noFill/>
                  </a:ln>
                </pic:spPr>
              </pic:pic>
            </a:graphicData>
          </a:graphic>
        </wp:inline>
      </w:drawing>
    </w:r>
    <w:r>
      <w:rPr>
        <w:rFonts w:hint="eastAsia"/>
      </w:rPr>
      <w:t xml:space="preserve">                                 </w:t>
    </w:r>
    <w:r w:rsidRPr="00240F03">
      <w:rPr>
        <w:rFonts w:ascii="隶书" w:eastAsia="隶书" w:hint="eastAsia"/>
        <w:i/>
        <w:sz w:val="28"/>
        <w:szCs w:val="28"/>
      </w:rPr>
      <w:t>农林经济管理学院</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12746"/>
    <w:multiLevelType w:val="hybridMultilevel"/>
    <w:tmpl w:val="BF8E3F8C"/>
    <w:lvl w:ilvl="0" w:tplc="2DA2E924">
      <w:start w:val="1"/>
      <w:numFmt w:val="japaneseCounting"/>
      <w:lvlText w:val="%1、"/>
      <w:lvlJc w:val="left"/>
      <w:pPr>
        <w:ind w:left="1155" w:hanging="720"/>
      </w:pPr>
      <w:rPr>
        <w:rFonts w:ascii="宋体" w:eastAsia="宋体" w:hAnsi="宋体" w:cs="Times New Roman"/>
      </w:rPr>
    </w:lvl>
    <w:lvl w:ilvl="1" w:tplc="04090019" w:tentative="1">
      <w:start w:val="1"/>
      <w:numFmt w:val="lowerLetter"/>
      <w:lvlText w:val="%2)"/>
      <w:lvlJc w:val="left"/>
      <w:pPr>
        <w:ind w:left="1275" w:hanging="420"/>
      </w:pPr>
    </w:lvl>
    <w:lvl w:ilvl="2" w:tplc="0409001B" w:tentative="1">
      <w:start w:val="1"/>
      <w:numFmt w:val="lowerRoman"/>
      <w:lvlText w:val="%3."/>
      <w:lvlJc w:val="right"/>
      <w:pPr>
        <w:ind w:left="1695" w:hanging="420"/>
      </w:pPr>
    </w:lvl>
    <w:lvl w:ilvl="3" w:tplc="0409000F" w:tentative="1">
      <w:start w:val="1"/>
      <w:numFmt w:val="decimal"/>
      <w:lvlText w:val="%4."/>
      <w:lvlJc w:val="left"/>
      <w:pPr>
        <w:ind w:left="2115" w:hanging="420"/>
      </w:pPr>
    </w:lvl>
    <w:lvl w:ilvl="4" w:tplc="04090019" w:tentative="1">
      <w:start w:val="1"/>
      <w:numFmt w:val="lowerLetter"/>
      <w:lvlText w:val="%5)"/>
      <w:lvlJc w:val="left"/>
      <w:pPr>
        <w:ind w:left="2535" w:hanging="420"/>
      </w:pPr>
    </w:lvl>
    <w:lvl w:ilvl="5" w:tplc="0409001B" w:tentative="1">
      <w:start w:val="1"/>
      <w:numFmt w:val="lowerRoman"/>
      <w:lvlText w:val="%6."/>
      <w:lvlJc w:val="right"/>
      <w:pPr>
        <w:ind w:left="2955" w:hanging="420"/>
      </w:pPr>
    </w:lvl>
    <w:lvl w:ilvl="6" w:tplc="0409000F" w:tentative="1">
      <w:start w:val="1"/>
      <w:numFmt w:val="decimal"/>
      <w:lvlText w:val="%7."/>
      <w:lvlJc w:val="left"/>
      <w:pPr>
        <w:ind w:left="3375" w:hanging="420"/>
      </w:pPr>
    </w:lvl>
    <w:lvl w:ilvl="7" w:tplc="04090019" w:tentative="1">
      <w:start w:val="1"/>
      <w:numFmt w:val="lowerLetter"/>
      <w:lvlText w:val="%8)"/>
      <w:lvlJc w:val="left"/>
      <w:pPr>
        <w:ind w:left="3795" w:hanging="420"/>
      </w:pPr>
    </w:lvl>
    <w:lvl w:ilvl="8" w:tplc="0409001B" w:tentative="1">
      <w:start w:val="1"/>
      <w:numFmt w:val="lowerRoman"/>
      <w:lvlText w:val="%9."/>
      <w:lvlJc w:val="right"/>
      <w:pPr>
        <w:ind w:left="421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64"/>
    <w:rsid w:val="00011111"/>
    <w:rsid w:val="00050B13"/>
    <w:rsid w:val="000B3ACC"/>
    <w:rsid w:val="001E58CF"/>
    <w:rsid w:val="00241BD0"/>
    <w:rsid w:val="002F24C8"/>
    <w:rsid w:val="00352258"/>
    <w:rsid w:val="00421AD3"/>
    <w:rsid w:val="00434052"/>
    <w:rsid w:val="0057103F"/>
    <w:rsid w:val="005D0FE6"/>
    <w:rsid w:val="005F686D"/>
    <w:rsid w:val="006931A0"/>
    <w:rsid w:val="006B12D6"/>
    <w:rsid w:val="006B4589"/>
    <w:rsid w:val="006F3AFB"/>
    <w:rsid w:val="00783AC5"/>
    <w:rsid w:val="007F04B0"/>
    <w:rsid w:val="008274C7"/>
    <w:rsid w:val="00835BF1"/>
    <w:rsid w:val="00846018"/>
    <w:rsid w:val="008466E8"/>
    <w:rsid w:val="008D2E05"/>
    <w:rsid w:val="008F44C5"/>
    <w:rsid w:val="009646B3"/>
    <w:rsid w:val="009A1B16"/>
    <w:rsid w:val="009E5C0A"/>
    <w:rsid w:val="00A3690E"/>
    <w:rsid w:val="00A76332"/>
    <w:rsid w:val="00A85BD2"/>
    <w:rsid w:val="00B86314"/>
    <w:rsid w:val="00BA78C0"/>
    <w:rsid w:val="00C24DA5"/>
    <w:rsid w:val="00C46F03"/>
    <w:rsid w:val="00CE0264"/>
    <w:rsid w:val="00D05CA7"/>
    <w:rsid w:val="00D60563"/>
    <w:rsid w:val="00DB118F"/>
    <w:rsid w:val="00E10D4E"/>
    <w:rsid w:val="00E7089D"/>
    <w:rsid w:val="00E8336B"/>
    <w:rsid w:val="00E92719"/>
    <w:rsid w:val="00EC7B05"/>
    <w:rsid w:val="00F15E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91744"/>
  <w15:chartTrackingRefBased/>
  <w15:docId w15:val="{D509DF8F-155B-4B09-A358-9215B129E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9E5C0A"/>
    <w:pPr>
      <w:keepNext/>
      <w:keepLines/>
      <w:spacing w:before="340" w:after="330"/>
      <w:jc w:val="center"/>
      <w:outlineLvl w:val="0"/>
    </w:pPr>
    <w:rPr>
      <w:rFonts w:eastAsia="方正小标宋简体"/>
      <w:bCs/>
      <w:kern w:val="44"/>
      <w:sz w:val="40"/>
      <w:szCs w:val="44"/>
    </w:rPr>
  </w:style>
  <w:style w:type="paragraph" w:styleId="2">
    <w:name w:val="heading 2"/>
    <w:basedOn w:val="a"/>
    <w:next w:val="a"/>
    <w:link w:val="20"/>
    <w:uiPriority w:val="9"/>
    <w:unhideWhenUsed/>
    <w:qFormat/>
    <w:rsid w:val="00050B13"/>
    <w:pPr>
      <w:keepNext/>
      <w:keepLines/>
      <w:spacing w:before="260" w:after="260"/>
      <w:jc w:val="center"/>
      <w:outlineLvl w:val="1"/>
    </w:pPr>
    <w:rPr>
      <w:rFonts w:asciiTheme="majorHAnsi" w:eastAsia="黑体" w:hAnsiTheme="majorHAnsi" w:cstheme="majorBidi"/>
      <w:b/>
      <w:bCs/>
      <w:sz w:val="48"/>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83AC5"/>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0B3ACC"/>
    <w:pPr>
      <w:tabs>
        <w:tab w:val="center" w:pos="4153"/>
        <w:tab w:val="right" w:pos="8306"/>
      </w:tabs>
      <w:snapToGrid w:val="0"/>
      <w:jc w:val="left"/>
    </w:pPr>
    <w:rPr>
      <w:sz w:val="18"/>
      <w:szCs w:val="18"/>
    </w:rPr>
  </w:style>
  <w:style w:type="character" w:customStyle="1" w:styleId="a5">
    <w:name w:val="页脚 字符"/>
    <w:basedOn w:val="a0"/>
    <w:link w:val="a4"/>
    <w:uiPriority w:val="99"/>
    <w:rsid w:val="000B3ACC"/>
    <w:rPr>
      <w:sz w:val="18"/>
      <w:szCs w:val="18"/>
    </w:rPr>
  </w:style>
  <w:style w:type="paragraph" w:styleId="a6">
    <w:name w:val="Normal (Web)"/>
    <w:basedOn w:val="a"/>
    <w:rsid w:val="000B3ACC"/>
    <w:pPr>
      <w:spacing w:before="100" w:beforeAutospacing="1" w:after="100" w:afterAutospacing="1"/>
      <w:jc w:val="left"/>
    </w:pPr>
    <w:rPr>
      <w:rFonts w:ascii="Calibri" w:eastAsia="宋体" w:hAnsi="Calibri" w:cs="Times New Roman"/>
      <w:kern w:val="0"/>
      <w:sz w:val="24"/>
      <w:szCs w:val="24"/>
    </w:rPr>
  </w:style>
  <w:style w:type="paragraph" w:styleId="a7">
    <w:name w:val="Body Text"/>
    <w:basedOn w:val="a"/>
    <w:link w:val="a8"/>
    <w:uiPriority w:val="1"/>
    <w:qFormat/>
    <w:rsid w:val="009A1B16"/>
    <w:rPr>
      <w:rFonts w:ascii="仿宋" w:eastAsia="仿宋" w:hAnsi="仿宋" w:cs="仿宋"/>
      <w:sz w:val="32"/>
      <w:szCs w:val="32"/>
      <w:lang w:val="zh-CN" w:bidi="zh-CN"/>
    </w:rPr>
  </w:style>
  <w:style w:type="character" w:customStyle="1" w:styleId="a8">
    <w:name w:val="正文文本 字符"/>
    <w:basedOn w:val="a0"/>
    <w:link w:val="a7"/>
    <w:uiPriority w:val="1"/>
    <w:rsid w:val="009A1B16"/>
    <w:rPr>
      <w:rFonts w:ascii="仿宋" w:eastAsia="仿宋" w:hAnsi="仿宋" w:cs="仿宋"/>
      <w:sz w:val="32"/>
      <w:szCs w:val="32"/>
      <w:lang w:val="zh-CN" w:bidi="zh-CN"/>
    </w:rPr>
  </w:style>
  <w:style w:type="character" w:customStyle="1" w:styleId="font11">
    <w:name w:val="font11"/>
    <w:qFormat/>
    <w:rsid w:val="009A1B16"/>
    <w:rPr>
      <w:rFonts w:ascii="宋体" w:eastAsia="宋体" w:hAnsi="宋体" w:cs="宋体" w:hint="eastAsia"/>
      <w:color w:val="000000"/>
      <w:sz w:val="22"/>
      <w:szCs w:val="22"/>
      <w:u w:val="none"/>
    </w:rPr>
  </w:style>
  <w:style w:type="paragraph" w:styleId="a9">
    <w:name w:val="Plain Text"/>
    <w:basedOn w:val="a"/>
    <w:link w:val="aa"/>
    <w:rsid w:val="00011111"/>
    <w:pPr>
      <w:widowControl/>
      <w:spacing w:before="100" w:beforeAutospacing="1" w:after="100" w:afterAutospacing="1"/>
      <w:jc w:val="left"/>
    </w:pPr>
    <w:rPr>
      <w:rFonts w:ascii="宋体" w:eastAsia="宋体" w:hAnsi="宋体" w:cs="宋体"/>
      <w:kern w:val="0"/>
      <w:sz w:val="24"/>
      <w:szCs w:val="24"/>
    </w:rPr>
  </w:style>
  <w:style w:type="character" w:customStyle="1" w:styleId="aa">
    <w:name w:val="纯文本 字符"/>
    <w:basedOn w:val="a0"/>
    <w:link w:val="a9"/>
    <w:rsid w:val="00011111"/>
    <w:rPr>
      <w:rFonts w:ascii="宋体" w:eastAsia="宋体" w:hAnsi="宋体" w:cs="宋体"/>
      <w:kern w:val="0"/>
      <w:sz w:val="24"/>
      <w:szCs w:val="24"/>
    </w:rPr>
  </w:style>
  <w:style w:type="paragraph" w:styleId="ab">
    <w:name w:val="header"/>
    <w:basedOn w:val="a"/>
    <w:link w:val="ac"/>
    <w:rsid w:val="00011111"/>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ac">
    <w:name w:val="页眉 字符"/>
    <w:basedOn w:val="a0"/>
    <w:link w:val="ab"/>
    <w:rsid w:val="00011111"/>
    <w:rPr>
      <w:rFonts w:ascii="Times New Roman" w:eastAsia="宋体" w:hAnsi="Times New Roman" w:cs="Times New Roman"/>
      <w:sz w:val="18"/>
      <w:szCs w:val="18"/>
    </w:rPr>
  </w:style>
  <w:style w:type="paragraph" w:customStyle="1" w:styleId="ad">
    <w:name w:val=".."/>
    <w:basedOn w:val="a"/>
    <w:next w:val="a"/>
    <w:rsid w:val="00011111"/>
    <w:pPr>
      <w:autoSpaceDE w:val="0"/>
      <w:autoSpaceDN w:val="0"/>
      <w:adjustRightInd w:val="0"/>
      <w:jc w:val="left"/>
    </w:pPr>
    <w:rPr>
      <w:rFonts w:ascii=".." w:eastAsia=".." w:hAnsi="Times New Roman" w:cs="Times New Roman"/>
      <w:kern w:val="0"/>
      <w:sz w:val="24"/>
      <w:szCs w:val="24"/>
    </w:rPr>
  </w:style>
  <w:style w:type="character" w:styleId="ae">
    <w:name w:val="Hyperlink"/>
    <w:basedOn w:val="a0"/>
    <w:uiPriority w:val="99"/>
    <w:unhideWhenUsed/>
    <w:rsid w:val="00011111"/>
    <w:rPr>
      <w:color w:val="0563C1" w:themeColor="hyperlink"/>
      <w:u w:val="single"/>
    </w:rPr>
  </w:style>
  <w:style w:type="paragraph" w:styleId="af">
    <w:name w:val="Title"/>
    <w:basedOn w:val="a"/>
    <w:next w:val="a"/>
    <w:link w:val="af0"/>
    <w:uiPriority w:val="10"/>
    <w:qFormat/>
    <w:rsid w:val="00011111"/>
    <w:pPr>
      <w:spacing w:before="480" w:after="240"/>
      <w:jc w:val="center"/>
      <w:outlineLvl w:val="0"/>
    </w:pPr>
    <w:rPr>
      <w:rFonts w:asciiTheme="majorHAnsi" w:eastAsiaTheme="majorEastAsia" w:hAnsiTheme="majorHAnsi" w:cstheme="majorBidi"/>
      <w:b/>
      <w:bCs/>
      <w:sz w:val="44"/>
      <w:szCs w:val="32"/>
    </w:rPr>
  </w:style>
  <w:style w:type="character" w:customStyle="1" w:styleId="af0">
    <w:name w:val="标题 字符"/>
    <w:basedOn w:val="a0"/>
    <w:link w:val="af"/>
    <w:uiPriority w:val="10"/>
    <w:rsid w:val="00011111"/>
    <w:rPr>
      <w:rFonts w:asciiTheme="majorHAnsi" w:eastAsiaTheme="majorEastAsia" w:hAnsiTheme="majorHAnsi" w:cstheme="majorBidi"/>
      <w:b/>
      <w:bCs/>
      <w:sz w:val="44"/>
      <w:szCs w:val="32"/>
    </w:rPr>
  </w:style>
  <w:style w:type="character" w:customStyle="1" w:styleId="10">
    <w:name w:val="标题 1 字符"/>
    <w:basedOn w:val="a0"/>
    <w:link w:val="1"/>
    <w:uiPriority w:val="9"/>
    <w:rsid w:val="009E5C0A"/>
    <w:rPr>
      <w:rFonts w:eastAsia="方正小标宋简体"/>
      <w:bCs/>
      <w:kern w:val="44"/>
      <w:sz w:val="40"/>
      <w:szCs w:val="44"/>
    </w:rPr>
  </w:style>
  <w:style w:type="paragraph" w:styleId="TOC">
    <w:name w:val="TOC Heading"/>
    <w:basedOn w:val="1"/>
    <w:next w:val="a"/>
    <w:uiPriority w:val="39"/>
    <w:unhideWhenUsed/>
    <w:qFormat/>
    <w:rsid w:val="00011111"/>
    <w:pPr>
      <w:widowControl/>
      <w:spacing w:before="240" w:after="0" w:line="259" w:lineRule="auto"/>
      <w:jc w:val="left"/>
      <w:outlineLvl w:val="9"/>
    </w:pPr>
    <w:rPr>
      <w:rFonts w:asciiTheme="majorHAnsi" w:eastAsiaTheme="majorEastAsia" w:hAnsiTheme="majorHAnsi" w:cstheme="majorBidi"/>
      <w:b/>
      <w:bCs w:val="0"/>
      <w:color w:val="2E74B5" w:themeColor="accent1" w:themeShade="BF"/>
      <w:kern w:val="0"/>
      <w:sz w:val="32"/>
      <w:szCs w:val="32"/>
    </w:rPr>
  </w:style>
  <w:style w:type="paragraph" w:styleId="21">
    <w:name w:val="toc 2"/>
    <w:basedOn w:val="a"/>
    <w:next w:val="a"/>
    <w:autoRedefine/>
    <w:uiPriority w:val="39"/>
    <w:unhideWhenUsed/>
    <w:rsid w:val="00011111"/>
    <w:pPr>
      <w:widowControl/>
      <w:spacing w:after="100" w:line="259" w:lineRule="auto"/>
      <w:ind w:left="220"/>
      <w:jc w:val="left"/>
    </w:pPr>
    <w:rPr>
      <w:rFonts w:cs="Times New Roman"/>
      <w:kern w:val="0"/>
      <w:sz w:val="22"/>
    </w:rPr>
  </w:style>
  <w:style w:type="paragraph" w:styleId="11">
    <w:name w:val="toc 1"/>
    <w:basedOn w:val="a"/>
    <w:next w:val="a"/>
    <w:autoRedefine/>
    <w:uiPriority w:val="39"/>
    <w:unhideWhenUsed/>
    <w:rsid w:val="00011111"/>
    <w:pPr>
      <w:widowControl/>
      <w:spacing w:after="100" w:line="259" w:lineRule="auto"/>
      <w:jc w:val="left"/>
    </w:pPr>
    <w:rPr>
      <w:rFonts w:cs="Times New Roman"/>
      <w:kern w:val="0"/>
      <w:sz w:val="22"/>
    </w:rPr>
  </w:style>
  <w:style w:type="paragraph" w:customStyle="1" w:styleId="Web">
    <w:name w:val=".. (Web)"/>
    <w:basedOn w:val="a"/>
    <w:next w:val="a"/>
    <w:rsid w:val="00011111"/>
    <w:pPr>
      <w:autoSpaceDE w:val="0"/>
      <w:autoSpaceDN w:val="0"/>
      <w:adjustRightInd w:val="0"/>
      <w:spacing w:before="100" w:after="100"/>
      <w:jc w:val="left"/>
    </w:pPr>
    <w:rPr>
      <w:rFonts w:ascii=".." w:eastAsia=".." w:hAnsi="Times New Roman" w:cs="Times New Roman"/>
      <w:kern w:val="0"/>
      <w:sz w:val="24"/>
      <w:szCs w:val="24"/>
    </w:rPr>
  </w:style>
  <w:style w:type="paragraph" w:customStyle="1" w:styleId="af1">
    <w:name w:val="...."/>
    <w:basedOn w:val="a"/>
    <w:next w:val="a"/>
    <w:rsid w:val="00011111"/>
    <w:pPr>
      <w:autoSpaceDE w:val="0"/>
      <w:autoSpaceDN w:val="0"/>
      <w:adjustRightInd w:val="0"/>
      <w:jc w:val="left"/>
    </w:pPr>
    <w:rPr>
      <w:rFonts w:ascii=".." w:eastAsia=".." w:hAnsi="Times New Roman" w:cs="Times New Roman"/>
      <w:kern w:val="0"/>
      <w:sz w:val="24"/>
      <w:szCs w:val="24"/>
    </w:rPr>
  </w:style>
  <w:style w:type="table" w:customStyle="1" w:styleId="12">
    <w:name w:val="网格型1"/>
    <w:basedOn w:val="a1"/>
    <w:uiPriority w:val="39"/>
    <w:rsid w:val="00E8336B"/>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qFormat/>
    <w:rsid w:val="00E8336B"/>
    <w:rPr>
      <w:b/>
    </w:rPr>
  </w:style>
  <w:style w:type="character" w:customStyle="1" w:styleId="20">
    <w:name w:val="标题 2 字符"/>
    <w:basedOn w:val="a0"/>
    <w:link w:val="2"/>
    <w:uiPriority w:val="9"/>
    <w:rsid w:val="00050B13"/>
    <w:rPr>
      <w:rFonts w:asciiTheme="majorHAnsi" w:eastAsia="黑体" w:hAnsiTheme="majorHAnsi" w:cstheme="majorBidi"/>
      <w:b/>
      <w:bCs/>
      <w:sz w:val="4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072F8-6283-457C-AE50-87BD60C78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141</Pages>
  <Words>9176</Words>
  <Characters>52307</Characters>
  <Application>Microsoft Office Word</Application>
  <DocSecurity>0</DocSecurity>
  <Lines>435</Lines>
  <Paragraphs>122</Paragraphs>
  <ScaleCrop>false</ScaleCrop>
  <Company>DoubleOX</Company>
  <LinksUpToDate>false</LinksUpToDate>
  <CharactersWithSpaces>61361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dc:creator>
  <cp:keywords/>
  <dc:description/>
  <cp:lastModifiedBy>Think</cp:lastModifiedBy>
  <cp:revision>22</cp:revision>
  <cp:lastPrinted>2024-05-06T09:09:00Z</cp:lastPrinted>
  <dcterms:created xsi:type="dcterms:W3CDTF">2024-05-06T03:29:00Z</dcterms:created>
  <dcterms:modified xsi:type="dcterms:W3CDTF">2024-05-06T09:09:00Z</dcterms:modified>
</cp:coreProperties>
</file>